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F9B2" w14:textId="6F7F99C6" w:rsidR="005C0386" w:rsidRPr="00803AF7" w:rsidRDefault="008B402F">
      <w:pPr>
        <w:jc w:val="center"/>
        <w:rPr>
          <w:lang w:val="en-GB"/>
        </w:rPr>
      </w:pPr>
      <w:r>
        <w:rPr>
          <w:noProof/>
          <w:lang w:val="en-GB"/>
        </w:rPr>
        <w:drawing>
          <wp:inline distT="0" distB="0" distL="0" distR="0" wp14:anchorId="4255A3AA" wp14:editId="56E37801">
            <wp:extent cx="5975350" cy="1308100"/>
            <wp:effectExtent l="0" t="0" r="0" b="0"/>
            <wp:docPr id="3" name="Llu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350" cy="1308100"/>
                    </a:xfrm>
                    <a:prstGeom prst="rect">
                      <a:avLst/>
                    </a:prstGeom>
                    <a:noFill/>
                    <a:ln>
                      <a:noFill/>
                    </a:ln>
                  </pic:spPr>
                </pic:pic>
              </a:graphicData>
            </a:graphic>
          </wp:inline>
        </w:drawing>
      </w:r>
    </w:p>
    <w:p w14:paraId="1D95E15B" w14:textId="77777777" w:rsidR="005C0386" w:rsidRPr="00803AF7" w:rsidRDefault="005C0386">
      <w:pPr>
        <w:pStyle w:val="paragraph"/>
        <w:spacing w:before="0" w:after="0"/>
        <w:textAlignment w:val="baseline"/>
        <w:rPr>
          <w:rFonts w:ascii="Gill Sans MT" w:hAnsi="Gill Sans MT" w:cs="Segoe UI"/>
          <w:sz w:val="18"/>
          <w:szCs w:val="18"/>
        </w:rPr>
      </w:pPr>
    </w:p>
    <w:p w14:paraId="19F322AC" w14:textId="77777777" w:rsidR="005C0386" w:rsidRPr="00803AF7" w:rsidRDefault="005C0386">
      <w:pPr>
        <w:pStyle w:val="paragraph"/>
        <w:spacing w:before="0" w:after="0"/>
        <w:textAlignment w:val="baseline"/>
        <w:rPr>
          <w:rStyle w:val="normaltextrun"/>
          <w:rFonts w:ascii="Calibri" w:hAnsi="Calibri" w:cs="Calibri"/>
        </w:rPr>
      </w:pPr>
    </w:p>
    <w:p w14:paraId="1F85E652" w14:textId="77777777" w:rsidR="005C0386" w:rsidRPr="00803AF7" w:rsidRDefault="0000487A">
      <w:pPr>
        <w:jc w:val="center"/>
        <w:rPr>
          <w:rFonts w:cs="Calibri"/>
          <w:b/>
          <w:bCs/>
          <w:sz w:val="32"/>
          <w:szCs w:val="32"/>
          <w:lang w:val="en-GB"/>
        </w:rPr>
      </w:pPr>
      <w:r w:rsidRPr="00803AF7">
        <w:rPr>
          <w:rFonts w:cs="Calibri"/>
          <w:b/>
          <w:bCs/>
          <w:sz w:val="32"/>
          <w:szCs w:val="32"/>
          <w:lang w:val="en-GB"/>
        </w:rPr>
        <w:t>The Council's Equality Objectives 2024-28</w:t>
      </w:r>
    </w:p>
    <w:p w14:paraId="6EE1965A" w14:textId="77777777" w:rsidR="005C0386" w:rsidRPr="00803AF7" w:rsidRDefault="005C0386">
      <w:pPr>
        <w:pStyle w:val="paragraph"/>
        <w:spacing w:before="0" w:after="0"/>
        <w:textAlignment w:val="baseline"/>
        <w:rPr>
          <w:rStyle w:val="normaltextrun"/>
          <w:rFonts w:ascii="Calibri" w:hAnsi="Calibri" w:cs="Calibri"/>
        </w:rPr>
      </w:pPr>
    </w:p>
    <w:p w14:paraId="5F51EE3C" w14:textId="77777777" w:rsidR="005C0386" w:rsidRPr="00803AF7" w:rsidRDefault="0000487A">
      <w:pPr>
        <w:pStyle w:val="paragraph"/>
        <w:spacing w:before="0" w:after="0"/>
        <w:textAlignment w:val="baseline"/>
        <w:rPr>
          <w:rStyle w:val="eop"/>
        </w:rPr>
      </w:pPr>
      <w:r w:rsidRPr="00803AF7">
        <w:rPr>
          <w:rStyle w:val="normaltextrun"/>
          <w:rFonts w:ascii="Calibri" w:hAnsi="Calibri" w:cs="Calibri"/>
        </w:rPr>
        <w:t>The Council is required (under the Equality Act 2010) to consider the impact that any changes in any policy or procedures (or the creation of a new policy or procedure) will have on people with protected equality characteristics. The Council also has additional general duties to ensure fairness and to foster good relationships. Therefore, a timely assessment should be made before any decision is taken on any relevant change (i.e., that affects people with protected equality characteristics).</w:t>
      </w:r>
    </w:p>
    <w:p w14:paraId="652D513B" w14:textId="77777777" w:rsidR="005C0386" w:rsidRPr="00803AF7" w:rsidRDefault="0000487A">
      <w:pPr>
        <w:pStyle w:val="paragraph"/>
        <w:spacing w:before="0" w:after="0"/>
        <w:textAlignment w:val="baseline"/>
      </w:pPr>
      <w:r w:rsidRPr="00803AF7">
        <w:rPr>
          <w:rStyle w:val="eop"/>
          <w:rFonts w:ascii="Calibri" w:hAnsi="Calibri" w:cs="Calibri"/>
        </w:rPr>
        <w:t> </w:t>
      </w:r>
    </w:p>
    <w:p w14:paraId="169231AF" w14:textId="77777777" w:rsidR="005C0386" w:rsidRPr="00803AF7" w:rsidRDefault="0000487A">
      <w:pPr>
        <w:pStyle w:val="paragraph"/>
        <w:spacing w:before="0" w:after="0"/>
        <w:textAlignment w:val="baseline"/>
        <w:rPr>
          <w:rStyle w:val="eop"/>
        </w:rPr>
      </w:pPr>
      <w:r w:rsidRPr="00803AF7">
        <w:rPr>
          <w:rStyle w:val="normaltextrun"/>
          <w:rFonts w:ascii="Calibri" w:hAnsi="Calibri" w:cs="Calibri"/>
        </w:rPr>
        <w:t>The Council is also required, under the requirements of the Welsh Language Standards (Section 44 of the Welsh Language (Wales) Measure 2011), to consider the impact that any change in policy or procedure (or the creation of a new policy or procedure), will have on opportunities for people to use the Welsh language and to ensure that the Welsh language is not treated less favourably than English. This document therefore ensures that these decisions safeguard and promote the use made of the Welsh language. This document therefore ensures that these decisions safeguard and promote the use made of the Welsh language.</w:t>
      </w:r>
    </w:p>
    <w:p w14:paraId="0188B39C" w14:textId="77777777" w:rsidR="005C0386" w:rsidRPr="00803AF7" w:rsidRDefault="0000487A">
      <w:pPr>
        <w:pStyle w:val="paragraph"/>
        <w:spacing w:before="0" w:after="0"/>
        <w:textAlignment w:val="baseline"/>
      </w:pPr>
      <w:r w:rsidRPr="00803AF7">
        <w:rPr>
          <w:rStyle w:val="eop"/>
          <w:rFonts w:ascii="Calibri" w:hAnsi="Calibri" w:cs="Calibri"/>
        </w:rPr>
        <w:t> </w:t>
      </w:r>
    </w:p>
    <w:p w14:paraId="745F2183" w14:textId="5DEE6454" w:rsidR="005C0386" w:rsidRPr="00803AF7" w:rsidRDefault="0000487A">
      <w:pPr>
        <w:pStyle w:val="paragraph"/>
        <w:spacing w:before="0" w:after="0"/>
        <w:textAlignment w:val="baseline"/>
        <w:rPr>
          <w:rStyle w:val="eop"/>
        </w:rPr>
      </w:pPr>
      <w:r w:rsidRPr="00803AF7">
        <w:rPr>
          <w:rStyle w:val="normaltextrun"/>
          <w:rFonts w:ascii="Calibri" w:hAnsi="Calibri" w:cs="Calibri"/>
        </w:rPr>
        <w:t>From 1 April 2021, the Council has a duty to give due attention to addressing socio-economic disadvantage</w:t>
      </w:r>
      <w:r w:rsidR="009C671B" w:rsidRPr="00803AF7">
        <w:rPr>
          <w:rStyle w:val="normaltextrun"/>
          <w:rFonts w:ascii="Calibri" w:hAnsi="Calibri" w:cs="Calibri"/>
        </w:rPr>
        <w:t>s</w:t>
      </w:r>
      <w:r w:rsidRPr="00803AF7">
        <w:rPr>
          <w:rStyle w:val="normaltextrun"/>
          <w:rFonts w:ascii="Calibri" w:hAnsi="Calibri" w:cs="Calibri"/>
        </w:rPr>
        <w:t xml:space="preserve"> in strategic decisions.</w:t>
      </w:r>
    </w:p>
    <w:p w14:paraId="0095A77D" w14:textId="77777777" w:rsidR="005C0386" w:rsidRPr="00803AF7" w:rsidRDefault="005C0386">
      <w:pPr>
        <w:jc w:val="center"/>
        <w:rPr>
          <w:rFonts w:cs="Calibri"/>
          <w:lang w:val="en-GB"/>
        </w:rPr>
      </w:pPr>
    </w:p>
    <w:p w14:paraId="08472009" w14:textId="77777777" w:rsidR="005C0386" w:rsidRPr="00803AF7" w:rsidRDefault="005C0386">
      <w:pPr>
        <w:jc w:val="center"/>
        <w:rPr>
          <w:rFonts w:cs="Calibri"/>
          <w:lang w:val="en-GB"/>
        </w:rPr>
      </w:pPr>
    </w:p>
    <w:p w14:paraId="2BA4A089" w14:textId="77777777" w:rsidR="005C0386" w:rsidRPr="00803AF7" w:rsidRDefault="0000487A">
      <w:pPr>
        <w:rPr>
          <w:lang w:val="en-GB"/>
        </w:rPr>
      </w:pPr>
      <w:r w:rsidRPr="00803AF7">
        <w:rPr>
          <w:rFonts w:cs="Calibri"/>
          <w:b/>
          <w:bCs/>
          <w:sz w:val="28"/>
          <w:szCs w:val="28"/>
          <w:lang w:val="en-GB"/>
        </w:rPr>
        <w:t>Author:</w:t>
      </w:r>
      <w:r w:rsidRPr="00803AF7">
        <w:rPr>
          <w:rFonts w:cs="Calibri"/>
          <w:sz w:val="28"/>
          <w:szCs w:val="28"/>
          <w:lang w:val="en-GB"/>
        </w:rPr>
        <w:t xml:space="preserve">  Delyth Williams. Equality Advisor</w:t>
      </w:r>
    </w:p>
    <w:p w14:paraId="65AF6DA3" w14:textId="77777777" w:rsidR="005C0386" w:rsidRPr="00803AF7" w:rsidRDefault="0000487A">
      <w:pPr>
        <w:rPr>
          <w:lang w:val="en-GB"/>
        </w:rPr>
      </w:pPr>
      <w:r w:rsidRPr="00803AF7">
        <w:rPr>
          <w:rFonts w:cs="Calibri"/>
          <w:b/>
          <w:bCs/>
          <w:sz w:val="28"/>
          <w:szCs w:val="28"/>
          <w:lang w:val="en-GB"/>
        </w:rPr>
        <w:lastRenderedPageBreak/>
        <w:t>Version:</w:t>
      </w:r>
      <w:r w:rsidRPr="00803AF7">
        <w:rPr>
          <w:rFonts w:cs="Calibri"/>
          <w:sz w:val="28"/>
          <w:szCs w:val="28"/>
          <w:lang w:val="en-GB"/>
        </w:rPr>
        <w:t xml:space="preserve">  2</w:t>
      </w:r>
    </w:p>
    <w:p w14:paraId="160E01D0" w14:textId="77777777" w:rsidR="005C0386" w:rsidRPr="00803AF7" w:rsidRDefault="0000487A">
      <w:pPr>
        <w:pStyle w:val="paragraph"/>
        <w:spacing w:before="0" w:after="0"/>
        <w:textAlignment w:val="baseline"/>
      </w:pPr>
      <w:r w:rsidRPr="00803AF7">
        <w:rPr>
          <w:rStyle w:val="normaltextrun"/>
          <w:rFonts w:ascii="Calibri" w:hAnsi="Calibri" w:cs="Calibri"/>
          <w:b/>
          <w:bCs/>
          <w:sz w:val="28"/>
          <w:szCs w:val="28"/>
        </w:rPr>
        <w:t>STEP 1</w:t>
      </w:r>
      <w:r w:rsidRPr="00803AF7">
        <w:rPr>
          <w:rStyle w:val="eop"/>
          <w:rFonts w:ascii="Calibri" w:hAnsi="Calibri" w:cs="Calibri"/>
          <w:sz w:val="28"/>
          <w:szCs w:val="28"/>
        </w:rPr>
        <w:t> </w:t>
      </w:r>
    </w:p>
    <w:p w14:paraId="32684076" w14:textId="77777777" w:rsidR="005C0386" w:rsidRPr="00803AF7" w:rsidRDefault="005C0386">
      <w:pPr>
        <w:pStyle w:val="paragraph"/>
        <w:spacing w:before="0" w:after="0"/>
        <w:textAlignment w:val="baseline"/>
        <w:rPr>
          <w:rFonts w:ascii="Calibri" w:hAnsi="Calibri" w:cs="Calibri"/>
          <w:sz w:val="18"/>
          <w:szCs w:val="18"/>
        </w:rPr>
      </w:pPr>
    </w:p>
    <w:p w14:paraId="647DB5AC" w14:textId="77777777" w:rsidR="005C0386" w:rsidRPr="00803AF7" w:rsidRDefault="0000487A">
      <w:pPr>
        <w:pStyle w:val="paragraph"/>
        <w:spacing w:before="0" w:after="240"/>
        <w:textAlignment w:val="baseline"/>
      </w:pPr>
      <w:r w:rsidRPr="00803AF7">
        <w:rPr>
          <w:rStyle w:val="normaltextrun"/>
          <w:rFonts w:ascii="Calibri" w:hAnsi="Calibri" w:cs="Calibri"/>
          <w:b/>
          <w:bCs/>
        </w:rPr>
        <w:t>1. What is being assessed?</w:t>
      </w:r>
      <w:r w:rsidRPr="00803AF7">
        <w:rPr>
          <w:rStyle w:val="eop"/>
          <w:rFonts w:ascii="Calibri" w:hAnsi="Calibri" w:cs="Calibri"/>
        </w:rPr>
        <w:t> </w:t>
      </w:r>
    </w:p>
    <w:p w14:paraId="45AF7A46" w14:textId="3CDD4246" w:rsidR="005C0386" w:rsidRPr="00803AF7" w:rsidRDefault="0000487A">
      <w:pPr>
        <w:pStyle w:val="ParagraffRhestr"/>
        <w:numPr>
          <w:ilvl w:val="0"/>
          <w:numId w:val="18"/>
        </w:numPr>
      </w:pPr>
      <w:r w:rsidRPr="00803AF7">
        <w:rPr>
          <w:rFonts w:cs="Calibri"/>
          <w:sz w:val="28"/>
          <w:szCs w:val="28"/>
        </w:rPr>
        <w:t>​​</w:t>
      </w:r>
      <w:r w:rsidRPr="00803AF7">
        <w:rPr>
          <w:rFonts w:cs="Calibri"/>
          <w:sz w:val="24"/>
          <w:szCs w:val="24"/>
        </w:rPr>
        <w:t>Setting objectives</w:t>
      </w:r>
      <w:r w:rsidR="00803AF7">
        <w:rPr>
          <w:rFonts w:cs="Calibri"/>
          <w:sz w:val="24"/>
          <w:szCs w:val="24"/>
        </w:rPr>
        <w:t>.</w:t>
      </w:r>
    </w:p>
    <w:p w14:paraId="77F2B3C1" w14:textId="0D23CBCC" w:rsidR="005C0386" w:rsidRPr="00803AF7" w:rsidRDefault="0000487A">
      <w:pPr>
        <w:pStyle w:val="ParagraffRhestr"/>
        <w:numPr>
          <w:ilvl w:val="0"/>
          <w:numId w:val="18"/>
        </w:numPr>
        <w:rPr>
          <w:rFonts w:cs="Calibri"/>
          <w:sz w:val="24"/>
          <w:szCs w:val="24"/>
        </w:rPr>
      </w:pPr>
      <w:r w:rsidRPr="00803AF7">
        <w:rPr>
          <w:rFonts w:cs="Calibri"/>
          <w:sz w:val="24"/>
          <w:szCs w:val="24"/>
        </w:rPr>
        <w:t>New project proposals affecting staff, communities or accessibility to the built environment, e.g. new construction work or adaptations to existing buildings, moving to on-line services, self-service, changing location, etc.</w:t>
      </w:r>
    </w:p>
    <w:p w14:paraId="34E6FBA2" w14:textId="77777777" w:rsidR="005C0386" w:rsidRPr="00803AF7" w:rsidRDefault="0000487A">
      <w:pPr>
        <w:rPr>
          <w:lang w:val="en-GB"/>
        </w:rPr>
      </w:pPr>
      <w:r w:rsidRPr="00803AF7">
        <w:rPr>
          <w:rStyle w:val="normaltextrun"/>
          <w:rFonts w:cs="Calibri"/>
          <w:b/>
          <w:bCs/>
          <w:color w:val="000000" w:themeColor="text1"/>
          <w:sz w:val="24"/>
          <w:szCs w:val="24"/>
          <w:highlight w:val="white"/>
          <w:lang w:val="en-GB"/>
        </w:rPr>
        <w:t>2. What are the overall aims, objectives and intended outcomes of the policy or practice?</w:t>
      </w:r>
      <w:r w:rsidRPr="00803AF7">
        <w:rPr>
          <w:rStyle w:val="eop"/>
          <w:rFonts w:cs="Calibri"/>
          <w:color w:val="000000" w:themeColor="text1"/>
          <w:sz w:val="24"/>
          <w:szCs w:val="24"/>
          <w:highlight w:val="white"/>
          <w:lang w:val="en-GB"/>
        </w:rPr>
        <w:t> </w:t>
      </w:r>
    </w:p>
    <w:p w14:paraId="1C504DE5" w14:textId="481E7D7F" w:rsidR="005C0386" w:rsidRPr="00803AF7" w:rsidRDefault="0000487A">
      <w:pPr>
        <w:rPr>
          <w:rFonts w:cs="Calibri"/>
          <w:sz w:val="24"/>
          <w:szCs w:val="24"/>
          <w:lang w:val="en-GB"/>
        </w:rPr>
      </w:pPr>
      <w:r w:rsidRPr="00803AF7">
        <w:rPr>
          <w:rFonts w:cs="Calibri"/>
          <w:sz w:val="24"/>
          <w:szCs w:val="24"/>
          <w:lang w:val="en-GB"/>
        </w:rPr>
        <w:t>The aim of the Equality Objectives is to act as a framework for the main work we will be undertaking in the equality field during the period in question (2024-28) to ensure fairness for everyone.  The Council should pay attention to equality matters in everything they do, but these will be our strategic priorities for the period.  The Objectives will be included in our Strategic Equality Plan 2024-28.</w:t>
      </w:r>
      <w:r w:rsidR="01D197AE" w:rsidRPr="00803AF7">
        <w:rPr>
          <w:rFonts w:cs="Calibri"/>
          <w:sz w:val="24"/>
          <w:szCs w:val="24"/>
          <w:lang w:val="en-GB"/>
        </w:rPr>
        <w:t xml:space="preserve">  They</w:t>
      </w:r>
      <w:r w:rsidRPr="00803AF7">
        <w:rPr>
          <w:rFonts w:cs="Calibri"/>
          <w:sz w:val="24"/>
          <w:szCs w:val="24"/>
          <w:lang w:val="en-GB"/>
        </w:rPr>
        <w:t xml:space="preserve"> should improve our services for people with the nine protected </w:t>
      </w:r>
      <w:r w:rsidR="00581516" w:rsidRPr="00803AF7">
        <w:rPr>
          <w:rFonts w:cs="Calibri"/>
          <w:sz w:val="24"/>
          <w:szCs w:val="24"/>
          <w:lang w:val="en-GB"/>
        </w:rPr>
        <w:t>characteristics.</w:t>
      </w:r>
    </w:p>
    <w:p w14:paraId="4FC90E13" w14:textId="77777777" w:rsidR="005C0386" w:rsidRPr="00803AF7" w:rsidRDefault="0000487A">
      <w:pPr>
        <w:rPr>
          <w:lang w:val="en-GB"/>
        </w:rPr>
      </w:pPr>
      <w:r w:rsidRPr="00803AF7">
        <w:rPr>
          <w:rStyle w:val="normaltextrun"/>
          <w:rFonts w:cs="Calibri"/>
          <w:b/>
          <w:bCs/>
          <w:color w:val="000000" w:themeColor="text1"/>
          <w:sz w:val="24"/>
          <w:szCs w:val="24"/>
          <w:highlight w:val="white"/>
          <w:lang w:val="en-GB"/>
        </w:rPr>
        <w:t>3. Who are the main consultative groups (stakeholders)?</w:t>
      </w:r>
      <w:r w:rsidRPr="00803AF7">
        <w:rPr>
          <w:rStyle w:val="eop"/>
          <w:rFonts w:cs="Calibri"/>
          <w:color w:val="000000" w:themeColor="text1"/>
          <w:sz w:val="24"/>
          <w:szCs w:val="24"/>
          <w:highlight w:val="white"/>
          <w:lang w:val="en-GB"/>
        </w:rPr>
        <w:t> </w:t>
      </w:r>
    </w:p>
    <w:p w14:paraId="7528960F" w14:textId="7F564D93" w:rsidR="0000487A" w:rsidRPr="00803AF7" w:rsidRDefault="0000487A" w:rsidP="40F0D84F">
      <w:pPr>
        <w:rPr>
          <w:rFonts w:cs="Calibri"/>
          <w:sz w:val="24"/>
          <w:szCs w:val="24"/>
          <w:lang w:val="en-GB"/>
        </w:rPr>
      </w:pPr>
      <w:r w:rsidRPr="00803AF7">
        <w:rPr>
          <w:rFonts w:cs="Calibri"/>
          <w:sz w:val="24"/>
          <w:szCs w:val="24"/>
          <w:lang w:val="en-GB"/>
        </w:rPr>
        <w:t xml:space="preserve">People of Gwynedd - every person has at least 5 </w:t>
      </w:r>
      <w:r w:rsidR="70985299" w:rsidRPr="00803AF7">
        <w:rPr>
          <w:rFonts w:cs="Calibri"/>
          <w:sz w:val="24"/>
          <w:szCs w:val="24"/>
          <w:lang w:val="en-GB"/>
        </w:rPr>
        <w:t>protected (equality)</w:t>
      </w:r>
      <w:r w:rsidRPr="00803AF7">
        <w:rPr>
          <w:rFonts w:cs="Calibri"/>
          <w:sz w:val="24"/>
          <w:szCs w:val="24"/>
          <w:lang w:val="en-GB"/>
        </w:rPr>
        <w:t xml:space="preserve"> characteristics and therefore it's important that everyone </w:t>
      </w:r>
      <w:r w:rsidR="46D5976D" w:rsidRPr="00803AF7">
        <w:rPr>
          <w:rFonts w:cs="Calibri"/>
          <w:sz w:val="24"/>
          <w:szCs w:val="24"/>
          <w:lang w:val="en-GB"/>
        </w:rPr>
        <w:t xml:space="preserve">has the opportunity </w:t>
      </w:r>
      <w:r w:rsidRPr="00803AF7">
        <w:rPr>
          <w:rFonts w:cs="Calibri"/>
          <w:sz w:val="24"/>
          <w:szCs w:val="24"/>
          <w:lang w:val="en-GB"/>
        </w:rPr>
        <w:t xml:space="preserve">participate.  </w:t>
      </w:r>
      <w:r w:rsidR="73E8A189" w:rsidRPr="00803AF7">
        <w:rPr>
          <w:rFonts w:cs="Calibri"/>
          <w:sz w:val="24"/>
          <w:szCs w:val="24"/>
          <w:lang w:val="en-GB"/>
        </w:rPr>
        <w:t>However, we have targeted groups and representatives of people with the different characteristics to make sure that we get a</w:t>
      </w:r>
      <w:r w:rsidR="671B74C1" w:rsidRPr="00803AF7">
        <w:rPr>
          <w:rFonts w:cs="Calibri"/>
          <w:sz w:val="24"/>
          <w:szCs w:val="24"/>
          <w:lang w:val="en-GB"/>
        </w:rPr>
        <w:t xml:space="preserve"> broad</w:t>
      </w:r>
      <w:r w:rsidR="73E8A189" w:rsidRPr="00803AF7">
        <w:rPr>
          <w:rFonts w:cs="Calibri"/>
          <w:sz w:val="24"/>
          <w:szCs w:val="24"/>
          <w:lang w:val="en-GB"/>
        </w:rPr>
        <w:t xml:space="preserve"> </w:t>
      </w:r>
      <w:r w:rsidR="6139107F" w:rsidRPr="00803AF7">
        <w:rPr>
          <w:rFonts w:cs="Calibri"/>
          <w:sz w:val="24"/>
          <w:szCs w:val="24"/>
          <w:lang w:val="en-GB"/>
        </w:rPr>
        <w:t xml:space="preserve">range of </w:t>
      </w:r>
      <w:r w:rsidR="2422C43B" w:rsidRPr="00803AF7">
        <w:rPr>
          <w:rFonts w:cs="Calibri"/>
          <w:sz w:val="24"/>
          <w:szCs w:val="24"/>
          <w:lang w:val="en-GB"/>
        </w:rPr>
        <w:t>replies</w:t>
      </w:r>
      <w:r w:rsidR="6139107F" w:rsidRPr="00803AF7">
        <w:rPr>
          <w:rFonts w:cs="Calibri"/>
          <w:sz w:val="24"/>
          <w:szCs w:val="24"/>
          <w:lang w:val="en-GB"/>
        </w:rPr>
        <w:t xml:space="preserve">.  </w:t>
      </w:r>
      <w:r w:rsidR="7B95C711" w:rsidRPr="00803AF7">
        <w:rPr>
          <w:rFonts w:cs="Calibri"/>
          <w:sz w:val="24"/>
          <w:szCs w:val="24"/>
          <w:lang w:val="en-GB"/>
        </w:rPr>
        <w:t>We have engaged with Cyngor Gwynedd's Equality Core Group, which is a group of organisation representatives that represent people with protected characteristics.</w:t>
      </w:r>
    </w:p>
    <w:p w14:paraId="55816458" w14:textId="6E6185B4" w:rsidR="005C0386" w:rsidRPr="00803AF7" w:rsidRDefault="0B0AF05D" w:rsidP="40F0D84F">
      <w:pPr>
        <w:spacing w:after="0"/>
        <w:textAlignment w:val="baseline"/>
        <w:rPr>
          <w:rFonts w:cs="Calibri"/>
          <w:sz w:val="24"/>
          <w:szCs w:val="24"/>
          <w:lang w:val="en-GB"/>
        </w:rPr>
      </w:pPr>
      <w:r w:rsidRPr="00803AF7">
        <w:rPr>
          <w:rFonts w:cs="Calibri"/>
          <w:sz w:val="24"/>
          <w:szCs w:val="24"/>
          <w:lang w:val="en-GB"/>
        </w:rPr>
        <w:t>In addition</w:t>
      </w:r>
      <w:r w:rsidR="0000487A" w:rsidRPr="00803AF7">
        <w:rPr>
          <w:rFonts w:cs="Calibri"/>
          <w:sz w:val="24"/>
          <w:szCs w:val="24"/>
          <w:lang w:val="en-GB"/>
        </w:rPr>
        <w:t xml:space="preserve">, there are some groups that </w:t>
      </w:r>
      <w:r w:rsidR="7BF12FB1" w:rsidRPr="00803AF7">
        <w:rPr>
          <w:rFonts w:cs="Calibri"/>
          <w:sz w:val="24"/>
          <w:szCs w:val="24"/>
          <w:lang w:val="en-GB"/>
        </w:rPr>
        <w:t xml:space="preserve">don’t </w:t>
      </w:r>
      <w:r w:rsidR="0293D305" w:rsidRPr="00803AF7">
        <w:rPr>
          <w:rFonts w:cs="Calibri"/>
          <w:sz w:val="24"/>
          <w:szCs w:val="24"/>
          <w:lang w:val="en-GB"/>
        </w:rPr>
        <w:t xml:space="preserve">always </w:t>
      </w:r>
      <w:r w:rsidR="0000487A" w:rsidRPr="00803AF7">
        <w:rPr>
          <w:rFonts w:cs="Calibri"/>
          <w:sz w:val="24"/>
          <w:szCs w:val="24"/>
          <w:lang w:val="en-GB"/>
        </w:rPr>
        <w:t xml:space="preserve">get the chance to engage, </w:t>
      </w:r>
      <w:r w:rsidR="2BB87DC4" w:rsidRPr="00803AF7">
        <w:rPr>
          <w:rFonts w:cs="Calibri"/>
          <w:sz w:val="24"/>
          <w:szCs w:val="24"/>
          <w:lang w:val="en-GB"/>
        </w:rPr>
        <w:t>because we do not prepare for them properly</w:t>
      </w:r>
      <w:r w:rsidR="0000487A" w:rsidRPr="00803AF7">
        <w:rPr>
          <w:rFonts w:cs="Calibri"/>
          <w:sz w:val="24"/>
          <w:szCs w:val="24"/>
          <w:lang w:val="en-GB"/>
        </w:rPr>
        <w:t>.  We have therefore ensured t</w:t>
      </w:r>
      <w:r w:rsidR="0E45581C" w:rsidRPr="00803AF7">
        <w:rPr>
          <w:rFonts w:cs="Calibri"/>
          <w:sz w:val="24"/>
          <w:szCs w:val="24"/>
          <w:lang w:val="en-GB"/>
        </w:rPr>
        <w:t>hat we have a range of ways to</w:t>
      </w:r>
      <w:r w:rsidR="0000487A" w:rsidRPr="00803AF7">
        <w:rPr>
          <w:rFonts w:cs="Calibri"/>
          <w:sz w:val="24"/>
          <w:szCs w:val="24"/>
          <w:lang w:val="en-GB"/>
        </w:rPr>
        <w:t xml:space="preserve"> engag</w:t>
      </w:r>
      <w:r w:rsidR="7247CE0F" w:rsidRPr="00803AF7">
        <w:rPr>
          <w:rFonts w:cs="Calibri"/>
          <w:sz w:val="24"/>
          <w:szCs w:val="24"/>
          <w:lang w:val="en-GB"/>
        </w:rPr>
        <w:t>e</w:t>
      </w:r>
      <w:r w:rsidR="0000487A" w:rsidRPr="00803AF7">
        <w:rPr>
          <w:rFonts w:cs="Calibri"/>
          <w:sz w:val="24"/>
          <w:szCs w:val="24"/>
          <w:lang w:val="en-GB"/>
        </w:rPr>
        <w:t xml:space="preserve"> and have discussed with various groups and individuals as part of the work (see question </w:t>
      </w:r>
      <w:r w:rsidR="11C3B317" w:rsidRPr="00803AF7">
        <w:rPr>
          <w:rFonts w:cs="Calibri"/>
          <w:sz w:val="24"/>
          <w:szCs w:val="24"/>
          <w:lang w:val="en-GB"/>
        </w:rPr>
        <w:t>4</w:t>
      </w:r>
      <w:r w:rsidR="0000487A" w:rsidRPr="00803AF7">
        <w:rPr>
          <w:rFonts w:cs="Calibri"/>
          <w:sz w:val="24"/>
          <w:szCs w:val="24"/>
          <w:lang w:val="en-GB"/>
        </w:rPr>
        <w:t xml:space="preserve">).  </w:t>
      </w:r>
    </w:p>
    <w:p w14:paraId="5FF3721D" w14:textId="77777777" w:rsidR="005C0386" w:rsidRPr="00803AF7" w:rsidRDefault="0000487A">
      <w:pPr>
        <w:pStyle w:val="paragraph"/>
        <w:spacing w:before="0" w:after="0"/>
        <w:textAlignment w:val="baseline"/>
      </w:pPr>
      <w:r w:rsidRPr="00803AF7">
        <w:rPr>
          <w:rStyle w:val="normaltextrun"/>
          <w:rFonts w:ascii="Gill Sans MT" w:hAnsi="Gill Sans MT" w:cs="Segoe UI"/>
          <w:b/>
          <w:bCs/>
          <w:sz w:val="28"/>
          <w:szCs w:val="28"/>
        </w:rPr>
        <w:t xml:space="preserve">STEP 2 </w:t>
      </w:r>
      <w:r w:rsidRPr="00803AF7">
        <w:rPr>
          <w:rStyle w:val="eop"/>
          <w:rFonts w:ascii="Gill Sans MT" w:hAnsi="Gill Sans MT" w:cs="Segoe UI"/>
          <w:sz w:val="28"/>
          <w:szCs w:val="28"/>
        </w:rPr>
        <w:t> </w:t>
      </w:r>
    </w:p>
    <w:p w14:paraId="196D9CD4" w14:textId="77777777" w:rsidR="005C0386" w:rsidRPr="00803AF7" w:rsidRDefault="0000487A">
      <w:pPr>
        <w:pStyle w:val="paragraph"/>
        <w:spacing w:before="0" w:after="0"/>
        <w:textAlignment w:val="baseline"/>
      </w:pPr>
      <w:r w:rsidRPr="00803AF7">
        <w:rPr>
          <w:rStyle w:val="eop"/>
          <w:rFonts w:ascii="Gill Sans MT" w:hAnsi="Gill Sans MT" w:cs="Segoe UI"/>
          <w:sz w:val="28"/>
          <w:szCs w:val="28"/>
        </w:rPr>
        <w:t> </w:t>
      </w:r>
    </w:p>
    <w:p w14:paraId="6BA3487C" w14:textId="6606DF71" w:rsidR="005C0386" w:rsidRPr="00803AF7" w:rsidRDefault="0000487A" w:rsidP="40F0D84F">
      <w:pPr>
        <w:pStyle w:val="paragraph"/>
        <w:spacing w:before="0" w:after="0"/>
        <w:rPr>
          <w:rStyle w:val="normaltextrun"/>
          <w:rFonts w:ascii="Calibri" w:hAnsi="Calibri" w:cs="Calibri"/>
          <w:b/>
          <w:bCs/>
        </w:rPr>
      </w:pPr>
      <w:r w:rsidRPr="00803AF7">
        <w:rPr>
          <w:rStyle w:val="normaltextrun"/>
          <w:rFonts w:ascii="Calibri" w:hAnsi="Calibri" w:cs="Calibri"/>
          <w:b/>
          <w:bCs/>
        </w:rPr>
        <w:t xml:space="preserve">4. Have you complied with the duty to engage as described above and are you sufficiently informed to proceed? </w:t>
      </w:r>
      <w:r w:rsidRPr="00803AF7">
        <w:br/>
      </w:r>
    </w:p>
    <w:p w14:paraId="5A9DAF97" w14:textId="3529161A" w:rsidR="005C0386" w:rsidRPr="00803AF7" w:rsidRDefault="0000487A" w:rsidP="40F0D84F">
      <w:pPr>
        <w:pStyle w:val="paragraph"/>
        <w:spacing w:before="0" w:after="240"/>
        <w:rPr>
          <w:rFonts w:cs="Calibri"/>
        </w:rPr>
      </w:pPr>
      <w:r w:rsidRPr="00803AF7">
        <w:rPr>
          <w:rFonts w:cs="Calibri"/>
        </w:rPr>
        <w:lastRenderedPageBreak/>
        <w:t>Yes</w:t>
      </w:r>
    </w:p>
    <w:p w14:paraId="6E662AB0" w14:textId="5F26757B" w:rsidR="005C0386" w:rsidRPr="00803AF7" w:rsidRDefault="0000487A">
      <w:pPr>
        <w:rPr>
          <w:lang w:val="en-GB"/>
        </w:rPr>
      </w:pPr>
      <w:r w:rsidRPr="00803AF7">
        <w:rPr>
          <w:rStyle w:val="normaltextrun"/>
          <w:rFonts w:cs="Calibri"/>
          <w:b/>
          <w:bCs/>
          <w:color w:val="000000" w:themeColor="text1"/>
          <w:sz w:val="24"/>
          <w:szCs w:val="24"/>
          <w:highlight w:val="white"/>
          <w:lang w:val="en-GB"/>
        </w:rPr>
        <w:t xml:space="preserve">Note any </w:t>
      </w:r>
      <w:r w:rsidR="004E6C87" w:rsidRPr="00803AF7">
        <w:rPr>
          <w:rStyle w:val="normaltextrun"/>
          <w:rFonts w:cs="Calibri"/>
          <w:b/>
          <w:bCs/>
          <w:color w:val="000000" w:themeColor="text1"/>
          <w:sz w:val="24"/>
          <w:szCs w:val="24"/>
          <w:highlight w:val="white"/>
          <w:lang w:val="en-GB"/>
        </w:rPr>
        <w:t>consultation</w:t>
      </w:r>
      <w:r w:rsidRPr="00803AF7">
        <w:rPr>
          <w:rStyle w:val="normaltextrun"/>
          <w:rFonts w:cs="Calibri"/>
          <w:b/>
          <w:bCs/>
          <w:color w:val="000000" w:themeColor="text1"/>
          <w:sz w:val="24"/>
          <w:szCs w:val="24"/>
          <w:highlight w:val="white"/>
          <w:lang w:val="en-GB"/>
        </w:rPr>
        <w:t xml:space="preserve"> or </w:t>
      </w:r>
      <w:r w:rsidR="004E6C87" w:rsidRPr="00803AF7">
        <w:rPr>
          <w:rStyle w:val="normaltextrun"/>
          <w:rFonts w:cs="Calibri"/>
          <w:b/>
          <w:bCs/>
          <w:color w:val="000000" w:themeColor="text1"/>
          <w:sz w:val="24"/>
          <w:szCs w:val="24"/>
          <w:highlight w:val="white"/>
          <w:lang w:val="en-GB"/>
        </w:rPr>
        <w:t xml:space="preserve">engagement </w:t>
      </w:r>
      <w:r w:rsidRPr="00803AF7">
        <w:rPr>
          <w:rStyle w:val="normaltextrun"/>
          <w:rFonts w:cs="Calibri"/>
          <w:b/>
          <w:bCs/>
          <w:color w:val="000000" w:themeColor="text1"/>
          <w:sz w:val="24"/>
          <w:szCs w:val="24"/>
          <w:highlight w:val="white"/>
          <w:lang w:val="en-GB"/>
        </w:rPr>
        <w:t>you have done</w:t>
      </w:r>
      <w:r w:rsidR="2CA822A7" w:rsidRPr="00803AF7">
        <w:rPr>
          <w:rStyle w:val="normaltextrun"/>
          <w:rFonts w:cs="Calibri"/>
          <w:b/>
          <w:bCs/>
          <w:color w:val="000000" w:themeColor="text1"/>
          <w:sz w:val="24"/>
          <w:szCs w:val="24"/>
          <w:highlight w:val="white"/>
          <w:lang w:val="en-GB"/>
        </w:rPr>
        <w:t>:</w:t>
      </w:r>
      <w:r w:rsidRPr="00803AF7">
        <w:rPr>
          <w:rStyle w:val="eop"/>
          <w:rFonts w:cs="Calibri"/>
          <w:color w:val="000000" w:themeColor="text1"/>
          <w:sz w:val="24"/>
          <w:szCs w:val="24"/>
          <w:highlight w:val="white"/>
          <w:lang w:val="en-GB"/>
        </w:rPr>
        <w:t> </w:t>
      </w:r>
    </w:p>
    <w:tbl>
      <w:tblPr>
        <w:tblW w:w="134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318"/>
        <w:gridCol w:w="1869"/>
        <w:gridCol w:w="4283"/>
      </w:tblGrid>
      <w:tr w:rsidR="005C0386" w:rsidRPr="00803AF7" w14:paraId="7AC4CFC9" w14:textId="77777777" w:rsidTr="40F0D84F">
        <w:trPr>
          <w:trHeight w:val="300"/>
        </w:trPr>
        <w:tc>
          <w:tcPr>
            <w:tcW w:w="73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080A549" w14:textId="77777777" w:rsidR="005C0386" w:rsidRPr="00803AF7" w:rsidRDefault="0000487A">
            <w:pPr>
              <w:spacing w:after="0" w:line="240" w:lineRule="auto"/>
              <w:rPr>
                <w:lang w:val="en-GB"/>
              </w:rPr>
            </w:pPr>
            <w:r w:rsidRPr="00803AF7">
              <w:rPr>
                <w:rStyle w:val="contentcontrolboundarysink"/>
                <w:b/>
                <w:bCs/>
                <w:sz w:val="24"/>
                <w:szCs w:val="24"/>
                <w:lang w:val="en-GB"/>
              </w:rPr>
              <w:t>Consultation / Engagement</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251CB65" w14:textId="77777777" w:rsidR="005C0386" w:rsidRPr="00803AF7" w:rsidRDefault="0000487A">
            <w:pPr>
              <w:spacing w:after="0" w:line="240" w:lineRule="auto"/>
              <w:rPr>
                <w:lang w:val="en-GB"/>
              </w:rPr>
            </w:pPr>
            <w:r w:rsidRPr="00803AF7">
              <w:rPr>
                <w:rStyle w:val="contentcontrolboundarysink"/>
                <w:rFonts w:cs="Calibri"/>
                <w:b/>
                <w:bCs/>
                <w:sz w:val="24"/>
                <w:szCs w:val="24"/>
                <w:lang w:val="en-GB"/>
              </w:rPr>
              <w:t>D</w:t>
            </w:r>
            <w:r w:rsidRPr="00803AF7">
              <w:rPr>
                <w:rStyle w:val="contentcontrolboundarysink"/>
                <w:b/>
                <w:bCs/>
                <w:lang w:val="en-GB"/>
              </w:rPr>
              <w:t>ate</w:t>
            </w:r>
          </w:p>
        </w:tc>
        <w:tc>
          <w:tcPr>
            <w:tcW w:w="42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3D418B7" w14:textId="77777777" w:rsidR="005C0386" w:rsidRPr="00803AF7" w:rsidRDefault="0000487A">
            <w:pPr>
              <w:spacing w:after="0" w:line="240" w:lineRule="auto"/>
              <w:rPr>
                <w:b/>
                <w:bCs/>
                <w:lang w:val="en-GB"/>
              </w:rPr>
            </w:pPr>
            <w:r w:rsidRPr="00803AF7">
              <w:rPr>
                <w:rFonts w:cs="Calibri"/>
                <w:b/>
                <w:bCs/>
                <w:sz w:val="24"/>
                <w:szCs w:val="24"/>
                <w:lang w:val="en-GB"/>
              </w:rPr>
              <w:t>Method</w:t>
            </w:r>
          </w:p>
        </w:tc>
      </w:tr>
      <w:tr w:rsidR="005C0386" w:rsidRPr="00803AF7" w14:paraId="2FBE231E" w14:textId="77777777" w:rsidTr="40F0D84F">
        <w:trPr>
          <w:trHeight w:val="300"/>
        </w:trPr>
        <w:tc>
          <w:tcPr>
            <w:tcW w:w="73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B6451C5" w14:textId="2E07BADC" w:rsidR="005C0386" w:rsidRPr="00803AF7" w:rsidRDefault="0000487A" w:rsidP="40F0D84F">
            <w:pPr>
              <w:spacing w:after="0" w:line="240" w:lineRule="auto"/>
              <w:rPr>
                <w:rStyle w:val="contentcontrolboundarysink"/>
                <w:rFonts w:cs="Calibri"/>
                <w:sz w:val="24"/>
                <w:szCs w:val="24"/>
                <w:lang w:val="en-GB"/>
              </w:rPr>
            </w:pPr>
            <w:r w:rsidRPr="00803AF7">
              <w:rPr>
                <w:rStyle w:val="contentcontrolboundarysink"/>
                <w:rFonts w:cs="Calibri"/>
                <w:sz w:val="24"/>
                <w:szCs w:val="24"/>
                <w:lang w:val="en-GB"/>
              </w:rPr>
              <w:t>The Centre for Sign Sight Sound</w:t>
            </w:r>
            <w:r w:rsidR="4A80A747" w:rsidRPr="00803AF7">
              <w:rPr>
                <w:rStyle w:val="contentcontrolboundarysink"/>
                <w:rFonts w:cs="Calibri"/>
                <w:sz w:val="24"/>
                <w:szCs w:val="24"/>
                <w:lang w:val="en-GB"/>
              </w:rPr>
              <w:t xml:space="preserve"> (</w:t>
            </w:r>
            <w:proofErr w:type="spellStart"/>
            <w:r w:rsidR="4A80A747" w:rsidRPr="00803AF7">
              <w:rPr>
                <w:rStyle w:val="contentcontrolboundarysink"/>
                <w:rFonts w:cs="Calibri"/>
                <w:sz w:val="24"/>
                <w:szCs w:val="24"/>
                <w:lang w:val="en-GB"/>
              </w:rPr>
              <w:t>CoS</w:t>
            </w:r>
            <w:proofErr w:type="spellEnd"/>
            <w:r w:rsidR="4A80A747" w:rsidRPr="00803AF7">
              <w:rPr>
                <w:rStyle w:val="contentcontrolboundarysink"/>
                <w:rFonts w:cs="Calibri"/>
                <w:sz w:val="24"/>
                <w:szCs w:val="24"/>
                <w:lang w:val="en-GB"/>
              </w:rPr>
              <w:t>)</w:t>
            </w:r>
            <w:r w:rsidRPr="00803AF7">
              <w:rPr>
                <w:rStyle w:val="contentcontrolboundarysink"/>
                <w:rFonts w:cs="Calibri"/>
                <w:sz w:val="24"/>
                <w:szCs w:val="24"/>
                <w:lang w:val="en-GB"/>
              </w:rPr>
              <w:t xml:space="preserve"> were asked </w:t>
            </w:r>
            <w:r w:rsidR="5B20017D" w:rsidRPr="00803AF7">
              <w:rPr>
                <w:rStyle w:val="contentcontrolboundarysink"/>
                <w:rFonts w:cs="Calibri"/>
                <w:sz w:val="24"/>
                <w:szCs w:val="24"/>
                <w:lang w:val="en-GB"/>
              </w:rPr>
              <w:t xml:space="preserve">their opinion regarding </w:t>
            </w:r>
            <w:r w:rsidR="441A10E3" w:rsidRPr="00803AF7">
              <w:rPr>
                <w:rStyle w:val="contentcontrolboundarysink"/>
                <w:rFonts w:cs="Calibri"/>
                <w:sz w:val="24"/>
                <w:szCs w:val="24"/>
                <w:lang w:val="en-GB"/>
              </w:rPr>
              <w:t>the</w:t>
            </w:r>
            <w:r w:rsidRPr="00803AF7">
              <w:rPr>
                <w:rStyle w:val="contentcontrolboundarysink"/>
                <w:rFonts w:cs="Calibri"/>
                <w:sz w:val="24"/>
                <w:szCs w:val="24"/>
                <w:lang w:val="en-GB"/>
              </w:rPr>
              <w:t xml:space="preserve"> best way to engage</w:t>
            </w:r>
            <w:r w:rsidR="54B96B19" w:rsidRPr="00803AF7">
              <w:rPr>
                <w:rStyle w:val="contentcontrolboundarysink"/>
                <w:rFonts w:cs="Calibri"/>
                <w:sz w:val="24"/>
                <w:szCs w:val="24"/>
                <w:lang w:val="en-GB"/>
              </w:rPr>
              <w:t>,</w:t>
            </w:r>
            <w:r w:rsidRPr="00803AF7">
              <w:rPr>
                <w:rStyle w:val="contentcontrolboundarysink"/>
                <w:rFonts w:cs="Calibri"/>
                <w:sz w:val="24"/>
                <w:szCs w:val="24"/>
                <w:lang w:val="en-GB"/>
              </w:rPr>
              <w:t xml:space="preserve"> and they said they would help people </w:t>
            </w:r>
            <w:r w:rsidR="04F6A3E1" w:rsidRPr="00803AF7">
              <w:rPr>
                <w:rStyle w:val="contentcontrolboundarysink"/>
                <w:rFonts w:cs="Calibri"/>
                <w:sz w:val="24"/>
                <w:szCs w:val="24"/>
                <w:lang w:val="en-GB"/>
              </w:rPr>
              <w:t>as part of</w:t>
            </w:r>
            <w:r w:rsidRPr="00803AF7">
              <w:rPr>
                <w:rStyle w:val="contentcontrolboundarysink"/>
                <w:rFonts w:cs="Calibri"/>
                <w:sz w:val="24"/>
                <w:szCs w:val="24"/>
                <w:lang w:val="en-GB"/>
              </w:rPr>
              <w:t xml:space="preserve"> </w:t>
            </w:r>
            <w:r w:rsidR="04F6A3E1" w:rsidRPr="00803AF7">
              <w:rPr>
                <w:rStyle w:val="contentcontrolboundarysink"/>
                <w:rFonts w:cs="Calibri"/>
                <w:sz w:val="24"/>
                <w:szCs w:val="24"/>
                <w:lang w:val="en-GB"/>
              </w:rPr>
              <w:t>their</w:t>
            </w:r>
            <w:r w:rsidR="00BE1658" w:rsidRPr="00803AF7">
              <w:rPr>
                <w:rStyle w:val="contentcontrolboundarysink"/>
                <w:rFonts w:cs="Calibri"/>
                <w:sz w:val="24"/>
                <w:szCs w:val="24"/>
                <w:lang w:val="en-GB"/>
              </w:rPr>
              <w:t xml:space="preserve"> usual</w:t>
            </w:r>
            <w:r w:rsidR="2FF280DD" w:rsidRPr="00803AF7">
              <w:rPr>
                <w:rStyle w:val="contentcontrolboundarysink"/>
                <w:rFonts w:cs="Calibri"/>
                <w:sz w:val="24"/>
                <w:szCs w:val="24"/>
                <w:lang w:val="en-GB"/>
              </w:rPr>
              <w:t xml:space="preserve"> </w:t>
            </w:r>
            <w:r w:rsidRPr="00803AF7">
              <w:rPr>
                <w:rStyle w:val="contentcontrolboundarysink"/>
                <w:rFonts w:cs="Calibri"/>
                <w:sz w:val="24"/>
                <w:szCs w:val="24"/>
                <w:lang w:val="en-GB"/>
              </w:rPr>
              <w:t xml:space="preserve">work </w:t>
            </w:r>
            <w:r w:rsidR="26A6EB3B" w:rsidRPr="00803AF7">
              <w:rPr>
                <w:rStyle w:val="contentcontrolboundarysink"/>
                <w:rFonts w:cs="Calibri"/>
                <w:sz w:val="24"/>
                <w:szCs w:val="24"/>
                <w:lang w:val="en-GB"/>
              </w:rPr>
              <w:t>for the Council</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2A1E73C" w14:textId="77777777" w:rsidR="005C0386" w:rsidRPr="00803AF7" w:rsidRDefault="0000487A">
            <w:pPr>
              <w:spacing w:after="0" w:line="240" w:lineRule="auto"/>
              <w:rPr>
                <w:rStyle w:val="eop"/>
                <w:lang w:val="en-GB"/>
              </w:rPr>
            </w:pPr>
            <w:r w:rsidRPr="00803AF7">
              <w:rPr>
                <w:rStyle w:val="contentcontrolboundarysink"/>
                <w:rFonts w:cs="Calibri"/>
                <w:b/>
                <w:bCs/>
                <w:sz w:val="24"/>
                <w:szCs w:val="24"/>
                <w:lang w:val="en-GB"/>
              </w:rPr>
              <w:t>​​</w:t>
            </w:r>
            <w:r w:rsidRPr="00803AF7">
              <w:rPr>
                <w:rStyle w:val="contentcontrolboundarysink"/>
                <w:rFonts w:cs="Calibri"/>
                <w:sz w:val="24"/>
                <w:szCs w:val="24"/>
                <w:lang w:val="en-GB"/>
              </w:rPr>
              <w:t>May 2023</w:t>
            </w:r>
          </w:p>
        </w:tc>
        <w:tc>
          <w:tcPr>
            <w:tcW w:w="42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AD9C743" w14:textId="7DDFCC57" w:rsidR="005C0386" w:rsidRPr="00803AF7" w:rsidRDefault="0000487A" w:rsidP="40F0D84F">
            <w:pPr>
              <w:spacing w:after="0" w:line="240" w:lineRule="auto"/>
              <w:rPr>
                <w:lang w:val="en-GB"/>
              </w:rPr>
            </w:pPr>
            <w:r w:rsidRPr="00803AF7">
              <w:rPr>
                <w:rFonts w:cs="Calibri"/>
                <w:sz w:val="24"/>
                <w:szCs w:val="24"/>
                <w:lang w:val="en-GB"/>
              </w:rPr>
              <w:t>The organisation to</w:t>
            </w:r>
            <w:r w:rsidR="3DD0233C" w:rsidRPr="00803AF7">
              <w:rPr>
                <w:rFonts w:cs="Calibri"/>
                <w:sz w:val="24"/>
                <w:szCs w:val="24"/>
                <w:lang w:val="en-GB"/>
              </w:rPr>
              <w:t xml:space="preserve"> act</w:t>
            </w:r>
          </w:p>
        </w:tc>
      </w:tr>
      <w:tr w:rsidR="005C0386" w:rsidRPr="00803AF7" w14:paraId="720A3686" w14:textId="77777777" w:rsidTr="40F0D84F">
        <w:trPr>
          <w:trHeight w:val="300"/>
        </w:trPr>
        <w:tc>
          <w:tcPr>
            <w:tcW w:w="73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C55FE35" w14:textId="3E71431D" w:rsidR="005C0386" w:rsidRPr="00803AF7" w:rsidRDefault="0000487A">
            <w:pPr>
              <w:spacing w:after="0" w:line="240" w:lineRule="auto"/>
              <w:rPr>
                <w:rStyle w:val="eop"/>
                <w:lang w:val="en-GB"/>
              </w:rPr>
            </w:pPr>
            <w:r w:rsidRPr="00803AF7">
              <w:rPr>
                <w:rStyle w:val="contentcontrolboundarysink"/>
                <w:rFonts w:cs="Calibri"/>
                <w:b/>
                <w:bCs/>
                <w:sz w:val="24"/>
                <w:szCs w:val="24"/>
                <w:lang w:val="en-GB"/>
              </w:rPr>
              <w:t>​​</w:t>
            </w:r>
            <w:r w:rsidRPr="00803AF7">
              <w:rPr>
                <w:rStyle w:val="contentcontrolboundarysink"/>
                <w:rFonts w:cs="Calibri"/>
                <w:sz w:val="24"/>
                <w:szCs w:val="24"/>
                <w:lang w:val="en-GB"/>
              </w:rPr>
              <w:t xml:space="preserve">Ask the self-advocacy group to give their opinion on the </w:t>
            </w:r>
            <w:proofErr w:type="spellStart"/>
            <w:r w:rsidRPr="00803AF7">
              <w:rPr>
                <w:rStyle w:val="contentcontrolboundarysink"/>
                <w:rFonts w:cs="Calibri"/>
                <w:sz w:val="24"/>
                <w:szCs w:val="24"/>
                <w:lang w:val="en-GB"/>
              </w:rPr>
              <w:t>easyread</w:t>
            </w:r>
            <w:proofErr w:type="spellEnd"/>
            <w:r w:rsidRPr="00803AF7">
              <w:rPr>
                <w:rStyle w:val="contentcontrolboundarysink"/>
                <w:rFonts w:cs="Calibri"/>
                <w:sz w:val="24"/>
                <w:szCs w:val="24"/>
                <w:lang w:val="en-GB"/>
              </w:rPr>
              <w:t xml:space="preserve"> document </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A05F597" w14:textId="77777777" w:rsidR="005C0386" w:rsidRPr="00803AF7" w:rsidRDefault="0000487A">
            <w:pPr>
              <w:spacing w:after="0" w:line="240" w:lineRule="auto"/>
              <w:rPr>
                <w:rStyle w:val="eop"/>
                <w:lang w:val="en-GB"/>
              </w:rPr>
            </w:pPr>
            <w:r w:rsidRPr="00803AF7">
              <w:rPr>
                <w:rStyle w:val="contentcontrolboundarysink"/>
                <w:rFonts w:cs="Calibri"/>
                <w:b/>
                <w:bCs/>
                <w:sz w:val="24"/>
                <w:szCs w:val="24"/>
                <w:lang w:val="en-GB"/>
              </w:rPr>
              <w:t>​​</w:t>
            </w:r>
            <w:r w:rsidRPr="00803AF7">
              <w:rPr>
                <w:rStyle w:val="contentcontrolboundarysink"/>
                <w:rFonts w:cs="Calibri"/>
                <w:sz w:val="24"/>
                <w:szCs w:val="24"/>
                <w:lang w:val="en-GB"/>
              </w:rPr>
              <w:t>May June 2023</w:t>
            </w:r>
          </w:p>
        </w:tc>
        <w:tc>
          <w:tcPr>
            <w:tcW w:w="42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12CE2EB" w14:textId="1D4CF30A" w:rsidR="005C0386" w:rsidRPr="00803AF7" w:rsidRDefault="00581516">
            <w:pPr>
              <w:spacing w:after="0" w:line="240" w:lineRule="auto"/>
              <w:rPr>
                <w:lang w:val="en-GB"/>
              </w:rPr>
            </w:pPr>
            <w:r w:rsidRPr="00803AF7">
              <w:rPr>
                <w:rStyle w:val="contentcontrolboundarysink"/>
                <w:rFonts w:cs="Calibri"/>
                <w:sz w:val="24"/>
                <w:szCs w:val="24"/>
                <w:lang w:val="en-GB"/>
              </w:rPr>
              <w:t>Receive</w:t>
            </w:r>
            <w:r w:rsidR="0000487A" w:rsidRPr="00803AF7">
              <w:rPr>
                <w:rStyle w:val="contentcontrolboundarysink"/>
                <w:rFonts w:cs="Calibri"/>
                <w:sz w:val="24"/>
                <w:szCs w:val="24"/>
                <w:lang w:val="en-GB"/>
              </w:rPr>
              <w:t xml:space="preserve"> opinions</w:t>
            </w:r>
          </w:p>
        </w:tc>
      </w:tr>
      <w:tr w:rsidR="005C0386" w:rsidRPr="00803AF7" w14:paraId="34D36513" w14:textId="77777777" w:rsidTr="40F0D84F">
        <w:trPr>
          <w:trHeight w:val="300"/>
        </w:trPr>
        <w:tc>
          <w:tcPr>
            <w:tcW w:w="73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CDA94C4" w14:textId="21CAAC99" w:rsidR="005C0386" w:rsidRPr="00803AF7" w:rsidRDefault="0000487A">
            <w:pPr>
              <w:spacing w:after="0" w:line="240" w:lineRule="auto"/>
              <w:rPr>
                <w:rStyle w:val="eop"/>
                <w:lang w:val="en-GB"/>
              </w:rPr>
            </w:pPr>
            <w:r w:rsidRPr="00803AF7">
              <w:rPr>
                <w:rStyle w:val="contentcontrolboundarysink"/>
                <w:rFonts w:cs="Calibri"/>
                <w:b/>
                <w:bCs/>
                <w:sz w:val="24"/>
                <w:szCs w:val="24"/>
                <w:lang w:val="en-GB"/>
              </w:rPr>
              <w:t>​​</w:t>
            </w:r>
            <w:r w:rsidRPr="00803AF7">
              <w:rPr>
                <w:rStyle w:val="contentcontrolboundarysink"/>
                <w:rFonts w:cs="Calibri"/>
                <w:sz w:val="24"/>
                <w:szCs w:val="24"/>
                <w:lang w:val="en-GB"/>
              </w:rPr>
              <w:t xml:space="preserve">Ask the refugee officers </w:t>
            </w:r>
            <w:r w:rsidR="475478A2" w:rsidRPr="00803AF7">
              <w:rPr>
                <w:rStyle w:val="contentcontrolboundarysink"/>
                <w:rFonts w:cs="Calibri"/>
                <w:sz w:val="24"/>
                <w:szCs w:val="24"/>
                <w:lang w:val="en-GB"/>
              </w:rPr>
              <w:t>about</w:t>
            </w:r>
            <w:r w:rsidR="475478A2" w:rsidRPr="00803AF7">
              <w:rPr>
                <w:rStyle w:val="contentcontrolboundarysink"/>
                <w:lang w:val="en-GB"/>
              </w:rPr>
              <w:t xml:space="preserve"> </w:t>
            </w:r>
            <w:r w:rsidRPr="00803AF7">
              <w:rPr>
                <w:rStyle w:val="contentcontrolboundarysink"/>
                <w:rFonts w:cs="Calibri"/>
                <w:sz w:val="24"/>
                <w:szCs w:val="24"/>
                <w:lang w:val="en-GB"/>
              </w:rPr>
              <w:t>the best way to engage</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889CDD7" w14:textId="77777777" w:rsidR="005C0386" w:rsidRPr="00803AF7" w:rsidRDefault="0000487A">
            <w:pPr>
              <w:spacing w:after="0" w:line="240" w:lineRule="auto"/>
              <w:rPr>
                <w:rStyle w:val="eop"/>
                <w:lang w:val="en-GB"/>
              </w:rPr>
            </w:pPr>
            <w:r w:rsidRPr="00803AF7">
              <w:rPr>
                <w:rStyle w:val="contentcontrolboundarysink"/>
                <w:rFonts w:cs="Calibri"/>
                <w:b/>
                <w:bCs/>
                <w:sz w:val="24"/>
                <w:szCs w:val="24"/>
                <w:lang w:val="en-GB"/>
              </w:rPr>
              <w:t>​​</w:t>
            </w:r>
            <w:r w:rsidRPr="00803AF7">
              <w:rPr>
                <w:rStyle w:val="contentcontrolboundarysink"/>
                <w:rFonts w:cs="Calibri"/>
                <w:sz w:val="24"/>
                <w:szCs w:val="24"/>
                <w:lang w:val="en-GB"/>
              </w:rPr>
              <w:t>March 2023</w:t>
            </w:r>
          </w:p>
        </w:tc>
        <w:tc>
          <w:tcPr>
            <w:tcW w:w="42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AE9C265" w14:textId="2B3B7899" w:rsidR="005C0386" w:rsidRPr="00803AF7" w:rsidRDefault="00581516">
            <w:pPr>
              <w:spacing w:after="0" w:line="240" w:lineRule="auto"/>
              <w:rPr>
                <w:lang w:val="en-GB"/>
              </w:rPr>
            </w:pPr>
            <w:r w:rsidRPr="00803AF7">
              <w:rPr>
                <w:rStyle w:val="contentcontrolboundarysink"/>
                <w:rFonts w:cs="Calibri"/>
                <w:sz w:val="24"/>
                <w:szCs w:val="24"/>
                <w:lang w:val="en-GB"/>
              </w:rPr>
              <w:t>Receive</w:t>
            </w:r>
            <w:r w:rsidR="0000487A" w:rsidRPr="00803AF7">
              <w:rPr>
                <w:rStyle w:val="contentcontrolboundarysink"/>
                <w:rFonts w:cs="Calibri"/>
                <w:sz w:val="24"/>
                <w:szCs w:val="24"/>
                <w:lang w:val="en-GB"/>
              </w:rPr>
              <w:t xml:space="preserve"> opinions</w:t>
            </w:r>
          </w:p>
        </w:tc>
      </w:tr>
      <w:tr w:rsidR="005C0386" w:rsidRPr="00803AF7" w14:paraId="4389ABB6" w14:textId="77777777" w:rsidTr="40F0D84F">
        <w:trPr>
          <w:trHeight w:val="300"/>
        </w:trPr>
        <w:tc>
          <w:tcPr>
            <w:tcW w:w="73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CD94F36" w14:textId="77777777" w:rsidR="005C0386" w:rsidRPr="00803AF7" w:rsidRDefault="0000487A">
            <w:pPr>
              <w:spacing w:after="0" w:line="240" w:lineRule="auto"/>
              <w:rPr>
                <w:rStyle w:val="eop"/>
                <w:lang w:val="en-GB"/>
              </w:rPr>
            </w:pPr>
            <w:r w:rsidRPr="00803AF7">
              <w:rPr>
                <w:rStyle w:val="contentcontrolboundarysink"/>
                <w:rFonts w:cs="Calibri"/>
                <w:b/>
                <w:bCs/>
                <w:sz w:val="24"/>
                <w:szCs w:val="24"/>
                <w:lang w:val="en-GB"/>
              </w:rPr>
              <w:t>​​</w:t>
            </w:r>
            <w:proofErr w:type="spellStart"/>
            <w:r w:rsidRPr="00803AF7">
              <w:rPr>
                <w:rStyle w:val="contentcontrolboundarysink"/>
                <w:rFonts w:cs="Calibri"/>
                <w:sz w:val="24"/>
                <w:szCs w:val="24"/>
                <w:lang w:val="en-GB"/>
              </w:rPr>
              <w:t>Te</w:t>
            </w:r>
            <w:proofErr w:type="spellEnd"/>
            <w:r w:rsidRPr="00803AF7">
              <w:rPr>
                <w:rStyle w:val="contentcontrolboundarysink"/>
                <w:rFonts w:cs="Calibri"/>
                <w:sz w:val="24"/>
                <w:szCs w:val="24"/>
                <w:lang w:val="en-GB"/>
              </w:rPr>
              <w:t xml:space="preserve"> am Tri meeting (Advocacy group)</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7C0A522" w14:textId="77777777" w:rsidR="005C0386" w:rsidRPr="00803AF7" w:rsidRDefault="0000487A">
            <w:pPr>
              <w:spacing w:after="0" w:line="240" w:lineRule="auto"/>
              <w:rPr>
                <w:lang w:val="en-GB"/>
              </w:rPr>
            </w:pPr>
            <w:r w:rsidRPr="00803AF7">
              <w:rPr>
                <w:rStyle w:val="contentcontrolboundarysink"/>
                <w:rFonts w:cs="Calibri"/>
                <w:sz w:val="24"/>
                <w:szCs w:val="24"/>
                <w:lang w:val="en-GB"/>
              </w:rPr>
              <w:t>​​12/05/23​ </w:t>
            </w:r>
          </w:p>
        </w:tc>
        <w:tc>
          <w:tcPr>
            <w:tcW w:w="42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244C6C1" w14:textId="0CF727F4" w:rsidR="005C0386" w:rsidRPr="00803AF7" w:rsidRDefault="00581516" w:rsidP="40F0D84F">
            <w:pPr>
              <w:spacing w:after="0" w:line="240" w:lineRule="auto"/>
              <w:rPr>
                <w:rStyle w:val="contentcontrolboundarysink"/>
                <w:rFonts w:cs="Calibri"/>
                <w:sz w:val="24"/>
                <w:szCs w:val="24"/>
                <w:lang w:val="en-GB"/>
              </w:rPr>
            </w:pPr>
            <w:r w:rsidRPr="00803AF7">
              <w:rPr>
                <w:rStyle w:val="contentcontrolboundarysink"/>
                <w:rFonts w:cs="Calibri"/>
                <w:sz w:val="24"/>
                <w:szCs w:val="24"/>
                <w:lang w:val="en-GB"/>
              </w:rPr>
              <w:t>U</w:t>
            </w:r>
            <w:r w:rsidR="0000487A" w:rsidRPr="00803AF7">
              <w:rPr>
                <w:rStyle w:val="contentcontrolboundarysink"/>
                <w:rFonts w:cs="Calibri"/>
                <w:sz w:val="24"/>
                <w:szCs w:val="24"/>
                <w:lang w:val="en-GB"/>
              </w:rPr>
              <w:t>sed slides and a chat</w:t>
            </w:r>
          </w:p>
        </w:tc>
      </w:tr>
      <w:tr w:rsidR="005C0386" w:rsidRPr="00803AF7" w14:paraId="2BE5FE30" w14:textId="77777777" w:rsidTr="40F0D84F">
        <w:trPr>
          <w:trHeight w:val="300"/>
        </w:trPr>
        <w:tc>
          <w:tcPr>
            <w:tcW w:w="73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38D378B" w14:textId="5C25E0ED" w:rsidR="005C0386" w:rsidRPr="00803AF7" w:rsidRDefault="0000487A">
            <w:pPr>
              <w:spacing w:after="0" w:line="240" w:lineRule="auto"/>
              <w:rPr>
                <w:rStyle w:val="eop"/>
                <w:lang w:val="en-GB"/>
              </w:rPr>
            </w:pPr>
            <w:r w:rsidRPr="00803AF7">
              <w:rPr>
                <w:rStyle w:val="contentcontrolboundarysink"/>
                <w:rFonts w:cs="Calibri"/>
                <w:b/>
                <w:bCs/>
                <w:sz w:val="24"/>
                <w:szCs w:val="24"/>
                <w:lang w:val="en-GB"/>
              </w:rPr>
              <w:t>​​</w:t>
            </w:r>
            <w:r w:rsidRPr="00803AF7">
              <w:rPr>
                <w:rStyle w:val="contentcontrolboundarysink"/>
                <w:rFonts w:cs="Calibri"/>
                <w:sz w:val="24"/>
                <w:szCs w:val="24"/>
                <w:lang w:val="en-GB"/>
              </w:rPr>
              <w:t>Visit to</w:t>
            </w:r>
            <w:r w:rsidR="68360115" w:rsidRPr="00803AF7">
              <w:rPr>
                <w:rStyle w:val="contentcontrolboundarysink"/>
                <w:rFonts w:cs="Calibri"/>
                <w:sz w:val="24"/>
                <w:szCs w:val="24"/>
                <w:lang w:val="en-GB"/>
              </w:rPr>
              <w:t xml:space="preserve"> the</w:t>
            </w:r>
            <w:r w:rsidRPr="00803AF7">
              <w:rPr>
                <w:rStyle w:val="contentcontrolboundarysink"/>
                <w:rFonts w:cs="Calibri"/>
                <w:sz w:val="24"/>
                <w:szCs w:val="24"/>
                <w:lang w:val="en-GB"/>
              </w:rPr>
              <w:t xml:space="preserve"> </w:t>
            </w:r>
            <w:proofErr w:type="spellStart"/>
            <w:r w:rsidRPr="00803AF7">
              <w:rPr>
                <w:rStyle w:val="contentcontrolboundarysink"/>
                <w:rFonts w:cs="Calibri"/>
                <w:sz w:val="24"/>
                <w:szCs w:val="24"/>
                <w:lang w:val="en-GB"/>
              </w:rPr>
              <w:t>Galwch</w:t>
            </w:r>
            <w:proofErr w:type="spellEnd"/>
            <w:r w:rsidRPr="00803AF7">
              <w:rPr>
                <w:rStyle w:val="contentcontrolboundarysink"/>
                <w:rFonts w:cs="Calibri"/>
                <w:sz w:val="24"/>
                <w:szCs w:val="24"/>
                <w:lang w:val="en-GB"/>
              </w:rPr>
              <w:t xml:space="preserve"> </w:t>
            </w:r>
            <w:proofErr w:type="spellStart"/>
            <w:r w:rsidRPr="00803AF7">
              <w:rPr>
                <w:rStyle w:val="contentcontrolboundarysink"/>
                <w:rFonts w:cs="Calibri"/>
                <w:sz w:val="24"/>
                <w:szCs w:val="24"/>
                <w:lang w:val="en-GB"/>
              </w:rPr>
              <w:t>Acw</w:t>
            </w:r>
            <w:proofErr w:type="spellEnd"/>
            <w:r w:rsidRPr="00803AF7">
              <w:rPr>
                <w:rStyle w:val="contentcontrolboundarysink"/>
                <w:rFonts w:cs="Calibri"/>
                <w:sz w:val="24"/>
                <w:szCs w:val="24"/>
                <w:lang w:val="en-GB"/>
              </w:rPr>
              <w:t xml:space="preserve"> shop</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B987B7B" w14:textId="77777777" w:rsidR="005C0386" w:rsidRPr="00803AF7" w:rsidRDefault="0000487A">
            <w:pPr>
              <w:spacing w:after="0" w:line="240" w:lineRule="auto"/>
              <w:rPr>
                <w:lang w:val="en-GB"/>
              </w:rPr>
            </w:pPr>
            <w:r w:rsidRPr="00803AF7">
              <w:rPr>
                <w:rStyle w:val="contentcontrolboundarysink"/>
                <w:rFonts w:cs="Calibri"/>
                <w:sz w:val="24"/>
                <w:szCs w:val="24"/>
                <w:lang w:val="en-GB"/>
              </w:rPr>
              <w:t>​​18/05/23​ </w:t>
            </w:r>
          </w:p>
        </w:tc>
        <w:tc>
          <w:tcPr>
            <w:tcW w:w="42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A8ADA50" w14:textId="77777777" w:rsidR="005C0386" w:rsidRPr="00803AF7" w:rsidRDefault="0000487A">
            <w:pPr>
              <w:spacing w:after="0" w:line="240" w:lineRule="auto"/>
              <w:rPr>
                <w:lang w:val="en-GB"/>
              </w:rPr>
            </w:pPr>
            <w:r w:rsidRPr="00803AF7">
              <w:rPr>
                <w:rStyle w:val="contentcontrolboundarysink"/>
                <w:rFonts w:cs="Calibri"/>
                <w:sz w:val="24"/>
                <w:szCs w:val="24"/>
                <w:lang w:val="en-GB"/>
              </w:rPr>
              <w:t>Give support to the service recipient to fill out the easy read questionnaire</w:t>
            </w:r>
          </w:p>
        </w:tc>
      </w:tr>
      <w:tr w:rsidR="005C0386" w:rsidRPr="00803AF7" w14:paraId="32BE773D" w14:textId="77777777" w:rsidTr="40F0D84F">
        <w:trPr>
          <w:trHeight w:val="300"/>
        </w:trPr>
        <w:tc>
          <w:tcPr>
            <w:tcW w:w="73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1554A16" w14:textId="44DA28BE" w:rsidR="005C0386" w:rsidRPr="00803AF7" w:rsidRDefault="0000487A">
            <w:pPr>
              <w:spacing w:after="0" w:line="240" w:lineRule="auto"/>
              <w:rPr>
                <w:rStyle w:val="eop"/>
                <w:lang w:val="en-GB"/>
              </w:rPr>
            </w:pPr>
            <w:r w:rsidRPr="00803AF7">
              <w:rPr>
                <w:rStyle w:val="contentcontrolboundarysink"/>
                <w:rFonts w:cs="Calibri"/>
                <w:b/>
                <w:bCs/>
                <w:sz w:val="24"/>
                <w:szCs w:val="24"/>
                <w:lang w:val="en-GB"/>
              </w:rPr>
              <w:t>​​</w:t>
            </w:r>
            <w:r w:rsidRPr="00803AF7">
              <w:rPr>
                <w:rStyle w:val="contentcontrolboundarysink"/>
                <w:rFonts w:cs="Calibri"/>
                <w:sz w:val="24"/>
                <w:szCs w:val="24"/>
                <w:lang w:val="en-GB"/>
              </w:rPr>
              <w:t xml:space="preserve">Visit the </w:t>
            </w:r>
            <w:r w:rsidR="7C6399D8" w:rsidRPr="00803AF7">
              <w:rPr>
                <w:rStyle w:val="contentcontrolboundarysink"/>
                <w:rFonts w:cs="Calibri"/>
                <w:sz w:val="24"/>
                <w:szCs w:val="24"/>
                <w:lang w:val="en-GB"/>
              </w:rPr>
              <w:t>LGBTQ</w:t>
            </w:r>
            <w:r w:rsidRPr="00803AF7">
              <w:rPr>
                <w:rStyle w:val="contentcontrolboundarysink"/>
                <w:rFonts w:cs="Calibri"/>
                <w:sz w:val="24"/>
                <w:szCs w:val="24"/>
                <w:lang w:val="en-GB"/>
              </w:rPr>
              <w:t xml:space="preserve">+ </w:t>
            </w:r>
            <w:r w:rsidR="00B73BCD">
              <w:rPr>
                <w:rStyle w:val="contentcontrolboundarysink"/>
                <w:rFonts w:cs="Calibri"/>
                <w:sz w:val="24"/>
                <w:szCs w:val="24"/>
                <w:lang w:val="en-GB"/>
              </w:rPr>
              <w:t>GISDA</w:t>
            </w:r>
            <w:r w:rsidRPr="00803AF7">
              <w:rPr>
                <w:rStyle w:val="contentcontrolboundarysink"/>
                <w:rFonts w:cs="Calibri"/>
                <w:sz w:val="24"/>
                <w:szCs w:val="24"/>
                <w:lang w:val="en-GB"/>
              </w:rPr>
              <w:t xml:space="preserve"> group, Caernarfon</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007EEE2" w14:textId="77777777" w:rsidR="005C0386" w:rsidRPr="00803AF7" w:rsidRDefault="0000487A">
            <w:pPr>
              <w:spacing w:after="0" w:line="240" w:lineRule="auto"/>
              <w:rPr>
                <w:lang w:val="en-GB"/>
              </w:rPr>
            </w:pPr>
            <w:r w:rsidRPr="00803AF7">
              <w:rPr>
                <w:rStyle w:val="contentcontrolboundarysink"/>
                <w:rFonts w:cs="Calibri"/>
                <w:sz w:val="24"/>
                <w:szCs w:val="24"/>
                <w:lang w:val="en-GB"/>
              </w:rPr>
              <w:t>​​03/07/23​ </w:t>
            </w:r>
          </w:p>
        </w:tc>
        <w:tc>
          <w:tcPr>
            <w:tcW w:w="42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93E3686" w14:textId="4275A51E" w:rsidR="005C0386" w:rsidRPr="00803AF7" w:rsidRDefault="0000487A" w:rsidP="40F0D84F">
            <w:pPr>
              <w:spacing w:after="0" w:line="240" w:lineRule="auto"/>
              <w:rPr>
                <w:rStyle w:val="contentcontrolboundarysink"/>
                <w:rFonts w:cs="Calibri"/>
                <w:sz w:val="24"/>
                <w:szCs w:val="24"/>
                <w:lang w:val="en-GB"/>
              </w:rPr>
            </w:pPr>
            <w:r w:rsidRPr="00803AF7">
              <w:rPr>
                <w:rStyle w:val="contentcontrolboundarysink"/>
                <w:rFonts w:cs="Calibri"/>
                <w:sz w:val="24"/>
                <w:szCs w:val="24"/>
                <w:lang w:val="en-GB"/>
              </w:rPr>
              <w:t xml:space="preserve">Use visual resources </w:t>
            </w:r>
            <w:r w:rsidR="4CB2AAC2" w:rsidRPr="00803AF7">
              <w:rPr>
                <w:rStyle w:val="contentcontrolboundarysink"/>
                <w:rFonts w:cs="Calibri"/>
                <w:sz w:val="24"/>
                <w:szCs w:val="24"/>
                <w:lang w:val="en-GB"/>
              </w:rPr>
              <w:t>and a discussion</w:t>
            </w:r>
          </w:p>
        </w:tc>
      </w:tr>
      <w:tr w:rsidR="005C0386" w:rsidRPr="00803AF7" w14:paraId="3CE97EB4" w14:textId="77777777" w:rsidTr="40F0D84F">
        <w:trPr>
          <w:trHeight w:val="300"/>
        </w:trPr>
        <w:tc>
          <w:tcPr>
            <w:tcW w:w="73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FF140B7" w14:textId="77777777" w:rsidR="005C0386" w:rsidRPr="00803AF7" w:rsidRDefault="0000487A">
            <w:pPr>
              <w:spacing w:after="0" w:line="240" w:lineRule="auto"/>
              <w:rPr>
                <w:rStyle w:val="eop"/>
                <w:lang w:val="en-GB"/>
              </w:rPr>
            </w:pPr>
            <w:r w:rsidRPr="00803AF7">
              <w:rPr>
                <w:rStyle w:val="contentcontrolboundarysink"/>
                <w:rFonts w:cs="Calibri"/>
                <w:b/>
                <w:bCs/>
                <w:sz w:val="24"/>
                <w:szCs w:val="24"/>
                <w:lang w:val="en-GB"/>
              </w:rPr>
              <w:t>​​</w:t>
            </w:r>
            <w:r w:rsidRPr="00803AF7">
              <w:rPr>
                <w:rStyle w:val="contentcontrolboundarysink"/>
                <w:rFonts w:cs="Calibri"/>
                <w:sz w:val="24"/>
                <w:szCs w:val="24"/>
                <w:lang w:val="en-GB"/>
              </w:rPr>
              <w:t>Arfon Young Carer group</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54C9959" w14:textId="77777777" w:rsidR="005C0386" w:rsidRPr="00803AF7" w:rsidRDefault="0000487A">
            <w:pPr>
              <w:spacing w:after="0" w:line="240" w:lineRule="auto"/>
              <w:rPr>
                <w:lang w:val="en-GB"/>
              </w:rPr>
            </w:pPr>
            <w:r w:rsidRPr="00803AF7">
              <w:rPr>
                <w:rStyle w:val="contentcontrolboundarysink"/>
                <w:rFonts w:cs="Calibri"/>
                <w:sz w:val="24"/>
                <w:szCs w:val="24"/>
                <w:lang w:val="en-GB"/>
              </w:rPr>
              <w:t>​​11/07/23​ </w:t>
            </w:r>
          </w:p>
        </w:tc>
        <w:tc>
          <w:tcPr>
            <w:tcW w:w="42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91F9D7D" w14:textId="3481FE7A" w:rsidR="005C0386" w:rsidRPr="00803AF7" w:rsidRDefault="0000487A" w:rsidP="40F0D84F">
            <w:pPr>
              <w:spacing w:after="0" w:line="240" w:lineRule="auto"/>
              <w:rPr>
                <w:rStyle w:val="contentcontrolboundarysink"/>
                <w:rFonts w:cs="Calibri"/>
                <w:sz w:val="24"/>
                <w:szCs w:val="24"/>
                <w:lang w:val="en-GB"/>
              </w:rPr>
            </w:pPr>
            <w:r w:rsidRPr="00803AF7">
              <w:rPr>
                <w:rStyle w:val="contentcontrolboundarysink"/>
                <w:rFonts w:cs="Calibri"/>
                <w:sz w:val="24"/>
                <w:szCs w:val="24"/>
                <w:lang w:val="en-GB"/>
              </w:rPr>
              <w:t>Use visual resources</w:t>
            </w:r>
            <w:r w:rsidR="2F3F851A" w:rsidRPr="00803AF7">
              <w:rPr>
                <w:rStyle w:val="contentcontrolboundarysink"/>
                <w:rFonts w:cs="Calibri"/>
                <w:sz w:val="24"/>
                <w:szCs w:val="24"/>
                <w:lang w:val="en-GB"/>
              </w:rPr>
              <w:t>, stickers and a chat</w:t>
            </w:r>
          </w:p>
        </w:tc>
      </w:tr>
      <w:tr w:rsidR="005C0386" w:rsidRPr="00803AF7" w14:paraId="112E6EA5" w14:textId="77777777" w:rsidTr="40F0D84F">
        <w:trPr>
          <w:trHeight w:val="300"/>
        </w:trPr>
        <w:tc>
          <w:tcPr>
            <w:tcW w:w="7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AEA55E" w14:textId="77777777" w:rsidR="005C0386" w:rsidRPr="00803AF7" w:rsidRDefault="0000487A">
            <w:pPr>
              <w:spacing w:after="0" w:line="240" w:lineRule="auto"/>
              <w:rPr>
                <w:lang w:val="en-GB"/>
              </w:rPr>
            </w:pPr>
            <w:r w:rsidRPr="00803AF7">
              <w:rPr>
                <w:rStyle w:val="contentcontrolboundarysink"/>
                <w:rFonts w:cs="Calibri"/>
                <w:sz w:val="24"/>
                <w:szCs w:val="24"/>
                <w:lang w:val="en-GB"/>
              </w:rPr>
              <w:t>Arfon Access Group</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0AE928" w14:textId="77777777" w:rsidR="005C0386" w:rsidRPr="00803AF7" w:rsidRDefault="0000487A">
            <w:pPr>
              <w:spacing w:after="0" w:line="240" w:lineRule="auto"/>
              <w:rPr>
                <w:lang w:val="en-GB"/>
              </w:rPr>
            </w:pPr>
            <w:r w:rsidRPr="00803AF7">
              <w:rPr>
                <w:rStyle w:val="contentcontrolboundarysink"/>
                <w:rFonts w:cs="Calibri"/>
                <w:sz w:val="24"/>
                <w:szCs w:val="24"/>
                <w:lang w:val="en-GB"/>
              </w:rPr>
              <w:t>​​12/07/23​ </w:t>
            </w:r>
          </w:p>
        </w:tc>
        <w:tc>
          <w:tcPr>
            <w:tcW w:w="4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381299" w14:textId="77777777" w:rsidR="005C0386" w:rsidRPr="00803AF7" w:rsidRDefault="0000487A">
            <w:pPr>
              <w:spacing w:after="0" w:line="240" w:lineRule="auto"/>
              <w:rPr>
                <w:lang w:val="en-GB"/>
              </w:rPr>
            </w:pPr>
            <w:r w:rsidRPr="00803AF7">
              <w:rPr>
                <w:rStyle w:val="contentcontrolboundarysink"/>
                <w:rFonts w:cs="Calibri"/>
                <w:sz w:val="24"/>
                <w:szCs w:val="24"/>
                <w:lang w:val="en-GB"/>
              </w:rPr>
              <w:t>Discussion on the questionnaire</w:t>
            </w:r>
          </w:p>
        </w:tc>
      </w:tr>
      <w:tr w:rsidR="005C0386" w:rsidRPr="00803AF7" w14:paraId="583A9380" w14:textId="77777777" w:rsidTr="40F0D84F">
        <w:trPr>
          <w:trHeight w:val="300"/>
        </w:trPr>
        <w:tc>
          <w:tcPr>
            <w:tcW w:w="7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577B78" w14:textId="77777777" w:rsidR="005C0386" w:rsidRPr="00803AF7" w:rsidRDefault="0000487A">
            <w:pPr>
              <w:spacing w:after="0" w:line="240" w:lineRule="auto"/>
              <w:rPr>
                <w:lang w:val="en-GB"/>
              </w:rPr>
            </w:pPr>
            <w:r w:rsidRPr="00803AF7">
              <w:rPr>
                <w:rStyle w:val="contentcontrolboundarysink"/>
                <w:rFonts w:cs="Calibri"/>
                <w:sz w:val="24"/>
                <w:szCs w:val="24"/>
                <w:lang w:val="en-GB"/>
              </w:rPr>
              <w:t>Arfon Young Carers Group (11-18 years old)</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288807" w14:textId="77777777" w:rsidR="005C0386" w:rsidRPr="00803AF7" w:rsidRDefault="0000487A">
            <w:pPr>
              <w:spacing w:after="0" w:line="240" w:lineRule="auto"/>
              <w:rPr>
                <w:lang w:val="en-GB"/>
              </w:rPr>
            </w:pPr>
            <w:r w:rsidRPr="00803AF7">
              <w:rPr>
                <w:rStyle w:val="contentcontrolboundarysink"/>
                <w:rFonts w:cs="Calibri"/>
                <w:sz w:val="24"/>
                <w:szCs w:val="24"/>
                <w:lang w:val="en-GB"/>
              </w:rPr>
              <w:t>​​18/07/23​ </w:t>
            </w:r>
          </w:p>
        </w:tc>
        <w:tc>
          <w:tcPr>
            <w:tcW w:w="4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F55C7" w14:textId="20DFB157" w:rsidR="005C0386" w:rsidRPr="00803AF7" w:rsidRDefault="0000487A" w:rsidP="40F0D84F">
            <w:pPr>
              <w:spacing w:after="0" w:line="240" w:lineRule="auto"/>
              <w:rPr>
                <w:rStyle w:val="contentcontrolboundarysink"/>
                <w:rFonts w:cs="Calibri"/>
                <w:sz w:val="24"/>
                <w:szCs w:val="24"/>
                <w:lang w:val="en-GB"/>
              </w:rPr>
            </w:pPr>
            <w:r w:rsidRPr="00803AF7">
              <w:rPr>
                <w:rStyle w:val="contentcontrolboundarysink"/>
                <w:rFonts w:cs="Calibri"/>
                <w:sz w:val="24"/>
                <w:szCs w:val="24"/>
                <w:lang w:val="en-GB"/>
              </w:rPr>
              <w:t>Use visual resources</w:t>
            </w:r>
            <w:r w:rsidR="2584DABD" w:rsidRPr="00803AF7">
              <w:rPr>
                <w:rStyle w:val="contentcontrolboundarysink"/>
                <w:rFonts w:cs="Calibri"/>
                <w:sz w:val="24"/>
                <w:szCs w:val="24"/>
                <w:lang w:val="en-GB"/>
              </w:rPr>
              <w:t>, stickers and a chat</w:t>
            </w:r>
          </w:p>
        </w:tc>
      </w:tr>
      <w:tr w:rsidR="005C0386" w:rsidRPr="00803AF7" w14:paraId="2445CC88" w14:textId="77777777" w:rsidTr="40F0D84F">
        <w:trPr>
          <w:trHeight w:val="300"/>
        </w:trPr>
        <w:tc>
          <w:tcPr>
            <w:tcW w:w="7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397808" w14:textId="77777777" w:rsidR="005C0386" w:rsidRPr="00803AF7" w:rsidRDefault="0000487A">
            <w:pPr>
              <w:spacing w:after="0" w:line="240" w:lineRule="auto"/>
              <w:rPr>
                <w:lang w:val="en-GB"/>
              </w:rPr>
            </w:pPr>
            <w:r w:rsidRPr="00803AF7">
              <w:rPr>
                <w:rStyle w:val="contentcontrolboundarysink"/>
                <w:rFonts w:cs="Calibri"/>
                <w:sz w:val="24"/>
                <w:szCs w:val="24"/>
                <w:lang w:val="en-GB"/>
              </w:rPr>
              <w:t>Visit the Unique Transgender Network</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BE9F46" w14:textId="77777777" w:rsidR="005C0386" w:rsidRPr="00803AF7" w:rsidRDefault="0000487A">
            <w:pPr>
              <w:spacing w:after="0" w:line="240" w:lineRule="auto"/>
              <w:rPr>
                <w:lang w:val="en-GB"/>
              </w:rPr>
            </w:pPr>
            <w:r w:rsidRPr="00803AF7">
              <w:rPr>
                <w:rStyle w:val="contentcontrolboundarysink"/>
                <w:rFonts w:cs="Calibri"/>
                <w:sz w:val="24"/>
                <w:szCs w:val="24"/>
                <w:lang w:val="en-GB"/>
              </w:rPr>
              <w:t>​​03/08/23​ </w:t>
            </w:r>
          </w:p>
        </w:tc>
        <w:tc>
          <w:tcPr>
            <w:tcW w:w="4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91B7D2" w14:textId="77777777" w:rsidR="005C0386" w:rsidRPr="00803AF7" w:rsidRDefault="0000487A">
            <w:pPr>
              <w:spacing w:after="0" w:line="240" w:lineRule="auto"/>
              <w:rPr>
                <w:lang w:val="en-GB"/>
              </w:rPr>
            </w:pPr>
            <w:r w:rsidRPr="00803AF7">
              <w:rPr>
                <w:rStyle w:val="contentcontrolboundarysink"/>
                <w:rFonts w:cs="Calibri"/>
                <w:sz w:val="24"/>
                <w:szCs w:val="24"/>
                <w:lang w:val="en-GB"/>
              </w:rPr>
              <w:t>Discussion to consult</w:t>
            </w:r>
          </w:p>
        </w:tc>
      </w:tr>
      <w:tr w:rsidR="005C0386" w:rsidRPr="00803AF7" w14:paraId="3EDB014E" w14:textId="77777777" w:rsidTr="40F0D84F">
        <w:trPr>
          <w:trHeight w:val="300"/>
        </w:trPr>
        <w:tc>
          <w:tcPr>
            <w:tcW w:w="7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C43DB2" w14:textId="3362132D" w:rsidR="005C0386" w:rsidRPr="00803AF7" w:rsidRDefault="00581516">
            <w:pPr>
              <w:spacing w:after="0" w:line="240" w:lineRule="auto"/>
              <w:rPr>
                <w:lang w:val="en-GB"/>
              </w:rPr>
            </w:pPr>
            <w:r w:rsidRPr="00803AF7">
              <w:rPr>
                <w:rStyle w:val="contentcontrolboundarysink"/>
                <w:rFonts w:cs="Calibri"/>
                <w:sz w:val="24"/>
                <w:szCs w:val="24"/>
                <w:lang w:val="en-GB"/>
              </w:rPr>
              <w:t xml:space="preserve">Attend </w:t>
            </w:r>
            <w:r w:rsidR="0000487A" w:rsidRPr="00803AF7">
              <w:rPr>
                <w:rStyle w:val="contentcontrolboundarysink"/>
                <w:rFonts w:cs="Calibri"/>
                <w:sz w:val="24"/>
                <w:szCs w:val="24"/>
                <w:lang w:val="en-GB"/>
              </w:rPr>
              <w:t>Pride North Wales, Caernarfon</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7FA9A9" w14:textId="77777777" w:rsidR="005C0386" w:rsidRPr="00803AF7" w:rsidRDefault="0000487A">
            <w:pPr>
              <w:spacing w:after="0" w:line="240" w:lineRule="auto"/>
              <w:rPr>
                <w:lang w:val="en-GB"/>
              </w:rPr>
            </w:pPr>
            <w:r w:rsidRPr="00803AF7">
              <w:rPr>
                <w:rStyle w:val="contentcontrolboundarysink"/>
                <w:rFonts w:cs="Calibri"/>
                <w:sz w:val="24"/>
                <w:szCs w:val="24"/>
                <w:lang w:val="en-GB"/>
              </w:rPr>
              <w:t>​​24/06/23​ </w:t>
            </w:r>
          </w:p>
        </w:tc>
        <w:tc>
          <w:tcPr>
            <w:tcW w:w="4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7252AF" w14:textId="6463D3FA" w:rsidR="005C0386" w:rsidRPr="00803AF7" w:rsidRDefault="0000487A">
            <w:pPr>
              <w:spacing w:after="0" w:line="240" w:lineRule="auto"/>
              <w:rPr>
                <w:lang w:val="en-GB"/>
              </w:rPr>
            </w:pPr>
            <w:r w:rsidRPr="00803AF7">
              <w:rPr>
                <w:rStyle w:val="contentcontrolboundarysink"/>
                <w:rFonts w:cs="Calibri"/>
                <w:sz w:val="24"/>
                <w:szCs w:val="24"/>
                <w:lang w:val="en-GB"/>
              </w:rPr>
              <w:t xml:space="preserve">Distribute QR codes, ask people to fill out a short </w:t>
            </w:r>
            <w:r w:rsidR="5E5E5A12" w:rsidRPr="00803AF7">
              <w:rPr>
                <w:rStyle w:val="contentcontrolboundarysink"/>
                <w:rFonts w:cs="Calibri"/>
                <w:sz w:val="24"/>
                <w:szCs w:val="24"/>
                <w:lang w:val="en-GB"/>
              </w:rPr>
              <w:t xml:space="preserve">form of the </w:t>
            </w:r>
            <w:r w:rsidRPr="00803AF7">
              <w:rPr>
                <w:rStyle w:val="contentcontrolboundarysink"/>
                <w:rFonts w:cs="Calibri"/>
                <w:sz w:val="24"/>
                <w:szCs w:val="24"/>
                <w:lang w:val="en-GB"/>
              </w:rPr>
              <w:t>questionnaire</w:t>
            </w:r>
          </w:p>
        </w:tc>
      </w:tr>
      <w:tr w:rsidR="005C0386" w:rsidRPr="00803AF7" w14:paraId="27F7F853" w14:textId="77777777" w:rsidTr="40F0D84F">
        <w:trPr>
          <w:trHeight w:val="300"/>
        </w:trPr>
        <w:tc>
          <w:tcPr>
            <w:tcW w:w="7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CDDF3B" w14:textId="5373C509" w:rsidR="005C0386" w:rsidRPr="00803AF7" w:rsidRDefault="0000487A">
            <w:pPr>
              <w:spacing w:after="0" w:line="240" w:lineRule="auto"/>
              <w:rPr>
                <w:lang w:val="en-GB"/>
              </w:rPr>
            </w:pPr>
            <w:r w:rsidRPr="00803AF7">
              <w:rPr>
                <w:rStyle w:val="contentcontrolboundarysink"/>
                <w:rFonts w:cs="Calibri"/>
                <w:sz w:val="24"/>
                <w:szCs w:val="24"/>
                <w:lang w:val="en-GB"/>
              </w:rPr>
              <w:t>Visit</w:t>
            </w:r>
            <w:r w:rsidR="00581516" w:rsidRPr="00803AF7">
              <w:rPr>
                <w:rStyle w:val="contentcontrolboundarysink"/>
                <w:rFonts w:cs="Calibri"/>
                <w:sz w:val="24"/>
                <w:szCs w:val="24"/>
                <w:lang w:val="en-GB"/>
              </w:rPr>
              <w:t xml:space="preserve"> to</w:t>
            </w:r>
            <w:r w:rsidRPr="00803AF7">
              <w:rPr>
                <w:rStyle w:val="contentcontrolboundarysink"/>
                <w:rFonts w:cs="Calibri"/>
                <w:sz w:val="24"/>
                <w:szCs w:val="24"/>
                <w:lang w:val="en-GB"/>
              </w:rPr>
              <w:t xml:space="preserve"> the Boccia event in Porthmadog</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F9C8BA" w14:textId="77777777" w:rsidR="005C0386" w:rsidRPr="00803AF7" w:rsidRDefault="0000487A">
            <w:pPr>
              <w:spacing w:after="0" w:line="240" w:lineRule="auto"/>
              <w:rPr>
                <w:lang w:val="en-GB"/>
              </w:rPr>
            </w:pPr>
            <w:r w:rsidRPr="00803AF7">
              <w:rPr>
                <w:rStyle w:val="contentcontrolboundarysink"/>
                <w:rFonts w:cs="Calibri"/>
                <w:sz w:val="24"/>
                <w:szCs w:val="24"/>
                <w:lang w:val="en-GB"/>
              </w:rPr>
              <w:t>​​04/09/23​ </w:t>
            </w:r>
          </w:p>
        </w:tc>
        <w:tc>
          <w:tcPr>
            <w:tcW w:w="4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4BB1FD" w14:textId="621FB74C" w:rsidR="005C0386" w:rsidRPr="00803AF7" w:rsidRDefault="163EC724" w:rsidP="40F0D84F">
            <w:pPr>
              <w:spacing w:after="0" w:line="240" w:lineRule="auto"/>
              <w:rPr>
                <w:rStyle w:val="contentcontrolboundarysink"/>
                <w:rFonts w:cs="Calibri"/>
                <w:sz w:val="24"/>
                <w:szCs w:val="24"/>
                <w:lang w:val="en-GB"/>
              </w:rPr>
            </w:pPr>
            <w:r w:rsidRPr="00803AF7">
              <w:rPr>
                <w:rStyle w:val="contentcontrolboundarysink"/>
                <w:rFonts w:cs="Calibri"/>
                <w:sz w:val="24"/>
                <w:szCs w:val="24"/>
                <w:lang w:val="en-GB"/>
              </w:rPr>
              <w:t>G</w:t>
            </w:r>
            <w:r w:rsidR="00581516" w:rsidRPr="00803AF7">
              <w:rPr>
                <w:rStyle w:val="contentcontrolboundarysink"/>
                <w:rFonts w:cs="Calibri"/>
                <w:sz w:val="24"/>
                <w:szCs w:val="24"/>
                <w:lang w:val="en-GB"/>
              </w:rPr>
              <w:t>ive</w:t>
            </w:r>
            <w:r w:rsidR="0000487A" w:rsidRPr="00803AF7">
              <w:rPr>
                <w:rStyle w:val="contentcontrolboundarysink"/>
                <w:rFonts w:cs="Calibri"/>
                <w:sz w:val="24"/>
                <w:szCs w:val="24"/>
                <w:lang w:val="en-GB"/>
              </w:rPr>
              <w:t xml:space="preserve"> attendees with various impairments</w:t>
            </w:r>
            <w:r w:rsidR="16975286" w:rsidRPr="00803AF7">
              <w:rPr>
                <w:rStyle w:val="contentcontrolboundarysink"/>
                <w:rFonts w:cs="Calibri"/>
                <w:sz w:val="24"/>
                <w:szCs w:val="24"/>
                <w:lang w:val="en-GB"/>
              </w:rPr>
              <w:t xml:space="preserve">, and their </w:t>
            </w:r>
            <w:proofErr w:type="spellStart"/>
            <w:r w:rsidR="16975286" w:rsidRPr="00803AF7">
              <w:rPr>
                <w:rStyle w:val="contentcontrolboundarysink"/>
                <w:rFonts w:cs="Calibri"/>
                <w:sz w:val="24"/>
                <w:szCs w:val="24"/>
                <w:lang w:val="en-GB"/>
              </w:rPr>
              <w:t>carers</w:t>
            </w:r>
            <w:proofErr w:type="spellEnd"/>
            <w:r w:rsidR="16975286" w:rsidRPr="00803AF7">
              <w:rPr>
                <w:rStyle w:val="contentcontrolboundarysink"/>
                <w:rFonts w:cs="Calibri"/>
                <w:sz w:val="24"/>
                <w:szCs w:val="24"/>
                <w:lang w:val="en-GB"/>
              </w:rPr>
              <w:t>,</w:t>
            </w:r>
            <w:r w:rsidR="0000487A" w:rsidRPr="00803AF7">
              <w:rPr>
                <w:rStyle w:val="contentcontrolboundarysink"/>
                <w:rFonts w:cs="Calibri"/>
                <w:sz w:val="24"/>
                <w:szCs w:val="24"/>
                <w:lang w:val="en-GB"/>
              </w:rPr>
              <w:t xml:space="preserve"> </w:t>
            </w:r>
            <w:r w:rsidR="66A84335" w:rsidRPr="00803AF7">
              <w:rPr>
                <w:rStyle w:val="contentcontrolboundarysink"/>
                <w:rFonts w:cs="Calibri"/>
                <w:sz w:val="24"/>
                <w:szCs w:val="24"/>
                <w:lang w:val="en-GB"/>
              </w:rPr>
              <w:t xml:space="preserve">an opportunity </w:t>
            </w:r>
            <w:r w:rsidR="0000487A" w:rsidRPr="00803AF7">
              <w:rPr>
                <w:rStyle w:val="contentcontrolboundarysink"/>
                <w:rFonts w:cs="Calibri"/>
                <w:sz w:val="24"/>
                <w:szCs w:val="24"/>
                <w:lang w:val="en-GB"/>
              </w:rPr>
              <w:t>to fill out a short questionnaire</w:t>
            </w:r>
            <w:r w:rsidR="4384A18E" w:rsidRPr="00803AF7">
              <w:rPr>
                <w:rStyle w:val="contentcontrolboundarysink"/>
                <w:rFonts w:cs="Calibri"/>
                <w:sz w:val="24"/>
                <w:szCs w:val="24"/>
                <w:lang w:val="en-GB"/>
              </w:rPr>
              <w:t xml:space="preserve"> and discuss the objectives</w:t>
            </w:r>
          </w:p>
        </w:tc>
      </w:tr>
      <w:tr w:rsidR="005C0386" w:rsidRPr="00803AF7" w14:paraId="68DDAD25" w14:textId="77777777" w:rsidTr="40F0D84F">
        <w:trPr>
          <w:trHeight w:val="300"/>
        </w:trPr>
        <w:tc>
          <w:tcPr>
            <w:tcW w:w="7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FE5194" w14:textId="77777777" w:rsidR="005C0386" w:rsidRPr="00803AF7" w:rsidRDefault="0000487A">
            <w:pPr>
              <w:spacing w:after="0" w:line="240" w:lineRule="auto"/>
              <w:rPr>
                <w:rStyle w:val="contentcontrolboundarysink"/>
                <w:lang w:val="en-GB"/>
              </w:rPr>
            </w:pPr>
            <w:r w:rsidRPr="00803AF7">
              <w:rPr>
                <w:rStyle w:val="contentcontrolboundarysink"/>
                <w:rFonts w:cs="Calibri"/>
                <w:sz w:val="24"/>
                <w:szCs w:val="24"/>
                <w:lang w:val="en-GB"/>
              </w:rPr>
              <w:t>Gwynedd Council Core Equality Group</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8C9B45" w14:textId="77777777" w:rsidR="005C0386" w:rsidRPr="00803AF7" w:rsidRDefault="0000487A">
            <w:pPr>
              <w:spacing w:after="0" w:line="240" w:lineRule="auto"/>
              <w:rPr>
                <w:lang w:val="en-GB"/>
              </w:rPr>
            </w:pPr>
            <w:r w:rsidRPr="00803AF7">
              <w:rPr>
                <w:rStyle w:val="contentcontrolboundarysink"/>
                <w:rFonts w:cs="Calibri"/>
                <w:sz w:val="24"/>
                <w:szCs w:val="24"/>
                <w:lang w:val="en-GB"/>
              </w:rPr>
              <w:t>18/04/23 &amp; 05/07/23</w:t>
            </w:r>
          </w:p>
        </w:tc>
        <w:tc>
          <w:tcPr>
            <w:tcW w:w="4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C7D907" w14:textId="39B719C2" w:rsidR="005C0386" w:rsidRPr="00803AF7" w:rsidRDefault="26D26231" w:rsidP="40F0D84F">
            <w:pPr>
              <w:spacing w:after="0" w:line="240" w:lineRule="auto"/>
              <w:rPr>
                <w:rStyle w:val="contentcontrolboundarysink"/>
                <w:rFonts w:cs="Calibri"/>
                <w:sz w:val="24"/>
                <w:szCs w:val="24"/>
                <w:lang w:val="en-GB"/>
              </w:rPr>
            </w:pPr>
            <w:r w:rsidRPr="00803AF7">
              <w:rPr>
                <w:rStyle w:val="contentcontrolboundarysink"/>
                <w:rFonts w:cs="Calibri"/>
                <w:sz w:val="24"/>
                <w:szCs w:val="24"/>
                <w:lang w:val="en-GB"/>
              </w:rPr>
              <w:t>Two meeting to discuss the present objectives and what else should be included</w:t>
            </w:r>
          </w:p>
        </w:tc>
      </w:tr>
      <w:tr w:rsidR="005C0386" w:rsidRPr="00803AF7" w14:paraId="4AF4BE82" w14:textId="77777777" w:rsidTr="40F0D84F">
        <w:trPr>
          <w:trHeight w:val="300"/>
        </w:trPr>
        <w:tc>
          <w:tcPr>
            <w:tcW w:w="7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4848D9" w14:textId="77777777" w:rsidR="005C0386" w:rsidRPr="00803AF7" w:rsidRDefault="0000487A">
            <w:pPr>
              <w:spacing w:after="0" w:line="240" w:lineRule="auto"/>
              <w:rPr>
                <w:lang w:val="en-GB"/>
              </w:rPr>
            </w:pPr>
            <w:r w:rsidRPr="00803AF7">
              <w:rPr>
                <w:rStyle w:val="contentcontrolboundarysink"/>
                <w:rFonts w:cs="Calibri"/>
                <w:sz w:val="24"/>
                <w:szCs w:val="24"/>
                <w:lang w:val="en-GB"/>
              </w:rPr>
              <w:t>Questionnaire in electronic and paper form</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1F6F98" w14:textId="77777777" w:rsidR="005C0386" w:rsidRPr="00803AF7" w:rsidRDefault="0000487A">
            <w:pPr>
              <w:spacing w:after="0" w:line="240" w:lineRule="auto"/>
              <w:rPr>
                <w:lang w:val="en-GB"/>
              </w:rPr>
            </w:pPr>
            <w:r w:rsidRPr="00803AF7">
              <w:rPr>
                <w:rStyle w:val="contentcontrolboundarysink"/>
                <w:rFonts w:cs="Calibri"/>
                <w:sz w:val="24"/>
                <w:szCs w:val="24"/>
                <w:lang w:val="en-GB"/>
              </w:rPr>
              <w:t>April - August 2023</w:t>
            </w:r>
          </w:p>
        </w:tc>
        <w:tc>
          <w:tcPr>
            <w:tcW w:w="4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9EDF98" w14:textId="46689784" w:rsidR="005C0386" w:rsidRPr="00803AF7" w:rsidRDefault="0000487A" w:rsidP="40F0D84F">
            <w:pPr>
              <w:spacing w:after="0" w:line="240" w:lineRule="auto"/>
              <w:rPr>
                <w:rStyle w:val="contentcontrolboundarysink"/>
                <w:rFonts w:cs="Calibri"/>
                <w:sz w:val="24"/>
                <w:szCs w:val="24"/>
                <w:lang w:val="en-GB"/>
              </w:rPr>
            </w:pPr>
            <w:r w:rsidRPr="00803AF7">
              <w:rPr>
                <w:rStyle w:val="contentcontrolboundarysink"/>
                <w:rFonts w:cs="Calibri"/>
                <w:sz w:val="24"/>
                <w:szCs w:val="24"/>
                <w:lang w:val="en-GB"/>
              </w:rPr>
              <w:t xml:space="preserve">Available in easy read versions, </w:t>
            </w:r>
            <w:r w:rsidR="00581516" w:rsidRPr="00803AF7">
              <w:rPr>
                <w:rStyle w:val="contentcontrolboundarysink"/>
                <w:rFonts w:cs="Calibri"/>
                <w:sz w:val="24"/>
                <w:szCs w:val="24"/>
                <w:lang w:val="en-GB"/>
              </w:rPr>
              <w:t xml:space="preserve">in </w:t>
            </w:r>
            <w:proofErr w:type="spellStart"/>
            <w:r w:rsidRPr="00803AF7">
              <w:rPr>
                <w:rStyle w:val="contentcontrolboundarysink"/>
                <w:rFonts w:cs="Calibri"/>
                <w:sz w:val="24"/>
                <w:szCs w:val="24"/>
                <w:lang w:val="en-GB"/>
              </w:rPr>
              <w:t>Ukranian</w:t>
            </w:r>
            <w:proofErr w:type="spellEnd"/>
            <w:r w:rsidRPr="00803AF7">
              <w:rPr>
                <w:rStyle w:val="contentcontrolboundarysink"/>
                <w:rFonts w:cs="Calibri"/>
                <w:sz w:val="24"/>
                <w:szCs w:val="24"/>
                <w:lang w:val="en-GB"/>
              </w:rPr>
              <w:t xml:space="preserve"> and Dari. Promote</w:t>
            </w:r>
            <w:r w:rsidR="0B65C90E" w:rsidRPr="00803AF7">
              <w:rPr>
                <w:rStyle w:val="contentcontrolboundarysink"/>
                <w:rFonts w:cs="Calibri"/>
                <w:sz w:val="24"/>
                <w:szCs w:val="24"/>
                <w:lang w:val="en-GB"/>
              </w:rPr>
              <w:t>d</w:t>
            </w:r>
            <w:r w:rsidRPr="00803AF7">
              <w:rPr>
                <w:rStyle w:val="contentcontrolboundarysink"/>
                <w:rFonts w:cs="Calibri"/>
                <w:sz w:val="24"/>
                <w:szCs w:val="24"/>
                <w:lang w:val="en-GB"/>
              </w:rPr>
              <w:t xml:space="preserve"> on social </w:t>
            </w:r>
            <w:r w:rsidRPr="00803AF7">
              <w:rPr>
                <w:rStyle w:val="contentcontrolboundarysink"/>
                <w:rFonts w:cs="Calibri"/>
                <w:sz w:val="24"/>
                <w:szCs w:val="24"/>
                <w:lang w:val="en-GB"/>
              </w:rPr>
              <w:lastRenderedPageBreak/>
              <w:t xml:space="preserve">media platforms, papers, </w:t>
            </w:r>
            <w:proofErr w:type="spellStart"/>
            <w:r w:rsidRPr="00803AF7">
              <w:rPr>
                <w:rStyle w:val="contentcontrolboundarysink"/>
                <w:rFonts w:cs="Calibri"/>
                <w:sz w:val="24"/>
                <w:szCs w:val="24"/>
                <w:lang w:val="en-GB"/>
              </w:rPr>
              <w:t>Newyddion</w:t>
            </w:r>
            <w:proofErr w:type="spellEnd"/>
            <w:r w:rsidRPr="00803AF7">
              <w:rPr>
                <w:rStyle w:val="contentcontrolboundarysink"/>
                <w:rFonts w:cs="Calibri"/>
                <w:sz w:val="24"/>
                <w:szCs w:val="24"/>
                <w:lang w:val="en-GB"/>
              </w:rPr>
              <w:t xml:space="preserve"> Gwynedd, </w:t>
            </w:r>
            <w:r w:rsidR="11482D50" w:rsidRPr="00803AF7">
              <w:rPr>
                <w:rStyle w:val="contentcontrolboundarysink"/>
                <w:rFonts w:cs="Calibri"/>
                <w:sz w:val="24"/>
                <w:szCs w:val="24"/>
                <w:lang w:val="en-GB"/>
              </w:rPr>
              <w:t>cards</w:t>
            </w:r>
            <w:r w:rsidRPr="00803AF7">
              <w:rPr>
                <w:rStyle w:val="contentcontrolboundarysink"/>
                <w:rFonts w:cs="Calibri"/>
                <w:sz w:val="24"/>
                <w:szCs w:val="24"/>
                <w:lang w:val="en-GB"/>
              </w:rPr>
              <w:t xml:space="preserve"> with QR codes, on the website and through various organisations including the Equality Core Group</w:t>
            </w:r>
          </w:p>
        </w:tc>
      </w:tr>
    </w:tbl>
    <w:p w14:paraId="2A3D5778" w14:textId="77777777" w:rsidR="005C0386" w:rsidRPr="00803AF7" w:rsidRDefault="005C0386">
      <w:pPr>
        <w:rPr>
          <w:sz w:val="28"/>
          <w:szCs w:val="28"/>
          <w:lang w:val="en-GB"/>
        </w:rPr>
      </w:pPr>
    </w:p>
    <w:p w14:paraId="0E51730F" w14:textId="2480ADB5" w:rsidR="005C0386" w:rsidRPr="00803AF7" w:rsidRDefault="0000487A" w:rsidP="40F0D84F">
      <w:pPr>
        <w:rPr>
          <w:rStyle w:val="eop"/>
          <w:rFonts w:cs="Calibri"/>
          <w:color w:val="000000" w:themeColor="text1"/>
          <w:sz w:val="24"/>
          <w:szCs w:val="24"/>
          <w:highlight w:val="white"/>
          <w:lang w:val="en-GB"/>
        </w:rPr>
      </w:pPr>
      <w:r w:rsidRPr="00803AF7">
        <w:rPr>
          <w:rStyle w:val="normaltextrun"/>
          <w:rFonts w:cs="Calibri"/>
          <w:b/>
          <w:bCs/>
          <w:color w:val="000000" w:themeColor="text1"/>
          <w:sz w:val="24"/>
          <w:szCs w:val="24"/>
          <w:highlight w:val="white"/>
          <w:lang w:val="en-GB"/>
        </w:rPr>
        <w:t>5. Data, Engagement and Assessing the Impact</w:t>
      </w:r>
      <w:r w:rsidRPr="00803AF7">
        <w:rPr>
          <w:rStyle w:val="eop"/>
          <w:rFonts w:cs="Calibri"/>
          <w:color w:val="000000" w:themeColor="text1"/>
          <w:sz w:val="24"/>
          <w:szCs w:val="24"/>
          <w:highlight w:val="white"/>
          <w:lang w:val="en-GB"/>
        </w:rPr>
        <w:t> </w:t>
      </w:r>
      <w:r w:rsidR="602C8955" w:rsidRPr="00803AF7">
        <w:rPr>
          <w:rStyle w:val="eop"/>
          <w:rFonts w:cs="Calibri"/>
          <w:color w:val="000000" w:themeColor="text1"/>
          <w:sz w:val="24"/>
          <w:szCs w:val="24"/>
          <w:highlight w:val="white"/>
          <w:lang w:val="en-GB"/>
        </w:rPr>
        <w:t xml:space="preserve">- What information do you have regarding the impact on </w:t>
      </w:r>
      <w:r w:rsidR="1BA53FE2" w:rsidRPr="00803AF7">
        <w:rPr>
          <w:rStyle w:val="eop"/>
          <w:rFonts w:cs="Calibri"/>
          <w:color w:val="000000" w:themeColor="text1"/>
          <w:sz w:val="24"/>
          <w:szCs w:val="24"/>
          <w:highlight w:val="white"/>
          <w:lang w:val="en-GB"/>
        </w:rPr>
        <w:t>all of the characteristics, the Welsh language</w:t>
      </w:r>
      <w:r w:rsidR="4235318B" w:rsidRPr="00803AF7">
        <w:rPr>
          <w:rStyle w:val="eop"/>
          <w:rFonts w:cs="Calibri"/>
          <w:color w:val="000000" w:themeColor="text1"/>
          <w:sz w:val="24"/>
          <w:szCs w:val="24"/>
          <w:highlight w:val="white"/>
          <w:lang w:val="en-GB"/>
        </w:rPr>
        <w:t xml:space="preserve">, </w:t>
      </w:r>
      <w:r w:rsidR="7DADE817" w:rsidRPr="00803AF7">
        <w:rPr>
          <w:rStyle w:val="eop"/>
          <w:rFonts w:cs="Calibri"/>
          <w:color w:val="000000" w:themeColor="text1"/>
          <w:sz w:val="24"/>
          <w:szCs w:val="24"/>
          <w:highlight w:val="white"/>
          <w:lang w:val="en-GB"/>
        </w:rPr>
        <w:t xml:space="preserve">socio-economic disadvantage </w:t>
      </w:r>
      <w:r w:rsidR="1BA53FE2" w:rsidRPr="00803AF7">
        <w:rPr>
          <w:rStyle w:val="eop"/>
          <w:rFonts w:cs="Calibri"/>
          <w:color w:val="000000" w:themeColor="text1"/>
          <w:sz w:val="24"/>
          <w:szCs w:val="24"/>
          <w:highlight w:val="white"/>
          <w:lang w:val="en-GB"/>
        </w:rPr>
        <w:t>and other matters</w:t>
      </w:r>
    </w:p>
    <w:tbl>
      <w:tblPr>
        <w:tblW w:w="135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10"/>
        <w:gridCol w:w="7790"/>
        <w:gridCol w:w="3900"/>
      </w:tblGrid>
      <w:tr w:rsidR="005C0386" w:rsidRPr="00803AF7" w14:paraId="2A6B343C" w14:textId="77777777" w:rsidTr="40F0D84F">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B7BF78" w14:textId="77777777" w:rsidR="005C0386" w:rsidRPr="00803AF7" w:rsidRDefault="0000487A">
            <w:pPr>
              <w:spacing w:after="0" w:line="240" w:lineRule="auto"/>
              <w:rPr>
                <w:rFonts w:cs="Calibri"/>
                <w:b/>
                <w:bCs/>
                <w:sz w:val="24"/>
                <w:szCs w:val="24"/>
                <w:lang w:val="en-GB"/>
              </w:rPr>
            </w:pPr>
            <w:r w:rsidRPr="00803AF7">
              <w:rPr>
                <w:rFonts w:cs="Calibri"/>
                <w:b/>
                <w:bCs/>
                <w:sz w:val="24"/>
                <w:szCs w:val="24"/>
                <w:lang w:val="en-GB"/>
              </w:rPr>
              <w:t>Equality characteristic</w:t>
            </w:r>
          </w:p>
        </w:tc>
        <w:tc>
          <w:tcPr>
            <w:tcW w:w="7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394133" w14:textId="1DE6D491" w:rsidR="005C0386" w:rsidRPr="00803AF7" w:rsidRDefault="0ACCBF28" w:rsidP="40F0D84F">
            <w:pPr>
              <w:spacing w:after="0" w:line="240" w:lineRule="auto"/>
              <w:rPr>
                <w:rStyle w:val="normaltextrun"/>
                <w:rFonts w:cs="Calibri"/>
                <w:b/>
                <w:bCs/>
                <w:color w:val="000000" w:themeColor="text1"/>
                <w:sz w:val="24"/>
                <w:szCs w:val="24"/>
                <w:highlight w:val="white"/>
                <w:lang w:val="en-GB"/>
              </w:rPr>
            </w:pPr>
            <w:r w:rsidRPr="00803AF7">
              <w:rPr>
                <w:rStyle w:val="normaltextrun"/>
                <w:rFonts w:cs="Calibri"/>
                <w:b/>
                <w:bCs/>
                <w:color w:val="000000" w:themeColor="text1"/>
                <w:sz w:val="24"/>
                <w:szCs w:val="24"/>
                <w:highlight w:val="white"/>
                <w:lang w:val="en-GB"/>
              </w:rPr>
              <w:t>Evidence</w:t>
            </w: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871CDE" w14:textId="77777777" w:rsidR="005C0386" w:rsidRPr="00803AF7" w:rsidRDefault="0000487A">
            <w:pPr>
              <w:spacing w:after="0" w:line="240" w:lineRule="auto"/>
              <w:rPr>
                <w:rStyle w:val="normaltextrun"/>
                <w:b/>
                <w:bCs/>
                <w:color w:val="000000"/>
                <w:lang w:val="en-GB"/>
              </w:rPr>
            </w:pPr>
            <w:r w:rsidRPr="00803AF7">
              <w:rPr>
                <w:rStyle w:val="normaltextrun"/>
                <w:rFonts w:cs="Calibri"/>
                <w:b/>
                <w:bCs/>
                <w:color w:val="000000" w:themeColor="text1"/>
                <w:sz w:val="24"/>
                <w:szCs w:val="24"/>
                <w:lang w:val="en-GB"/>
              </w:rPr>
              <w:t>Impact</w:t>
            </w:r>
          </w:p>
        </w:tc>
      </w:tr>
      <w:tr w:rsidR="005C0386" w:rsidRPr="00803AF7" w14:paraId="40F71D71" w14:textId="77777777" w:rsidTr="40F0D84F">
        <w:trPr>
          <w:trHeight w:val="300"/>
        </w:trPr>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BFB57D" w14:textId="77777777" w:rsidR="005C0386" w:rsidRPr="00803AF7" w:rsidRDefault="0000487A">
            <w:pPr>
              <w:spacing w:after="0" w:line="240" w:lineRule="auto"/>
              <w:rPr>
                <w:b/>
                <w:bCs/>
                <w:sz w:val="24"/>
                <w:szCs w:val="24"/>
                <w:lang w:val="en-GB"/>
              </w:rPr>
            </w:pPr>
            <w:r w:rsidRPr="00803AF7">
              <w:rPr>
                <w:b/>
                <w:bCs/>
                <w:sz w:val="24"/>
                <w:szCs w:val="24"/>
                <w:lang w:val="en-GB"/>
              </w:rPr>
              <w:t>General</w:t>
            </w:r>
          </w:p>
        </w:tc>
        <w:tc>
          <w:tcPr>
            <w:tcW w:w="7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A2787D" w14:textId="77777777" w:rsidR="005C0386" w:rsidRPr="00803AF7" w:rsidRDefault="0000487A">
            <w:pPr>
              <w:spacing w:after="0"/>
              <w:rPr>
                <w:lang w:val="en-GB"/>
              </w:rPr>
            </w:pPr>
            <w:r w:rsidRPr="00803AF7">
              <w:rPr>
                <w:rStyle w:val="normaltextrun"/>
                <w:b/>
                <w:bCs/>
                <w:color w:val="000000" w:themeColor="text1"/>
                <w:sz w:val="24"/>
                <w:szCs w:val="24"/>
                <w:lang w:val="en-GB"/>
              </w:rPr>
              <w:t>ENGAGEMENT:</w:t>
            </w:r>
          </w:p>
          <w:p w14:paraId="1DCA8D27" w14:textId="5F970FA3" w:rsidR="005C0386" w:rsidRPr="00803AF7" w:rsidRDefault="005C0386" w:rsidP="40F0D84F">
            <w:pPr>
              <w:spacing w:after="0"/>
              <w:rPr>
                <w:rStyle w:val="normaltextrun"/>
                <w:color w:val="000000" w:themeColor="text1"/>
                <w:sz w:val="24"/>
                <w:szCs w:val="24"/>
                <w:lang w:val="en-GB"/>
              </w:rPr>
            </w:pPr>
          </w:p>
          <w:p w14:paraId="6EF75A78" w14:textId="2B85888F" w:rsidR="005C0386" w:rsidRPr="00803AF7" w:rsidRDefault="0000487A" w:rsidP="40F0D84F">
            <w:pPr>
              <w:spacing w:after="0"/>
              <w:rPr>
                <w:rStyle w:val="normaltextrun"/>
                <w:color w:val="000000" w:themeColor="text1"/>
                <w:sz w:val="24"/>
                <w:szCs w:val="24"/>
                <w:lang w:val="en-GB"/>
              </w:rPr>
            </w:pPr>
            <w:r w:rsidRPr="00803AF7">
              <w:rPr>
                <w:rStyle w:val="normaltextrun"/>
                <w:color w:val="000000" w:themeColor="text1"/>
                <w:sz w:val="24"/>
                <w:szCs w:val="24"/>
                <w:lang w:val="en-GB"/>
              </w:rPr>
              <w:t xml:space="preserve">The full report on the consultation can be seen </w:t>
            </w:r>
            <w:hyperlink r:id="rId10" w:history="1">
              <w:r w:rsidRPr="00A05CB3">
                <w:rPr>
                  <w:rStyle w:val="Hyperddolen"/>
                  <w:sz w:val="24"/>
                  <w:szCs w:val="24"/>
                  <w:lang w:val="en-GB"/>
                </w:rPr>
                <w:t>here</w:t>
              </w:r>
            </w:hyperlink>
            <w:r w:rsidRPr="00803AF7">
              <w:rPr>
                <w:rStyle w:val="normaltextrun"/>
                <w:color w:val="000000" w:themeColor="text1"/>
                <w:sz w:val="24"/>
                <w:szCs w:val="24"/>
                <w:lang w:val="en-GB"/>
              </w:rPr>
              <w:t>.</w:t>
            </w:r>
            <w:r w:rsidR="29556C6C" w:rsidRPr="00803AF7">
              <w:rPr>
                <w:rStyle w:val="normaltextrun"/>
                <w:color w:val="000000" w:themeColor="text1"/>
                <w:sz w:val="24"/>
                <w:szCs w:val="24"/>
                <w:lang w:val="en-GB"/>
              </w:rPr>
              <w:t xml:space="preserve">  There were more people in favour than against each of the objectives and a number were not sure. There was some variation by characteristic, which is noted below. A variety of ideas for additional </w:t>
            </w:r>
            <w:r w:rsidR="3B80CB54" w:rsidRPr="00803AF7">
              <w:rPr>
                <w:rStyle w:val="normaltextrun"/>
                <w:color w:val="000000" w:themeColor="text1"/>
                <w:sz w:val="24"/>
                <w:szCs w:val="24"/>
                <w:lang w:val="en-GB"/>
              </w:rPr>
              <w:t>matters</w:t>
            </w:r>
            <w:r w:rsidR="29556C6C" w:rsidRPr="00803AF7">
              <w:rPr>
                <w:rStyle w:val="normaltextrun"/>
                <w:color w:val="000000" w:themeColor="text1"/>
                <w:sz w:val="24"/>
                <w:szCs w:val="24"/>
                <w:lang w:val="en-GB"/>
              </w:rPr>
              <w:t xml:space="preserve"> to include were also received.</w:t>
            </w:r>
          </w:p>
          <w:p w14:paraId="43332FE2" w14:textId="55FDB63F" w:rsidR="40F0D84F" w:rsidRPr="00803AF7" w:rsidRDefault="40F0D84F" w:rsidP="40F0D84F">
            <w:pPr>
              <w:spacing w:after="0"/>
              <w:rPr>
                <w:rStyle w:val="normaltextrun"/>
                <w:color w:val="000000" w:themeColor="text1"/>
                <w:sz w:val="24"/>
                <w:szCs w:val="24"/>
                <w:lang w:val="en-GB"/>
              </w:rPr>
            </w:pPr>
          </w:p>
          <w:p w14:paraId="1338E830" w14:textId="587D4029" w:rsidR="0C531A45" w:rsidRPr="00803AF7" w:rsidRDefault="0C531A45" w:rsidP="40F0D84F">
            <w:pPr>
              <w:spacing w:after="0" w:line="240" w:lineRule="auto"/>
              <w:rPr>
                <w:lang w:val="en-GB"/>
              </w:rPr>
            </w:pPr>
            <w:r w:rsidRPr="00803AF7">
              <w:rPr>
                <w:rStyle w:val="normaltextrun"/>
                <w:rFonts w:cs="Calibri"/>
                <w:color w:val="000000" w:themeColor="text1"/>
                <w:sz w:val="24"/>
                <w:szCs w:val="24"/>
                <w:highlight w:val="white"/>
                <w:lang w:val="en-GB"/>
              </w:rPr>
              <w:t xml:space="preserve">Every one of the organisations that represent people with equality characteristics on our data base were e-mailed to advertise and promote the questionnaire and to offer a visit.  </w:t>
            </w:r>
          </w:p>
          <w:p w14:paraId="324DA87C" w14:textId="77BB6AF6" w:rsidR="40F0D84F" w:rsidRPr="00803AF7" w:rsidRDefault="40F0D84F" w:rsidP="40F0D84F">
            <w:pPr>
              <w:spacing w:after="0"/>
              <w:rPr>
                <w:rStyle w:val="normaltextrun"/>
                <w:color w:val="000000" w:themeColor="text1"/>
                <w:sz w:val="24"/>
                <w:szCs w:val="24"/>
                <w:lang w:val="en-GB"/>
              </w:rPr>
            </w:pPr>
          </w:p>
          <w:p w14:paraId="13BEA8CD" w14:textId="441A558E" w:rsidR="40F0D84F" w:rsidRPr="00803AF7" w:rsidRDefault="40F0D84F" w:rsidP="40F0D84F">
            <w:pPr>
              <w:spacing w:after="0"/>
              <w:rPr>
                <w:rStyle w:val="normaltextrun"/>
                <w:color w:val="000000" w:themeColor="text1"/>
                <w:sz w:val="24"/>
                <w:szCs w:val="24"/>
                <w:lang w:val="en-GB"/>
              </w:rPr>
            </w:pPr>
          </w:p>
          <w:p w14:paraId="12DE94BB" w14:textId="77777777" w:rsidR="005C0386" w:rsidRPr="00803AF7" w:rsidRDefault="0000487A">
            <w:pPr>
              <w:spacing w:after="0"/>
              <w:rPr>
                <w:lang w:val="en-GB"/>
              </w:rPr>
            </w:pPr>
            <w:r w:rsidRPr="00803AF7">
              <w:rPr>
                <w:rStyle w:val="normaltextrun"/>
                <w:b/>
                <w:bCs/>
                <w:color w:val="000000" w:themeColor="text1"/>
                <w:sz w:val="24"/>
                <w:szCs w:val="24"/>
                <w:lang w:val="en-GB"/>
              </w:rPr>
              <w:t>DATA:</w:t>
            </w:r>
          </w:p>
          <w:p w14:paraId="7FFC7A69" w14:textId="77777777" w:rsidR="005C0386" w:rsidRPr="00803AF7" w:rsidRDefault="005C0386">
            <w:pPr>
              <w:spacing w:after="0"/>
              <w:rPr>
                <w:rStyle w:val="normaltextrun"/>
                <w:color w:val="000000"/>
                <w:sz w:val="24"/>
                <w:szCs w:val="24"/>
                <w:lang w:val="en-GB"/>
              </w:rPr>
            </w:pPr>
          </w:p>
          <w:p w14:paraId="13F0FBFE" w14:textId="5143C5DB" w:rsidR="005C0386" w:rsidRPr="00803AF7" w:rsidRDefault="0000487A">
            <w:pPr>
              <w:spacing w:after="0" w:line="256" w:lineRule="auto"/>
              <w:rPr>
                <w:lang w:val="en-GB"/>
              </w:rPr>
            </w:pPr>
            <w:r w:rsidRPr="00803AF7">
              <w:rPr>
                <w:rStyle w:val="normaltextrun"/>
                <w:color w:val="000000" w:themeColor="text1"/>
                <w:sz w:val="24"/>
                <w:szCs w:val="24"/>
                <w:lang w:val="en-GB"/>
              </w:rPr>
              <w:t xml:space="preserve">The North Wales Public Sector Service </w:t>
            </w:r>
            <w:r w:rsidR="0F8B772D" w:rsidRPr="00803AF7">
              <w:rPr>
                <w:rStyle w:val="normaltextrun"/>
                <w:color w:val="000000" w:themeColor="text1"/>
                <w:sz w:val="24"/>
                <w:szCs w:val="24"/>
                <w:lang w:val="en-GB"/>
              </w:rPr>
              <w:t xml:space="preserve">Boards </w:t>
            </w:r>
            <w:r w:rsidRPr="00803AF7">
              <w:rPr>
                <w:rStyle w:val="normaltextrun"/>
                <w:color w:val="000000" w:themeColor="text1"/>
                <w:sz w:val="24"/>
                <w:szCs w:val="24"/>
                <w:lang w:val="en-GB"/>
              </w:rPr>
              <w:t>ha</w:t>
            </w:r>
            <w:r w:rsidR="0F8B772D" w:rsidRPr="00803AF7">
              <w:rPr>
                <w:rStyle w:val="normaltextrun"/>
                <w:color w:val="000000" w:themeColor="text1"/>
                <w:sz w:val="24"/>
                <w:szCs w:val="24"/>
                <w:lang w:val="en-GB"/>
              </w:rPr>
              <w:t>ve</w:t>
            </w:r>
            <w:r w:rsidRPr="00803AF7">
              <w:rPr>
                <w:rStyle w:val="normaltextrun"/>
                <w:color w:val="000000" w:themeColor="text1"/>
                <w:sz w:val="24"/>
                <w:szCs w:val="24"/>
                <w:lang w:val="en-GB"/>
              </w:rPr>
              <w:t xml:space="preserve"> funded the data document, commissioned by North Wales Public Sector Equality Network.  Th</w:t>
            </w:r>
            <w:r w:rsidR="1D89738A" w:rsidRPr="00803AF7">
              <w:rPr>
                <w:rStyle w:val="normaltextrun"/>
                <w:color w:val="000000" w:themeColor="text1"/>
                <w:sz w:val="24"/>
                <w:szCs w:val="24"/>
                <w:lang w:val="en-GB"/>
              </w:rPr>
              <w:t>e</w:t>
            </w:r>
            <w:r w:rsidRPr="00803AF7">
              <w:rPr>
                <w:rStyle w:val="normaltextrun"/>
                <w:color w:val="000000" w:themeColor="text1"/>
                <w:sz w:val="24"/>
                <w:szCs w:val="24"/>
                <w:lang w:val="en-GB"/>
              </w:rPr>
              <w:t xml:space="preserve"> </w:t>
            </w:r>
            <w:hyperlink r:id="rId11" w:history="1">
              <w:r w:rsidRPr="00A05CB3">
                <w:rPr>
                  <w:rStyle w:val="Hyperddolen"/>
                  <w:i/>
                  <w:iCs/>
                  <w:sz w:val="24"/>
                  <w:szCs w:val="24"/>
                  <w:lang w:val="en-GB"/>
                </w:rPr>
                <w:t>Equality in North Wales 202</w:t>
              </w:r>
              <w:r w:rsidR="23F009EE" w:rsidRPr="00A05CB3">
                <w:rPr>
                  <w:rStyle w:val="Hyperddolen"/>
                  <w:i/>
                  <w:iCs/>
                  <w:sz w:val="24"/>
                  <w:szCs w:val="24"/>
                  <w:lang w:val="en-GB"/>
                </w:rPr>
                <w:t>3: Data and Evidence Do</w:t>
              </w:r>
              <w:r w:rsidR="43B8F03C" w:rsidRPr="00A05CB3">
                <w:rPr>
                  <w:rStyle w:val="Hyperddolen"/>
                  <w:sz w:val="24"/>
                  <w:szCs w:val="24"/>
                  <w:lang w:val="en-GB"/>
                </w:rPr>
                <w:t>cument</w:t>
              </w:r>
            </w:hyperlink>
            <w:r w:rsidR="43B8F03C" w:rsidRPr="00803AF7">
              <w:rPr>
                <w:rStyle w:val="normaltextrun"/>
                <w:color w:val="000000" w:themeColor="text1"/>
                <w:sz w:val="24"/>
                <w:szCs w:val="24"/>
                <w:lang w:val="en-GB"/>
              </w:rPr>
              <w:t xml:space="preserve"> f</w:t>
            </w:r>
            <w:r w:rsidRPr="00803AF7">
              <w:rPr>
                <w:rStyle w:val="normaltextrun"/>
                <w:color w:val="000000" w:themeColor="text1"/>
                <w:sz w:val="24"/>
                <w:szCs w:val="24"/>
                <w:lang w:val="en-GB"/>
              </w:rPr>
              <w:t xml:space="preserve">ollows a </w:t>
            </w:r>
            <w:r w:rsidRPr="00803AF7">
              <w:rPr>
                <w:rStyle w:val="normaltextrun"/>
                <w:color w:val="000000" w:themeColor="text1"/>
                <w:sz w:val="24"/>
                <w:szCs w:val="24"/>
                <w:lang w:val="en-GB"/>
              </w:rPr>
              <w:lastRenderedPageBreak/>
              <w:t xml:space="preserve">document commissioned in 2020 that was based on the </w:t>
            </w:r>
            <w:r w:rsidRPr="00803AF7">
              <w:rPr>
                <w:rStyle w:val="normaltextrun"/>
                <w:i/>
                <w:iCs/>
                <w:color w:val="000000" w:themeColor="text1"/>
                <w:sz w:val="24"/>
                <w:szCs w:val="24"/>
                <w:lang w:val="en-GB"/>
              </w:rPr>
              <w:t xml:space="preserve">Is Wales Fairer? </w:t>
            </w:r>
            <w:r w:rsidRPr="00803AF7">
              <w:rPr>
                <w:rStyle w:val="normaltextrun"/>
                <w:color w:val="000000" w:themeColor="text1"/>
                <w:sz w:val="24"/>
                <w:szCs w:val="24"/>
                <w:lang w:val="en-GB"/>
              </w:rPr>
              <w:t>201</w:t>
            </w:r>
            <w:r w:rsidR="00A49A92" w:rsidRPr="00803AF7">
              <w:rPr>
                <w:rStyle w:val="normaltextrun"/>
                <w:color w:val="000000" w:themeColor="text1"/>
                <w:sz w:val="24"/>
                <w:szCs w:val="24"/>
                <w:lang w:val="en-GB"/>
              </w:rPr>
              <w:t>7</w:t>
            </w:r>
            <w:r w:rsidRPr="00803AF7">
              <w:rPr>
                <w:rStyle w:val="normaltextrun"/>
                <w:color w:val="000000" w:themeColor="text1"/>
                <w:sz w:val="24"/>
                <w:szCs w:val="24"/>
                <w:lang w:val="en-GB"/>
              </w:rPr>
              <w:t xml:space="preserve"> by the Equality and Human Rights Commission.  We expect that the Commission will publish the next version of this document by the end of the year.  Th</w:t>
            </w:r>
            <w:r w:rsidR="654B24BC" w:rsidRPr="00803AF7">
              <w:rPr>
                <w:rStyle w:val="normaltextrun"/>
                <w:color w:val="000000" w:themeColor="text1"/>
                <w:sz w:val="24"/>
                <w:szCs w:val="24"/>
                <w:lang w:val="en-GB"/>
              </w:rPr>
              <w:t>e north Wales</w:t>
            </w:r>
            <w:r w:rsidRPr="00803AF7">
              <w:rPr>
                <w:rStyle w:val="normaltextrun"/>
                <w:color w:val="000000" w:themeColor="text1"/>
                <w:sz w:val="24"/>
                <w:szCs w:val="24"/>
                <w:lang w:val="en-GB"/>
              </w:rPr>
              <w:t xml:space="preserve"> document collects the latest information from various sources and</w:t>
            </w:r>
            <w:r w:rsidR="4943A35D" w:rsidRPr="00803AF7">
              <w:rPr>
                <w:rStyle w:val="normaltextrun"/>
                <w:color w:val="000000" w:themeColor="text1"/>
                <w:sz w:val="24"/>
                <w:szCs w:val="24"/>
                <w:lang w:val="en-GB"/>
              </w:rPr>
              <w:t xml:space="preserve"> is</w:t>
            </w:r>
            <w:r w:rsidRPr="00803AF7">
              <w:rPr>
                <w:rStyle w:val="normaltextrun"/>
                <w:color w:val="000000" w:themeColor="text1"/>
                <w:sz w:val="24"/>
                <w:szCs w:val="24"/>
                <w:lang w:val="en-GB"/>
              </w:rPr>
              <w:t xml:space="preserve"> therefore very useful for creating the Amended </w:t>
            </w:r>
            <w:r w:rsidR="00581516" w:rsidRPr="00803AF7">
              <w:rPr>
                <w:rStyle w:val="normaltextrun"/>
                <w:color w:val="000000" w:themeColor="text1"/>
                <w:sz w:val="24"/>
                <w:szCs w:val="24"/>
                <w:lang w:val="en-GB"/>
              </w:rPr>
              <w:t>objectives</w:t>
            </w:r>
            <w:r w:rsidRPr="00803AF7">
              <w:rPr>
                <w:rStyle w:val="normaltextrun"/>
                <w:color w:val="000000" w:themeColor="text1"/>
                <w:sz w:val="24"/>
                <w:szCs w:val="24"/>
                <w:lang w:val="en-GB"/>
              </w:rPr>
              <w:t>.</w:t>
            </w:r>
          </w:p>
          <w:p w14:paraId="1EFFFDD7" w14:textId="77777777" w:rsidR="005C0386" w:rsidRPr="00803AF7" w:rsidRDefault="005C0386">
            <w:pPr>
              <w:spacing w:after="0"/>
              <w:rPr>
                <w:rStyle w:val="normaltextrun"/>
                <w:color w:val="000000"/>
                <w:sz w:val="24"/>
                <w:szCs w:val="24"/>
                <w:lang w:val="en-GB"/>
              </w:rPr>
            </w:pP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CE756D" w14:textId="0554B36A" w:rsidR="005C0386" w:rsidRPr="00803AF7" w:rsidRDefault="4BAAD503" w:rsidP="40F0D84F">
            <w:pPr>
              <w:spacing w:after="0" w:line="240" w:lineRule="auto"/>
              <w:rPr>
                <w:rFonts w:cs="Calibri"/>
                <w:sz w:val="24"/>
                <w:szCs w:val="24"/>
                <w:lang w:val="en-GB"/>
              </w:rPr>
            </w:pPr>
            <w:r w:rsidRPr="00803AF7">
              <w:rPr>
                <w:rFonts w:cs="Calibri"/>
                <w:sz w:val="24"/>
                <w:szCs w:val="24"/>
                <w:lang w:val="en-GB"/>
              </w:rPr>
              <w:lastRenderedPageBreak/>
              <w:t>Our intention is to adapt this assessment continuously over the next few months and any information we get from the consultation will be helpful in doing so.</w:t>
            </w:r>
          </w:p>
          <w:p w14:paraId="5DB9EE48" w14:textId="40317A3F" w:rsidR="005C0386" w:rsidRPr="00803AF7" w:rsidRDefault="005C0386" w:rsidP="40F0D84F">
            <w:pPr>
              <w:spacing w:after="0" w:line="240" w:lineRule="auto"/>
              <w:rPr>
                <w:rStyle w:val="normaltextrun"/>
                <w:color w:val="000000"/>
                <w:sz w:val="24"/>
                <w:szCs w:val="24"/>
                <w:lang w:val="en-GB"/>
              </w:rPr>
            </w:pPr>
          </w:p>
        </w:tc>
      </w:tr>
      <w:tr w:rsidR="005C0386" w:rsidRPr="00803AF7" w14:paraId="033BE5AA" w14:textId="77777777" w:rsidTr="40F0D84F">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31575C" w14:textId="77777777" w:rsidR="005C0386" w:rsidRPr="00803AF7" w:rsidRDefault="0000487A">
            <w:pPr>
              <w:spacing w:after="0" w:line="240" w:lineRule="auto"/>
              <w:rPr>
                <w:rFonts w:cs="Calibri"/>
                <w:b/>
                <w:bCs/>
                <w:sz w:val="24"/>
                <w:szCs w:val="24"/>
                <w:lang w:val="en-GB"/>
              </w:rPr>
            </w:pPr>
            <w:r w:rsidRPr="00803AF7">
              <w:rPr>
                <w:rFonts w:cs="Calibri"/>
                <w:b/>
                <w:bCs/>
                <w:sz w:val="24"/>
                <w:szCs w:val="24"/>
                <w:lang w:val="en-GB"/>
              </w:rPr>
              <w:t>Race</w:t>
            </w:r>
          </w:p>
        </w:tc>
        <w:tc>
          <w:tcPr>
            <w:tcW w:w="7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F1400E"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 xml:space="preserve">ENGAGEMENT: </w:t>
            </w:r>
          </w:p>
          <w:p w14:paraId="20335EE9" w14:textId="77777777" w:rsidR="005C0386" w:rsidRPr="00803AF7" w:rsidRDefault="0000487A">
            <w:pPr>
              <w:spacing w:before="240" w:line="240" w:lineRule="auto"/>
              <w:rPr>
                <w:lang w:val="en-GB"/>
              </w:rPr>
            </w:pPr>
            <w:r w:rsidRPr="00803AF7">
              <w:rPr>
                <w:rStyle w:val="normaltextrun"/>
                <w:rFonts w:cs="Calibri"/>
                <w:b/>
                <w:bCs/>
                <w:color w:val="000000" w:themeColor="text1"/>
                <w:sz w:val="24"/>
                <w:szCs w:val="24"/>
                <w:highlight w:val="white"/>
                <w:lang w:val="en-GB"/>
              </w:rPr>
              <w:t xml:space="preserve">Method: </w:t>
            </w:r>
          </w:p>
          <w:p w14:paraId="6DCCD401" w14:textId="2776654D" w:rsidR="005C0386" w:rsidRPr="00803AF7" w:rsidRDefault="0000487A">
            <w:pPr>
              <w:spacing w:after="0" w:line="240" w:lineRule="auto"/>
              <w:rPr>
                <w:lang w:val="en-GB"/>
              </w:rPr>
            </w:pPr>
            <w:r w:rsidRPr="00803AF7">
              <w:rPr>
                <w:rStyle w:val="normaltextrun"/>
                <w:color w:val="000000" w:themeColor="text1"/>
                <w:sz w:val="24"/>
                <w:szCs w:val="24"/>
                <w:highlight w:val="white"/>
                <w:lang w:val="en-GB"/>
              </w:rPr>
              <w:t xml:space="preserve">Some ethnic minority groups are represented on the Equality Core Group: Indians and Friends Organisation, Africa North Wales Organisation. Refugee groups. </w:t>
            </w:r>
            <w:r w:rsidR="0CE2C154" w:rsidRPr="00803AF7">
              <w:rPr>
                <w:rStyle w:val="normaltextrun"/>
                <w:color w:val="000000" w:themeColor="text1"/>
                <w:sz w:val="24"/>
                <w:szCs w:val="24"/>
                <w:highlight w:val="white"/>
                <w:lang w:val="en-GB"/>
              </w:rPr>
              <w:t xml:space="preserve"> </w:t>
            </w:r>
            <w:r w:rsidRPr="00803AF7">
              <w:rPr>
                <w:rStyle w:val="normaltextrun"/>
                <w:color w:val="000000" w:themeColor="text1"/>
                <w:sz w:val="24"/>
                <w:szCs w:val="24"/>
                <w:highlight w:val="white"/>
                <w:lang w:val="en-GB"/>
              </w:rPr>
              <w:t>Other</w:t>
            </w:r>
            <w:r w:rsidR="19FA5726" w:rsidRPr="00803AF7">
              <w:rPr>
                <w:rStyle w:val="normaltextrun"/>
                <w:color w:val="000000" w:themeColor="text1"/>
                <w:sz w:val="24"/>
                <w:szCs w:val="24"/>
                <w:highlight w:val="white"/>
                <w:lang w:val="en-GB"/>
              </w:rPr>
              <w:t>s</w:t>
            </w:r>
            <w:r w:rsidRPr="00803AF7">
              <w:rPr>
                <w:rStyle w:val="normaltextrun"/>
                <w:color w:val="000000" w:themeColor="text1"/>
                <w:sz w:val="24"/>
                <w:szCs w:val="24"/>
                <w:highlight w:val="white"/>
                <w:lang w:val="en-GB"/>
              </w:rPr>
              <w:t xml:space="preserve"> had been invited but hadn't accepted. </w:t>
            </w:r>
          </w:p>
          <w:p w14:paraId="65EE0F84" w14:textId="77777777" w:rsidR="005C0386" w:rsidRPr="00803AF7" w:rsidRDefault="005C0386">
            <w:pPr>
              <w:spacing w:after="0" w:line="240" w:lineRule="auto"/>
              <w:rPr>
                <w:rStyle w:val="normaltextrun"/>
                <w:color w:val="000000"/>
                <w:sz w:val="24"/>
                <w:szCs w:val="24"/>
                <w:lang w:val="en-GB"/>
              </w:rPr>
            </w:pPr>
          </w:p>
          <w:p w14:paraId="78D61D2E" w14:textId="2015AFEB" w:rsidR="005C0386" w:rsidRPr="00803AF7" w:rsidRDefault="0000487A">
            <w:pPr>
              <w:spacing w:after="0" w:line="240" w:lineRule="auto"/>
              <w:rPr>
                <w:lang w:val="en-GB"/>
              </w:rPr>
            </w:pPr>
            <w:r w:rsidRPr="00803AF7">
              <w:rPr>
                <w:rStyle w:val="normaltextrun"/>
                <w:color w:val="000000" w:themeColor="text1"/>
                <w:sz w:val="24"/>
                <w:szCs w:val="24"/>
                <w:highlight w:val="white"/>
                <w:lang w:val="en-GB"/>
              </w:rPr>
              <w:t xml:space="preserve">An easy read questionnaire was created (useful for people that don't speak Welsh or English as a first language), as well as Dari and </w:t>
            </w:r>
            <w:r w:rsidR="00803AF7" w:rsidRPr="00803AF7">
              <w:rPr>
                <w:rStyle w:val="normaltextrun"/>
                <w:color w:val="000000" w:themeColor="text1"/>
                <w:sz w:val="24"/>
                <w:szCs w:val="24"/>
                <w:highlight w:val="white"/>
                <w:lang w:val="en-GB"/>
              </w:rPr>
              <w:t>Ukrainian</w:t>
            </w:r>
            <w:r w:rsidRPr="00803AF7">
              <w:rPr>
                <w:rStyle w:val="normaltextrun"/>
                <w:color w:val="000000" w:themeColor="text1"/>
                <w:sz w:val="24"/>
                <w:szCs w:val="24"/>
                <w:highlight w:val="white"/>
                <w:lang w:val="en-GB"/>
              </w:rPr>
              <w:t xml:space="preserve"> copies for the refugee groups. A message on providing for a different language or different format as needed was placed on the questionnaires and the advertisement messages. </w:t>
            </w:r>
          </w:p>
          <w:p w14:paraId="492A72EF" w14:textId="77777777" w:rsidR="005C0386" w:rsidRPr="00803AF7" w:rsidRDefault="005C0386">
            <w:pPr>
              <w:spacing w:after="0" w:line="240" w:lineRule="auto"/>
              <w:rPr>
                <w:rStyle w:val="normaltextrun"/>
                <w:rFonts w:cs="Calibri"/>
                <w:color w:val="000000"/>
                <w:sz w:val="24"/>
                <w:szCs w:val="24"/>
                <w:highlight w:val="white"/>
                <w:lang w:val="en-GB"/>
              </w:rPr>
            </w:pPr>
          </w:p>
          <w:p w14:paraId="7C881329" w14:textId="77777777" w:rsidR="005C0386" w:rsidRPr="00803AF7" w:rsidRDefault="0000487A">
            <w:pPr>
              <w:spacing w:after="0" w:line="240" w:lineRule="auto"/>
              <w:rPr>
                <w:lang w:val="en-GB"/>
              </w:rPr>
            </w:pPr>
            <w:r w:rsidRPr="00803AF7">
              <w:rPr>
                <w:rStyle w:val="normaltextrun"/>
                <w:color w:val="000000" w:themeColor="text1"/>
                <w:sz w:val="24"/>
                <w:szCs w:val="24"/>
                <w:highlight w:val="white"/>
                <w:lang w:val="en-GB"/>
              </w:rPr>
              <w:t xml:space="preserve">The representative from Africa North Wales Organisation promised to put information on their Facebook page. </w:t>
            </w:r>
          </w:p>
          <w:p w14:paraId="0B541205" w14:textId="77777777" w:rsidR="005C0386" w:rsidRPr="00803AF7" w:rsidRDefault="005C0386">
            <w:pPr>
              <w:spacing w:after="0" w:line="240" w:lineRule="auto"/>
              <w:rPr>
                <w:rStyle w:val="normaltextrun"/>
                <w:color w:val="000000"/>
                <w:sz w:val="24"/>
                <w:szCs w:val="24"/>
                <w:lang w:val="en-GB"/>
              </w:rPr>
            </w:pPr>
          </w:p>
          <w:p w14:paraId="334402B0"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Outcome</w:t>
            </w:r>
            <w:r w:rsidRPr="00803AF7">
              <w:rPr>
                <w:rStyle w:val="normaltextrun"/>
                <w:rFonts w:cs="Calibri"/>
                <w:color w:val="000000" w:themeColor="text1"/>
                <w:sz w:val="24"/>
                <w:szCs w:val="24"/>
                <w:highlight w:val="white"/>
                <w:lang w:val="en-GB"/>
              </w:rPr>
              <w:t xml:space="preserve">:  </w:t>
            </w:r>
          </w:p>
          <w:p w14:paraId="3DF993E4" w14:textId="3CA287F2" w:rsidR="005C0386" w:rsidRPr="00803AF7" w:rsidRDefault="0000487A">
            <w:pPr>
              <w:spacing w:after="0" w:line="240" w:lineRule="auto"/>
              <w:rPr>
                <w:lang w:val="en-GB"/>
              </w:rPr>
            </w:pPr>
            <w:r w:rsidRPr="00803AF7">
              <w:rPr>
                <w:rStyle w:val="normaltextrun"/>
                <w:color w:val="000000" w:themeColor="text1"/>
                <w:sz w:val="24"/>
                <w:szCs w:val="24"/>
                <w:lang w:val="en-GB"/>
              </w:rPr>
              <w:t xml:space="preserve">43.2% of the responders noted they were Welsh, 23.5% were British and 15.6% were English.  82.6% of those that completed the questionnaire were White, a little </w:t>
            </w:r>
            <w:r w:rsidR="2B8F31F9" w:rsidRPr="00803AF7">
              <w:rPr>
                <w:rStyle w:val="normaltextrun"/>
                <w:color w:val="000000" w:themeColor="text1"/>
                <w:sz w:val="24"/>
                <w:szCs w:val="24"/>
                <w:lang w:val="en-GB"/>
              </w:rPr>
              <w:t>below</w:t>
            </w:r>
            <w:r w:rsidRPr="00803AF7">
              <w:rPr>
                <w:rStyle w:val="normaltextrun"/>
                <w:color w:val="000000" w:themeColor="text1"/>
                <w:sz w:val="24"/>
                <w:szCs w:val="24"/>
                <w:lang w:val="en-GB"/>
              </w:rPr>
              <w:t xml:space="preserve"> the county percentage (see below).  </w:t>
            </w:r>
            <w:r w:rsidR="02974672" w:rsidRPr="00803AF7">
              <w:rPr>
                <w:rStyle w:val="normaltextrun"/>
                <w:color w:val="000000" w:themeColor="text1"/>
                <w:sz w:val="24"/>
                <w:szCs w:val="24"/>
                <w:lang w:val="en-GB"/>
              </w:rPr>
              <w:t xml:space="preserve">Fewer </w:t>
            </w:r>
            <w:r w:rsidRPr="00803AF7">
              <w:rPr>
                <w:rStyle w:val="normaltextrun"/>
                <w:color w:val="000000" w:themeColor="text1"/>
                <w:sz w:val="24"/>
                <w:szCs w:val="24"/>
                <w:lang w:val="en-GB"/>
              </w:rPr>
              <w:t>people from an Asian Ethnicity completed it also, with more people from Black backgrounds and any other ethnicities than the percentages in Gwynedd.  Caution had to be taken of course as the numbers were quite low.</w:t>
            </w:r>
          </w:p>
          <w:p w14:paraId="14493E10" w14:textId="1006023A" w:rsidR="40F0D84F" w:rsidRPr="00803AF7" w:rsidRDefault="40F0D84F" w:rsidP="40F0D84F">
            <w:pPr>
              <w:spacing w:after="0" w:line="240" w:lineRule="auto"/>
              <w:rPr>
                <w:rStyle w:val="normaltextrun"/>
                <w:color w:val="000000" w:themeColor="text1"/>
                <w:sz w:val="24"/>
                <w:szCs w:val="24"/>
                <w:lang w:val="en-GB"/>
              </w:rPr>
            </w:pPr>
          </w:p>
          <w:p w14:paraId="39A27D78" w14:textId="4A666573" w:rsidR="57B8BDBD" w:rsidRPr="00803AF7" w:rsidRDefault="57B8BDBD" w:rsidP="40F0D84F">
            <w:pPr>
              <w:spacing w:after="0" w:line="240" w:lineRule="auto"/>
              <w:rPr>
                <w:rFonts w:cs="Calibri"/>
                <w:sz w:val="24"/>
                <w:szCs w:val="24"/>
                <w:lang w:val="en-GB"/>
              </w:rPr>
            </w:pPr>
            <w:r w:rsidRPr="00803AF7">
              <w:rPr>
                <w:rFonts w:cs="Calibri"/>
                <w:sz w:val="24"/>
                <w:szCs w:val="24"/>
                <w:lang w:val="en-GB"/>
              </w:rPr>
              <w:t>There are no statistical differences identified in terms of race when filling out the questionnaire, but some observations have been made regarding race. Some of those were regarding the need to consider the Anti-Racist Wales Equality Scheme. But a number of them were regarding the feeling that the Council discriminates against non-Welsh speaking people, regardless of their ethnic origin.</w:t>
            </w:r>
          </w:p>
          <w:p w14:paraId="4C417F47" w14:textId="4DC7E364" w:rsidR="40F0D84F" w:rsidRPr="00803AF7" w:rsidRDefault="40F0D84F" w:rsidP="40F0D84F">
            <w:pPr>
              <w:spacing w:after="0" w:line="240" w:lineRule="auto"/>
              <w:rPr>
                <w:rStyle w:val="normaltextrun"/>
                <w:color w:val="7030A0"/>
                <w:sz w:val="24"/>
                <w:szCs w:val="24"/>
                <w:lang w:val="en-GB"/>
              </w:rPr>
            </w:pPr>
          </w:p>
          <w:p w14:paraId="2AAB54AA" w14:textId="77777777" w:rsidR="005C0386" w:rsidRPr="00803AF7" w:rsidRDefault="005C0386">
            <w:pPr>
              <w:spacing w:after="0" w:line="240" w:lineRule="auto"/>
              <w:rPr>
                <w:rStyle w:val="normaltextrun"/>
                <w:rFonts w:cs="Calibri"/>
                <w:color w:val="000000"/>
                <w:sz w:val="24"/>
                <w:szCs w:val="24"/>
                <w:highlight w:val="white"/>
                <w:lang w:val="en-GB"/>
              </w:rPr>
            </w:pPr>
          </w:p>
          <w:p w14:paraId="09DBD880"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 xml:space="preserve">DATA: </w:t>
            </w:r>
          </w:p>
          <w:p w14:paraId="6510BFB0" w14:textId="17B324BD" w:rsidR="005C0386" w:rsidRPr="00803AF7" w:rsidRDefault="0000487A" w:rsidP="40F0D84F">
            <w:pPr>
              <w:spacing w:before="240" w:after="0" w:line="240" w:lineRule="auto"/>
              <w:rPr>
                <w:rStyle w:val="normaltextrun"/>
                <w:rFonts w:cs="Calibri"/>
                <w:color w:val="000000" w:themeColor="text1"/>
                <w:sz w:val="24"/>
                <w:szCs w:val="24"/>
                <w:highlight w:val="white"/>
                <w:lang w:val="en-GB"/>
              </w:rPr>
            </w:pPr>
            <w:r w:rsidRPr="00803AF7">
              <w:rPr>
                <w:rStyle w:val="normaltextrun"/>
                <w:rFonts w:cs="Calibri"/>
                <w:b/>
                <w:bCs/>
                <w:color w:val="000000" w:themeColor="text1"/>
                <w:sz w:val="24"/>
                <w:szCs w:val="24"/>
                <w:highlight w:val="white"/>
                <w:lang w:val="en-GB"/>
              </w:rPr>
              <w:t>Equality in North Wales 2023:</w:t>
            </w:r>
            <w:r w:rsidR="2D1AABCA" w:rsidRPr="00803AF7">
              <w:rPr>
                <w:rStyle w:val="normaltextrun"/>
                <w:rFonts w:cs="Calibri"/>
                <w:b/>
                <w:bCs/>
                <w:color w:val="000000" w:themeColor="text1"/>
                <w:sz w:val="24"/>
                <w:szCs w:val="24"/>
                <w:highlight w:val="white"/>
                <w:lang w:val="en-GB"/>
              </w:rPr>
              <w:t xml:space="preserve"> Data and Evidence Document</w:t>
            </w:r>
            <w:r w:rsidRPr="00803AF7">
              <w:rPr>
                <w:lang w:val="en-GB"/>
              </w:rPr>
              <w:br/>
            </w:r>
            <w:r w:rsidRPr="00803AF7">
              <w:rPr>
                <w:rStyle w:val="normaltextrun"/>
                <w:rFonts w:cs="Calibri"/>
                <w:b/>
                <w:bCs/>
                <w:color w:val="000000" w:themeColor="text1"/>
                <w:sz w:val="24"/>
                <w:szCs w:val="24"/>
                <w:highlight w:val="white"/>
                <w:lang w:val="en-GB"/>
              </w:rPr>
              <w:t xml:space="preserve"> </w:t>
            </w:r>
            <w:r w:rsidRPr="00803AF7">
              <w:rPr>
                <w:rStyle w:val="normaltextrun"/>
                <w:rFonts w:cs="Calibri"/>
                <w:color w:val="000000" w:themeColor="text1"/>
                <w:sz w:val="24"/>
                <w:szCs w:val="24"/>
                <w:highlight w:val="white"/>
                <w:lang w:val="en-GB"/>
              </w:rPr>
              <w:t xml:space="preserve">The 2021 Census shows that </w:t>
            </w:r>
            <w:r w:rsidR="26B41566" w:rsidRPr="00803AF7">
              <w:rPr>
                <w:rStyle w:val="normaltextrun"/>
                <w:rFonts w:cs="Calibri"/>
                <w:color w:val="000000" w:themeColor="text1"/>
                <w:sz w:val="24"/>
                <w:szCs w:val="24"/>
                <w:highlight w:val="white"/>
                <w:lang w:val="en-GB"/>
              </w:rPr>
              <w:t xml:space="preserve">fewer </w:t>
            </w:r>
            <w:r w:rsidRPr="00803AF7">
              <w:rPr>
                <w:rStyle w:val="normaltextrun"/>
                <w:rFonts w:cs="Calibri"/>
                <w:color w:val="000000" w:themeColor="text1"/>
                <w:sz w:val="24"/>
                <w:szCs w:val="24"/>
                <w:highlight w:val="white"/>
                <w:lang w:val="en-GB"/>
              </w:rPr>
              <w:t xml:space="preserve">people in Gwynedd identify as White (96.2%) than the rest of the counties in the north, except for Wrexham (96%). 66.6% noted that they were born in Wales, </w:t>
            </w:r>
            <w:r w:rsidR="1F9FA9CB" w:rsidRPr="00803AF7">
              <w:rPr>
                <w:rStyle w:val="normaltextrun"/>
                <w:rFonts w:cs="Calibri"/>
                <w:color w:val="000000" w:themeColor="text1"/>
                <w:sz w:val="24"/>
                <w:szCs w:val="24"/>
                <w:highlight w:val="white"/>
                <w:lang w:val="en-GB"/>
              </w:rPr>
              <w:t xml:space="preserve">fewer </w:t>
            </w:r>
            <w:r w:rsidRPr="00803AF7">
              <w:rPr>
                <w:rStyle w:val="normaltextrun"/>
                <w:rFonts w:cs="Calibri"/>
                <w:color w:val="000000" w:themeColor="text1"/>
                <w:sz w:val="24"/>
                <w:szCs w:val="24"/>
                <w:highlight w:val="white"/>
                <w:lang w:val="en-GB"/>
              </w:rPr>
              <w:t xml:space="preserve">than Wrexham and similar to Anglesey. 59% noted that they were Welsh, higher than the rest of the counties. </w:t>
            </w:r>
          </w:p>
          <w:p w14:paraId="4E96BC05" w14:textId="77777777" w:rsidR="005C0386" w:rsidRPr="00803AF7" w:rsidRDefault="005C0386">
            <w:pPr>
              <w:spacing w:after="0" w:line="240" w:lineRule="auto"/>
              <w:rPr>
                <w:rStyle w:val="normaltextrun"/>
                <w:rFonts w:cs="Calibri"/>
                <w:color w:val="000000"/>
                <w:sz w:val="24"/>
                <w:szCs w:val="24"/>
                <w:highlight w:val="white"/>
                <w:lang w:val="en-GB"/>
              </w:rPr>
            </w:pPr>
          </w:p>
          <w:p w14:paraId="07B7FA0A" w14:textId="3BC1F3D8"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The data shows that ethnic background has an </w:t>
            </w:r>
            <w:r w:rsidR="1F9FA9CB" w:rsidRPr="00803AF7">
              <w:rPr>
                <w:rStyle w:val="normaltextrun"/>
                <w:rFonts w:cs="Calibri"/>
                <w:color w:val="000000" w:themeColor="text1"/>
                <w:sz w:val="24"/>
                <w:szCs w:val="24"/>
                <w:highlight w:val="white"/>
                <w:lang w:val="en-GB"/>
              </w:rPr>
              <w:t xml:space="preserve">impact </w:t>
            </w:r>
            <w:r w:rsidRPr="00803AF7">
              <w:rPr>
                <w:rStyle w:val="normaltextrun"/>
                <w:rFonts w:cs="Calibri"/>
                <w:color w:val="000000" w:themeColor="text1"/>
                <w:sz w:val="24"/>
                <w:szCs w:val="24"/>
                <w:highlight w:val="white"/>
                <w:lang w:val="en-GB"/>
              </w:rPr>
              <w:t xml:space="preserve">on </w:t>
            </w:r>
            <w:r w:rsidR="00581516" w:rsidRPr="00803AF7">
              <w:rPr>
                <w:rStyle w:val="normaltextrun"/>
                <w:rFonts w:cs="Calibri"/>
                <w:color w:val="000000" w:themeColor="text1"/>
                <w:sz w:val="24"/>
                <w:szCs w:val="24"/>
                <w:highlight w:val="white"/>
                <w:lang w:val="en-GB"/>
              </w:rPr>
              <w:t>people’s</w:t>
            </w:r>
            <w:r w:rsidRPr="00803AF7">
              <w:rPr>
                <w:rStyle w:val="normaltextrun"/>
                <w:rFonts w:cs="Calibri"/>
                <w:color w:val="000000" w:themeColor="text1"/>
                <w:sz w:val="24"/>
                <w:szCs w:val="24"/>
                <w:highlight w:val="white"/>
                <w:lang w:val="en-GB"/>
              </w:rPr>
              <w:t xml:space="preserve"> li</w:t>
            </w:r>
            <w:r w:rsidR="1B6C4EA6" w:rsidRPr="00803AF7">
              <w:rPr>
                <w:rStyle w:val="normaltextrun"/>
                <w:rFonts w:cs="Calibri"/>
                <w:color w:val="000000" w:themeColor="text1"/>
                <w:sz w:val="24"/>
                <w:szCs w:val="24"/>
                <w:highlight w:val="white"/>
                <w:lang w:val="en-GB"/>
              </w:rPr>
              <w:t>ves</w:t>
            </w:r>
            <w:r w:rsidRPr="00803AF7">
              <w:rPr>
                <w:rStyle w:val="normaltextrun"/>
                <w:rFonts w:cs="Calibri"/>
                <w:color w:val="000000" w:themeColor="text1"/>
                <w:sz w:val="24"/>
                <w:szCs w:val="24"/>
                <w:highlight w:val="white"/>
                <w:lang w:val="en-GB"/>
              </w:rPr>
              <w:t xml:space="preserve"> statistically from the </w:t>
            </w:r>
            <w:r w:rsidR="1B6C4EA6" w:rsidRPr="00803AF7">
              <w:rPr>
                <w:rStyle w:val="normaltextrun"/>
                <w:rFonts w:cs="Calibri"/>
                <w:color w:val="000000" w:themeColor="text1"/>
                <w:sz w:val="24"/>
                <w:szCs w:val="24"/>
                <w:highlight w:val="white"/>
                <w:lang w:val="en-GB"/>
              </w:rPr>
              <w:t xml:space="preserve">beginning </w:t>
            </w:r>
            <w:r w:rsidRPr="00803AF7">
              <w:rPr>
                <w:rStyle w:val="normaltextrun"/>
                <w:rFonts w:cs="Calibri"/>
                <w:color w:val="000000" w:themeColor="text1"/>
                <w:sz w:val="24"/>
                <w:szCs w:val="24"/>
                <w:highlight w:val="white"/>
                <w:lang w:val="en-GB"/>
              </w:rPr>
              <w:t xml:space="preserve">- e.g. children from Chinese backgrounds are more likely to meet the expected outcome in the foundation phase than their peers, whilst children from "any other ethnic background" (i.e. not identified as from a White, Black, Chinese, Asian or Mixed background) were less likely to do so (statistics on Wales). In Gwynedd the </w:t>
            </w:r>
            <w:r w:rsidR="20CB9033" w:rsidRPr="00803AF7">
              <w:rPr>
                <w:rStyle w:val="normaltextrun"/>
                <w:rFonts w:cs="Calibri"/>
                <w:color w:val="000000" w:themeColor="text1"/>
                <w:sz w:val="24"/>
                <w:szCs w:val="24"/>
                <w:highlight w:val="white"/>
                <w:lang w:val="en-GB"/>
              </w:rPr>
              <w:t>employment rate</w:t>
            </w:r>
            <w:r w:rsidRPr="00803AF7">
              <w:rPr>
                <w:rStyle w:val="normaltextrun"/>
                <w:rFonts w:cs="Calibri"/>
                <w:color w:val="000000" w:themeColor="text1"/>
                <w:sz w:val="24"/>
                <w:szCs w:val="24"/>
                <w:highlight w:val="white"/>
                <w:lang w:val="en-GB"/>
              </w:rPr>
              <w:t xml:space="preserve"> of White people </w:t>
            </w:r>
            <w:r w:rsidR="00581516" w:rsidRPr="00803AF7">
              <w:rPr>
                <w:rStyle w:val="normaltextrun"/>
                <w:rFonts w:cs="Calibri"/>
                <w:color w:val="000000" w:themeColor="text1"/>
                <w:sz w:val="24"/>
                <w:szCs w:val="24"/>
                <w:highlight w:val="white"/>
                <w:lang w:val="en-GB"/>
              </w:rPr>
              <w:t>w</w:t>
            </w:r>
            <w:r w:rsidR="2A3063D9" w:rsidRPr="00803AF7">
              <w:rPr>
                <w:rStyle w:val="normaltextrun"/>
                <w:rFonts w:cs="Calibri"/>
                <w:color w:val="000000" w:themeColor="text1"/>
                <w:sz w:val="24"/>
                <w:szCs w:val="24"/>
                <w:highlight w:val="white"/>
                <w:lang w:val="en-GB"/>
              </w:rPr>
              <w:t>as</w:t>
            </w:r>
            <w:r w:rsidR="00581516" w:rsidRPr="00803AF7">
              <w:rPr>
                <w:rStyle w:val="normaltextrun"/>
                <w:rFonts w:cs="Calibri"/>
                <w:color w:val="000000" w:themeColor="text1"/>
                <w:sz w:val="24"/>
                <w:szCs w:val="24"/>
                <w:highlight w:val="white"/>
                <w:lang w:val="en-GB"/>
              </w:rPr>
              <w:t xml:space="preserve"> </w:t>
            </w:r>
            <w:r w:rsidRPr="00803AF7">
              <w:rPr>
                <w:rStyle w:val="normaltextrun"/>
                <w:rFonts w:cs="Calibri"/>
                <w:color w:val="000000" w:themeColor="text1"/>
                <w:sz w:val="24"/>
                <w:szCs w:val="24"/>
                <w:highlight w:val="white"/>
                <w:lang w:val="en-GB"/>
              </w:rPr>
              <w:t>74% (</w:t>
            </w:r>
            <w:r w:rsidR="6423AED9" w:rsidRPr="00803AF7">
              <w:rPr>
                <w:rStyle w:val="normaltextrun"/>
                <w:rFonts w:cs="Calibri"/>
                <w:color w:val="000000" w:themeColor="text1"/>
                <w:sz w:val="24"/>
                <w:szCs w:val="24"/>
                <w:highlight w:val="white"/>
                <w:lang w:val="en-GB"/>
              </w:rPr>
              <w:t>an</w:t>
            </w:r>
            <w:r w:rsidR="08BCBD9C" w:rsidRPr="00803AF7">
              <w:rPr>
                <w:rStyle w:val="normaltextrun"/>
                <w:rFonts w:cs="Calibri"/>
                <w:color w:val="000000" w:themeColor="text1"/>
                <w:sz w:val="24"/>
                <w:szCs w:val="24"/>
                <w:highlight w:val="white"/>
                <w:lang w:val="en-GB"/>
              </w:rPr>
              <w:t xml:space="preserve"> average</w:t>
            </w:r>
            <w:r w:rsidR="7B1DFF00" w:rsidRPr="00803AF7">
              <w:rPr>
                <w:rStyle w:val="normaltextrun"/>
                <w:rFonts w:cs="Calibri"/>
                <w:color w:val="000000" w:themeColor="text1"/>
                <w:sz w:val="24"/>
                <w:szCs w:val="24"/>
                <w:highlight w:val="white"/>
                <w:lang w:val="en-GB"/>
              </w:rPr>
              <w:t xml:space="preserve"> s</w:t>
            </w:r>
            <w:r w:rsidRPr="00803AF7">
              <w:rPr>
                <w:rStyle w:val="normaltextrun"/>
                <w:rFonts w:cs="Calibri"/>
                <w:color w:val="000000" w:themeColor="text1"/>
                <w:sz w:val="24"/>
                <w:szCs w:val="24"/>
                <w:highlight w:val="white"/>
                <w:lang w:val="en-GB"/>
              </w:rPr>
              <w:t xml:space="preserve">tatistic for North Wales) whilst the employment of people from an ethnic minority was 53% (which is the lowest county but one).  </w:t>
            </w:r>
            <w:r w:rsidR="322B0E17" w:rsidRPr="00803AF7">
              <w:rPr>
                <w:rStyle w:val="normaltextrun"/>
                <w:rFonts w:cs="Calibri"/>
                <w:color w:val="000000" w:themeColor="text1"/>
                <w:sz w:val="24"/>
                <w:szCs w:val="24"/>
                <w:highlight w:val="white"/>
                <w:lang w:val="en-GB"/>
              </w:rPr>
              <w:t xml:space="preserve">However, </w:t>
            </w:r>
            <w:r w:rsidRPr="00803AF7">
              <w:rPr>
                <w:rStyle w:val="normaltextrun"/>
                <w:rFonts w:cs="Calibri"/>
                <w:color w:val="000000" w:themeColor="text1"/>
                <w:sz w:val="24"/>
                <w:szCs w:val="24"/>
                <w:highlight w:val="white"/>
                <w:lang w:val="en-GB"/>
              </w:rPr>
              <w:t xml:space="preserve">the number of White people </w:t>
            </w:r>
            <w:r w:rsidR="341A2D16" w:rsidRPr="00803AF7">
              <w:rPr>
                <w:rStyle w:val="normaltextrun"/>
                <w:rFonts w:cs="Calibri"/>
                <w:color w:val="000000" w:themeColor="text1"/>
                <w:sz w:val="24"/>
                <w:szCs w:val="24"/>
                <w:highlight w:val="white"/>
                <w:lang w:val="en-GB"/>
              </w:rPr>
              <w:t xml:space="preserve">who </w:t>
            </w:r>
            <w:r w:rsidRPr="00803AF7">
              <w:rPr>
                <w:rStyle w:val="normaltextrun"/>
                <w:rFonts w:cs="Calibri"/>
                <w:color w:val="000000" w:themeColor="text1"/>
                <w:sz w:val="24"/>
                <w:szCs w:val="24"/>
                <w:highlight w:val="white"/>
                <w:lang w:val="en-GB"/>
              </w:rPr>
              <w:t>ha</w:t>
            </w:r>
            <w:r w:rsidR="5338AD55" w:rsidRPr="00803AF7">
              <w:rPr>
                <w:rStyle w:val="normaltextrun"/>
                <w:rFonts w:cs="Calibri"/>
                <w:color w:val="000000" w:themeColor="text1"/>
                <w:sz w:val="24"/>
                <w:szCs w:val="24"/>
                <w:highlight w:val="white"/>
                <w:lang w:val="en-GB"/>
              </w:rPr>
              <w:t>ve</w:t>
            </w:r>
            <w:r w:rsidRPr="00803AF7">
              <w:rPr>
                <w:rStyle w:val="normaltextrun"/>
                <w:rFonts w:cs="Calibri"/>
                <w:color w:val="000000" w:themeColor="text1"/>
                <w:sz w:val="24"/>
                <w:szCs w:val="24"/>
                <w:highlight w:val="white"/>
                <w:lang w:val="en-GB"/>
              </w:rPr>
              <w:t xml:space="preserve"> a degree or higher qualification was lower.  </w:t>
            </w:r>
          </w:p>
          <w:p w14:paraId="38000C87" w14:textId="77777777" w:rsidR="005C0386" w:rsidRPr="00803AF7" w:rsidRDefault="005C0386">
            <w:pPr>
              <w:spacing w:after="0" w:line="240" w:lineRule="auto"/>
              <w:rPr>
                <w:rStyle w:val="normaltextrun"/>
                <w:rFonts w:cs="Calibri"/>
                <w:color w:val="000000"/>
                <w:sz w:val="24"/>
                <w:szCs w:val="24"/>
                <w:highlight w:val="white"/>
                <w:lang w:val="en-GB"/>
              </w:rPr>
            </w:pPr>
          </w:p>
          <w:p w14:paraId="74ED680A" w14:textId="7B649D90"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lastRenderedPageBreak/>
              <w:t xml:space="preserve">The </w:t>
            </w:r>
            <w:r w:rsidR="341A2D16" w:rsidRPr="00803AF7">
              <w:rPr>
                <w:rStyle w:val="normaltextrun"/>
                <w:rFonts w:cs="Calibri"/>
                <w:color w:val="000000" w:themeColor="text1"/>
                <w:sz w:val="24"/>
                <w:szCs w:val="24"/>
                <w:highlight w:val="white"/>
                <w:lang w:val="en-GB"/>
              </w:rPr>
              <w:t xml:space="preserve">cohort </w:t>
            </w:r>
            <w:r w:rsidRPr="00803AF7">
              <w:rPr>
                <w:rStyle w:val="normaltextrun"/>
                <w:rFonts w:cs="Calibri"/>
                <w:color w:val="000000" w:themeColor="text1"/>
                <w:sz w:val="24"/>
                <w:szCs w:val="24"/>
                <w:highlight w:val="white"/>
                <w:lang w:val="en-GB"/>
              </w:rPr>
              <w:t>of Black people in Gwynedd from a home without a car or van was much higher than any other ethnic group, and much higher than any other county in North Wales. The White ethnic group is the least likely to be living in this sort of household. Not having a car or van can be a sign of a soc</w:t>
            </w:r>
            <w:r w:rsidR="341A2D16" w:rsidRPr="00803AF7">
              <w:rPr>
                <w:rStyle w:val="normaltextrun"/>
                <w:rFonts w:cs="Calibri"/>
                <w:color w:val="000000" w:themeColor="text1"/>
                <w:sz w:val="24"/>
                <w:szCs w:val="24"/>
                <w:highlight w:val="white"/>
                <w:lang w:val="en-GB"/>
              </w:rPr>
              <w:t>io</w:t>
            </w:r>
            <w:r w:rsidRPr="00803AF7">
              <w:rPr>
                <w:rStyle w:val="normaltextrun"/>
                <w:rFonts w:cs="Calibri"/>
                <w:color w:val="000000" w:themeColor="text1"/>
                <w:sz w:val="24"/>
                <w:szCs w:val="24"/>
                <w:highlight w:val="white"/>
                <w:lang w:val="en-GB"/>
              </w:rPr>
              <w:t xml:space="preserve">-economic disadvantage. </w:t>
            </w:r>
          </w:p>
          <w:p w14:paraId="52BD2F08" w14:textId="77777777" w:rsidR="005C0386" w:rsidRPr="00803AF7" w:rsidRDefault="005C0386">
            <w:pPr>
              <w:spacing w:after="0" w:line="240" w:lineRule="auto"/>
              <w:rPr>
                <w:rStyle w:val="normaltextrun"/>
                <w:rFonts w:cs="Calibri"/>
                <w:color w:val="000000"/>
                <w:sz w:val="24"/>
                <w:szCs w:val="24"/>
                <w:highlight w:val="white"/>
                <w:lang w:val="en-GB"/>
              </w:rPr>
            </w:pPr>
          </w:p>
          <w:p w14:paraId="3EC23939" w14:textId="77777777"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In Gwynedd the people from a Black background are least likely to live in over-crowded houses (1%) whilst people from other minority groups (i.e. that don't identify as Black, White, Asian or Mixed) are most likely to live in over-crowded houses (12%). </w:t>
            </w:r>
          </w:p>
          <w:p w14:paraId="3C1A0817" w14:textId="77777777" w:rsidR="005C0386" w:rsidRPr="00803AF7" w:rsidRDefault="005C0386">
            <w:pPr>
              <w:spacing w:after="0" w:line="240" w:lineRule="auto"/>
              <w:rPr>
                <w:rStyle w:val="normaltextrun"/>
                <w:rFonts w:cs="Calibri"/>
                <w:color w:val="000000"/>
                <w:sz w:val="24"/>
                <w:szCs w:val="24"/>
                <w:highlight w:val="white"/>
                <w:lang w:val="en-GB"/>
              </w:rPr>
            </w:pPr>
          </w:p>
          <w:p w14:paraId="4DB51FAA" w14:textId="77777777"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Well over half the hate crimes recorded by North Wales Police are related to Race (including nationality) - which was 58% in 2021/22.  </w:t>
            </w:r>
          </w:p>
          <w:p w14:paraId="388C9746" w14:textId="77777777" w:rsidR="005C0386" w:rsidRPr="00803AF7" w:rsidRDefault="005C0386">
            <w:pPr>
              <w:spacing w:after="0" w:line="240" w:lineRule="auto"/>
              <w:rPr>
                <w:rStyle w:val="normaltextrun"/>
                <w:rFonts w:cs="Calibri"/>
                <w:color w:val="000000"/>
                <w:sz w:val="24"/>
                <w:szCs w:val="24"/>
                <w:highlight w:val="white"/>
                <w:lang w:val="en-GB"/>
              </w:rPr>
            </w:pPr>
          </w:p>
          <w:p w14:paraId="04941C18" w14:textId="2A76B062"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The number of Gypsies and Irish Travellers was a little higher in Gwynedd (0.095% of the population) than North Wales (0.083%). The number of Roma people was a little </w:t>
            </w:r>
            <w:r w:rsidR="5FC22776" w:rsidRPr="00803AF7">
              <w:rPr>
                <w:rStyle w:val="normaltextrun"/>
                <w:rFonts w:cs="Calibri"/>
                <w:color w:val="000000" w:themeColor="text1"/>
                <w:sz w:val="24"/>
                <w:szCs w:val="24"/>
                <w:highlight w:val="white"/>
                <w:lang w:val="en-GB"/>
              </w:rPr>
              <w:t xml:space="preserve">lower </w:t>
            </w:r>
            <w:r w:rsidRPr="00803AF7">
              <w:rPr>
                <w:rStyle w:val="normaltextrun"/>
                <w:rFonts w:cs="Calibri"/>
                <w:color w:val="000000" w:themeColor="text1"/>
                <w:sz w:val="24"/>
                <w:szCs w:val="24"/>
                <w:highlight w:val="white"/>
                <w:lang w:val="en-GB"/>
              </w:rPr>
              <w:t xml:space="preserve">(0.038% compared to 0.039%). 14 caravans were on an official site and 8 on an unofficial site on 21 July 2022 (out of 271 in the whole of North Wales) </w:t>
            </w:r>
          </w:p>
          <w:p w14:paraId="41067905" w14:textId="77777777" w:rsidR="005C0386" w:rsidRPr="00803AF7" w:rsidRDefault="005C0386">
            <w:pPr>
              <w:spacing w:after="0" w:line="240" w:lineRule="auto"/>
              <w:rPr>
                <w:rStyle w:val="normaltextrun"/>
                <w:rFonts w:cs="Calibri"/>
                <w:color w:val="000000"/>
                <w:sz w:val="24"/>
                <w:szCs w:val="24"/>
                <w:highlight w:val="white"/>
                <w:lang w:val="en-GB"/>
              </w:rPr>
            </w:pPr>
          </w:p>
          <w:p w14:paraId="305D866A" w14:textId="46EE3A03"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The Equality and Human Rights Commission has s</w:t>
            </w:r>
            <w:r w:rsidR="24AABFAC" w:rsidRPr="00803AF7">
              <w:rPr>
                <w:rStyle w:val="normaltextrun"/>
                <w:rFonts w:cs="Calibri"/>
                <w:color w:val="000000" w:themeColor="text1"/>
                <w:sz w:val="24"/>
                <w:szCs w:val="24"/>
                <w:highlight w:val="white"/>
                <w:lang w:val="en-GB"/>
              </w:rPr>
              <w:t>aid</w:t>
            </w:r>
            <w:r w:rsidRPr="00803AF7">
              <w:rPr>
                <w:rStyle w:val="normaltextrun"/>
                <w:rFonts w:cs="Calibri"/>
                <w:color w:val="000000" w:themeColor="text1"/>
                <w:sz w:val="24"/>
                <w:szCs w:val="24"/>
                <w:highlight w:val="white"/>
                <w:lang w:val="en-GB"/>
              </w:rPr>
              <w:t xml:space="preserve"> that </w:t>
            </w:r>
            <w:r w:rsidR="1DE975E1" w:rsidRPr="00803AF7">
              <w:rPr>
                <w:rStyle w:val="normaltextrun"/>
                <w:rFonts w:cs="Calibri"/>
                <w:color w:val="000000" w:themeColor="text1"/>
                <w:sz w:val="24"/>
                <w:szCs w:val="24"/>
                <w:highlight w:val="white"/>
                <w:lang w:val="en-GB"/>
              </w:rPr>
              <w:t xml:space="preserve">it is probable that </w:t>
            </w:r>
            <w:r w:rsidRPr="00803AF7">
              <w:rPr>
                <w:rStyle w:val="normaltextrun"/>
                <w:rFonts w:cs="Calibri"/>
                <w:color w:val="000000" w:themeColor="text1"/>
                <w:sz w:val="24"/>
                <w:szCs w:val="24"/>
                <w:highlight w:val="white"/>
                <w:lang w:val="en-GB"/>
              </w:rPr>
              <w:t xml:space="preserve">Covid-19 has had an </w:t>
            </w:r>
            <w:r w:rsidR="72AD823D" w:rsidRPr="00803AF7">
              <w:rPr>
                <w:rStyle w:val="normaltextrun"/>
                <w:rFonts w:cs="Calibri"/>
                <w:color w:val="000000" w:themeColor="text1"/>
                <w:sz w:val="24"/>
                <w:szCs w:val="24"/>
                <w:highlight w:val="white"/>
                <w:lang w:val="en-GB"/>
              </w:rPr>
              <w:t xml:space="preserve">impact </w:t>
            </w:r>
            <w:r w:rsidRPr="00803AF7">
              <w:rPr>
                <w:rStyle w:val="normaltextrun"/>
                <w:rFonts w:cs="Calibri"/>
                <w:color w:val="000000" w:themeColor="text1"/>
                <w:sz w:val="24"/>
                <w:szCs w:val="24"/>
                <w:highlight w:val="white"/>
                <w:lang w:val="en-GB"/>
              </w:rPr>
              <w:t xml:space="preserve">on children </w:t>
            </w:r>
            <w:r w:rsidR="72AD823D" w:rsidRPr="00803AF7">
              <w:rPr>
                <w:rStyle w:val="normaltextrun"/>
                <w:rFonts w:cs="Calibri"/>
                <w:color w:val="000000" w:themeColor="text1"/>
                <w:sz w:val="24"/>
                <w:szCs w:val="24"/>
                <w:highlight w:val="white"/>
                <w:lang w:val="en-GB"/>
              </w:rPr>
              <w:t xml:space="preserve">who </w:t>
            </w:r>
            <w:r w:rsidRPr="00803AF7">
              <w:rPr>
                <w:rStyle w:val="normaltextrun"/>
                <w:rFonts w:cs="Calibri"/>
                <w:color w:val="000000" w:themeColor="text1"/>
                <w:sz w:val="24"/>
                <w:szCs w:val="24"/>
                <w:highlight w:val="white"/>
                <w:lang w:val="en-GB"/>
              </w:rPr>
              <w:t>weren't performing</w:t>
            </w:r>
            <w:r w:rsidR="72AD823D" w:rsidRPr="00803AF7">
              <w:rPr>
                <w:rStyle w:val="normaltextrun"/>
                <w:rFonts w:cs="Calibri"/>
                <w:color w:val="000000" w:themeColor="text1"/>
                <w:sz w:val="24"/>
                <w:szCs w:val="24"/>
                <w:highlight w:val="white"/>
                <w:lang w:val="en-GB"/>
              </w:rPr>
              <w:t xml:space="preserve"> as</w:t>
            </w:r>
            <w:r w:rsidRPr="00803AF7">
              <w:rPr>
                <w:rStyle w:val="normaltextrun"/>
                <w:rFonts w:cs="Calibri"/>
                <w:color w:val="000000" w:themeColor="text1"/>
                <w:sz w:val="24"/>
                <w:szCs w:val="24"/>
                <w:highlight w:val="white"/>
                <w:lang w:val="en-GB"/>
              </w:rPr>
              <w:t xml:space="preserve"> </w:t>
            </w:r>
            <w:r w:rsidR="79EE3D1A" w:rsidRPr="00803AF7">
              <w:rPr>
                <w:rStyle w:val="normaltextrun"/>
                <w:rFonts w:cs="Calibri"/>
                <w:color w:val="000000" w:themeColor="text1"/>
                <w:sz w:val="24"/>
                <w:szCs w:val="24"/>
                <w:highlight w:val="white"/>
                <w:lang w:val="en-GB"/>
              </w:rPr>
              <w:t>well</w:t>
            </w:r>
            <w:r w:rsidRPr="00803AF7">
              <w:rPr>
                <w:rStyle w:val="normaltextrun"/>
                <w:rFonts w:cs="Calibri"/>
                <w:color w:val="000000" w:themeColor="text1"/>
                <w:sz w:val="24"/>
                <w:szCs w:val="24"/>
                <w:highlight w:val="white"/>
                <w:lang w:val="en-GB"/>
              </w:rPr>
              <w:t xml:space="preserve"> before the pandemic e.g. Black learners, Gypsy, Roma and Traveller learners. This also had </w:t>
            </w:r>
            <w:r w:rsidR="4C719FAD" w:rsidRPr="00803AF7">
              <w:rPr>
                <w:rStyle w:val="normaltextrun"/>
                <w:rFonts w:cs="Calibri"/>
                <w:color w:val="000000" w:themeColor="text1"/>
                <w:sz w:val="24"/>
                <w:szCs w:val="24"/>
                <w:highlight w:val="white"/>
                <w:lang w:val="en-GB"/>
              </w:rPr>
              <w:t>a greater</w:t>
            </w:r>
            <w:r w:rsidRPr="00803AF7">
              <w:rPr>
                <w:rStyle w:val="normaltextrun"/>
                <w:rFonts w:cs="Calibri"/>
                <w:color w:val="000000" w:themeColor="text1"/>
                <w:sz w:val="24"/>
                <w:szCs w:val="24"/>
                <w:highlight w:val="white"/>
                <w:lang w:val="en-GB"/>
              </w:rPr>
              <w:t xml:space="preserve"> </w:t>
            </w:r>
            <w:r w:rsidR="4C719FAD" w:rsidRPr="00803AF7">
              <w:rPr>
                <w:rStyle w:val="normaltextrun"/>
                <w:rFonts w:cs="Calibri"/>
                <w:color w:val="000000" w:themeColor="text1"/>
                <w:sz w:val="24"/>
                <w:szCs w:val="24"/>
                <w:highlight w:val="white"/>
                <w:lang w:val="en-GB"/>
              </w:rPr>
              <w:t xml:space="preserve">impact </w:t>
            </w:r>
            <w:r w:rsidRPr="00803AF7">
              <w:rPr>
                <w:rStyle w:val="normaltextrun"/>
                <w:rFonts w:cs="Calibri"/>
                <w:color w:val="000000" w:themeColor="text1"/>
                <w:sz w:val="24"/>
                <w:szCs w:val="24"/>
                <w:highlight w:val="white"/>
                <w:lang w:val="en-GB"/>
              </w:rPr>
              <w:t xml:space="preserve">in terms of illness and death </w:t>
            </w:r>
            <w:r w:rsidR="4C719FAD" w:rsidRPr="00803AF7">
              <w:rPr>
                <w:rStyle w:val="normaltextrun"/>
                <w:rFonts w:cs="Calibri"/>
                <w:color w:val="000000" w:themeColor="text1"/>
                <w:sz w:val="24"/>
                <w:szCs w:val="24"/>
                <w:highlight w:val="white"/>
                <w:lang w:val="en-GB"/>
              </w:rPr>
              <w:t>amongst</w:t>
            </w:r>
            <w:r w:rsidRPr="00803AF7">
              <w:rPr>
                <w:rStyle w:val="normaltextrun"/>
                <w:rFonts w:cs="Calibri"/>
                <w:color w:val="000000" w:themeColor="text1"/>
                <w:sz w:val="24"/>
                <w:szCs w:val="24"/>
                <w:highlight w:val="white"/>
                <w:lang w:val="en-GB"/>
              </w:rPr>
              <w:t xml:space="preserve"> people from ethnic minorities.</w:t>
            </w:r>
          </w:p>
          <w:p w14:paraId="0EFA62EF" w14:textId="77777777"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  </w:t>
            </w:r>
          </w:p>
          <w:p w14:paraId="36B216CF"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 xml:space="preserve">Anti-Racist Wales Action Plan: </w:t>
            </w:r>
          </w:p>
          <w:p w14:paraId="6921CE93" w14:textId="0708A0E1"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This plan provide</w:t>
            </w:r>
            <w:r w:rsidR="342E2211" w:rsidRPr="00803AF7">
              <w:rPr>
                <w:rStyle w:val="normaltextrun"/>
                <w:rFonts w:cs="Calibri"/>
                <w:color w:val="000000" w:themeColor="text1"/>
                <w:sz w:val="24"/>
                <w:szCs w:val="24"/>
                <w:highlight w:val="white"/>
                <w:lang w:val="en-GB"/>
              </w:rPr>
              <w:t>s</w:t>
            </w:r>
            <w:r w:rsidRPr="00803AF7">
              <w:rPr>
                <w:rStyle w:val="normaltextrun"/>
                <w:rFonts w:cs="Calibri"/>
                <w:color w:val="000000" w:themeColor="text1"/>
                <w:sz w:val="24"/>
                <w:szCs w:val="24"/>
                <w:highlight w:val="white"/>
                <w:lang w:val="en-GB"/>
              </w:rPr>
              <w:t xml:space="preserve"> guidance on the matters that need addressing in this field. When considering local factors, we identify these specific fields: education, work, data collection, </w:t>
            </w:r>
            <w:r w:rsidR="2DC78BAD" w:rsidRPr="00803AF7">
              <w:rPr>
                <w:rStyle w:val="normaltextrun"/>
                <w:rFonts w:cs="Calibri"/>
                <w:color w:val="000000" w:themeColor="text1"/>
                <w:sz w:val="24"/>
                <w:szCs w:val="24"/>
                <w:highlight w:val="white"/>
                <w:lang w:val="en-GB"/>
              </w:rPr>
              <w:t xml:space="preserve">and </w:t>
            </w:r>
            <w:r w:rsidRPr="00803AF7">
              <w:rPr>
                <w:rStyle w:val="normaltextrun"/>
                <w:rFonts w:cs="Calibri"/>
                <w:color w:val="000000" w:themeColor="text1"/>
                <w:sz w:val="24"/>
                <w:szCs w:val="24"/>
                <w:highlight w:val="white"/>
                <w:lang w:val="en-GB"/>
              </w:rPr>
              <w:t>ensur</w:t>
            </w:r>
            <w:r w:rsidR="342E2211" w:rsidRPr="00803AF7">
              <w:rPr>
                <w:rStyle w:val="normaltextrun"/>
                <w:rFonts w:cs="Calibri"/>
                <w:color w:val="000000" w:themeColor="text1"/>
                <w:sz w:val="24"/>
                <w:szCs w:val="24"/>
                <w:highlight w:val="white"/>
                <w:lang w:val="en-GB"/>
              </w:rPr>
              <w:t>ing</w:t>
            </w:r>
            <w:r w:rsidRPr="00803AF7">
              <w:rPr>
                <w:rStyle w:val="normaltextrun"/>
                <w:rFonts w:cs="Calibri"/>
                <w:color w:val="000000" w:themeColor="text1"/>
                <w:sz w:val="24"/>
                <w:szCs w:val="24"/>
                <w:highlight w:val="white"/>
                <w:lang w:val="en-GB"/>
              </w:rPr>
              <w:t xml:space="preserve"> that we </w:t>
            </w:r>
            <w:r w:rsidR="342E2211" w:rsidRPr="00803AF7">
              <w:rPr>
                <w:rStyle w:val="normaltextrun"/>
                <w:rFonts w:cs="Calibri"/>
                <w:color w:val="000000" w:themeColor="text1"/>
                <w:sz w:val="24"/>
                <w:szCs w:val="24"/>
                <w:highlight w:val="white"/>
                <w:lang w:val="en-GB"/>
              </w:rPr>
              <w:t xml:space="preserve">act </w:t>
            </w:r>
            <w:r w:rsidRPr="00803AF7">
              <w:rPr>
                <w:rStyle w:val="normaltextrun"/>
                <w:rFonts w:cs="Calibri"/>
                <w:color w:val="000000" w:themeColor="text1"/>
                <w:sz w:val="24"/>
                <w:szCs w:val="24"/>
                <w:highlight w:val="white"/>
                <w:lang w:val="en-GB"/>
              </w:rPr>
              <w:t xml:space="preserve">in an anti-racist way. </w:t>
            </w:r>
          </w:p>
          <w:p w14:paraId="50FED344" w14:textId="77777777" w:rsidR="005C0386" w:rsidRPr="00803AF7" w:rsidRDefault="005C0386">
            <w:pPr>
              <w:spacing w:after="0" w:line="240" w:lineRule="auto"/>
              <w:rPr>
                <w:rFonts w:cs="Calibri"/>
                <w:sz w:val="24"/>
                <w:szCs w:val="24"/>
                <w:lang w:val="en-GB"/>
              </w:rPr>
            </w:pP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E115CF" w14:textId="3321D145" w:rsidR="005C0386" w:rsidRPr="00803AF7" w:rsidRDefault="2DC3F4AF" w:rsidP="40F0D84F">
            <w:pPr>
              <w:spacing w:after="0" w:line="240" w:lineRule="auto"/>
              <w:rPr>
                <w:rFonts w:cs="Calibri"/>
                <w:sz w:val="24"/>
                <w:szCs w:val="24"/>
                <w:lang w:val="en-GB"/>
              </w:rPr>
            </w:pPr>
            <w:r w:rsidRPr="00803AF7">
              <w:rPr>
                <w:rFonts w:cs="Calibri"/>
                <w:sz w:val="24"/>
                <w:szCs w:val="24"/>
                <w:lang w:val="en-GB"/>
              </w:rPr>
              <w:lastRenderedPageBreak/>
              <w:t>The consultation work has had a positive effect as we have facilitated people from ethnic minority backgrounds to participate in decisions.</w:t>
            </w:r>
          </w:p>
          <w:p w14:paraId="6DA4C9B2" w14:textId="148D3B57" w:rsidR="005C0386" w:rsidRPr="00803AF7" w:rsidRDefault="2DC3F4AF" w:rsidP="40F0D84F">
            <w:pPr>
              <w:spacing w:after="0" w:line="240" w:lineRule="auto"/>
              <w:rPr>
                <w:rFonts w:cs="Calibri"/>
                <w:sz w:val="24"/>
                <w:szCs w:val="24"/>
                <w:lang w:val="en-GB"/>
              </w:rPr>
            </w:pPr>
            <w:r w:rsidRPr="00803AF7">
              <w:rPr>
                <w:rFonts w:cs="Calibri"/>
                <w:sz w:val="24"/>
                <w:szCs w:val="24"/>
                <w:lang w:val="en-GB"/>
              </w:rPr>
              <w:t xml:space="preserve"> </w:t>
            </w:r>
          </w:p>
          <w:p w14:paraId="22D41E6C" w14:textId="02717DBD" w:rsidR="005C0386" w:rsidRPr="00803AF7" w:rsidRDefault="2DC3F4AF" w:rsidP="40F0D84F">
            <w:pPr>
              <w:spacing w:after="0" w:line="240" w:lineRule="auto"/>
              <w:rPr>
                <w:rFonts w:cs="Calibri"/>
                <w:sz w:val="24"/>
                <w:szCs w:val="24"/>
                <w:lang w:val="en-GB"/>
              </w:rPr>
            </w:pPr>
            <w:r w:rsidRPr="00803AF7">
              <w:rPr>
                <w:rFonts w:cs="Calibri"/>
                <w:sz w:val="24"/>
                <w:szCs w:val="24"/>
                <w:lang w:val="en-GB"/>
              </w:rPr>
              <w:t>The data clearly shows that there are obstacles facing people from ethnic minority groups, and that varies according to the group in question.</w:t>
            </w:r>
          </w:p>
          <w:p w14:paraId="5A2134CB" w14:textId="4FD2DF88" w:rsidR="005C0386" w:rsidRPr="00803AF7" w:rsidRDefault="005C0386" w:rsidP="40F0D84F">
            <w:pPr>
              <w:spacing w:after="0" w:line="240" w:lineRule="auto"/>
              <w:rPr>
                <w:rFonts w:cs="Calibri"/>
                <w:sz w:val="24"/>
                <w:szCs w:val="24"/>
                <w:lang w:val="en-GB"/>
              </w:rPr>
            </w:pPr>
          </w:p>
          <w:p w14:paraId="1795A28B" w14:textId="5CCF1F5F" w:rsidR="005C0386" w:rsidRPr="00803AF7" w:rsidRDefault="7AA1F3EE" w:rsidP="40F0D84F">
            <w:pPr>
              <w:spacing w:after="0" w:line="240" w:lineRule="auto"/>
              <w:rPr>
                <w:rFonts w:cs="Calibri"/>
                <w:sz w:val="24"/>
                <w:szCs w:val="24"/>
                <w:lang w:val="en-GB"/>
              </w:rPr>
            </w:pPr>
            <w:r w:rsidRPr="00803AF7">
              <w:rPr>
                <w:rFonts w:cs="Calibri"/>
                <w:sz w:val="24"/>
                <w:szCs w:val="24"/>
                <w:lang w:val="en-GB"/>
              </w:rPr>
              <w:t xml:space="preserve">The aim of the Objectives is to improve the way we work in order to reduce any barriers that people with various protected characteristics face.  </w:t>
            </w:r>
          </w:p>
          <w:p w14:paraId="53F60B62" w14:textId="12B143F2" w:rsidR="005C0386" w:rsidRPr="00803AF7" w:rsidRDefault="005C0386" w:rsidP="40F0D84F">
            <w:pPr>
              <w:spacing w:after="0" w:line="240" w:lineRule="auto"/>
              <w:rPr>
                <w:rFonts w:cs="Calibri"/>
                <w:color w:val="7030A0"/>
                <w:sz w:val="24"/>
                <w:szCs w:val="24"/>
                <w:lang w:val="en-GB"/>
              </w:rPr>
            </w:pPr>
          </w:p>
          <w:p w14:paraId="02B00868" w14:textId="1BD603C1" w:rsidR="005C0386" w:rsidRPr="00803AF7" w:rsidRDefault="7AA1F3EE" w:rsidP="40F0D84F">
            <w:pPr>
              <w:spacing w:after="0" w:line="240" w:lineRule="auto"/>
              <w:rPr>
                <w:rFonts w:cs="Calibri"/>
                <w:sz w:val="24"/>
                <w:szCs w:val="24"/>
                <w:lang w:val="en-GB"/>
              </w:rPr>
            </w:pPr>
            <w:r w:rsidRPr="00803AF7">
              <w:rPr>
                <w:rFonts w:cs="Calibri"/>
                <w:sz w:val="24"/>
                <w:szCs w:val="24"/>
                <w:lang w:val="en-GB"/>
              </w:rPr>
              <w:t xml:space="preserve">With regards to the new Objectives, Objective 1 will be positive for people from different ethnic backgrounds as it will include ways of improving the diversity of our workplace and attract more people from ethnic minorities to apply for posts. It is also proposed </w:t>
            </w:r>
            <w:r w:rsidRPr="00803AF7">
              <w:rPr>
                <w:rFonts w:cs="Calibri"/>
                <w:sz w:val="24"/>
                <w:szCs w:val="24"/>
                <w:lang w:val="en-GB"/>
              </w:rPr>
              <w:lastRenderedPageBreak/>
              <w:t>to look at, and explain, the expected skills when applying for posts, including the language expectations.</w:t>
            </w:r>
            <w:r w:rsidR="2C360CB5" w:rsidRPr="00803AF7">
              <w:rPr>
                <w:rFonts w:cs="Calibri"/>
                <w:sz w:val="24"/>
                <w:szCs w:val="24"/>
                <w:lang w:val="en-GB"/>
              </w:rPr>
              <w:t xml:space="preserve">  As a number of people have said that they feel that the use of Welsh is discriminative, see also the part on the Welsh Language (below).</w:t>
            </w:r>
          </w:p>
          <w:p w14:paraId="0270E6E1" w14:textId="478AF109" w:rsidR="005C0386" w:rsidRPr="00803AF7" w:rsidRDefault="7AA1F3EE" w:rsidP="40F0D84F">
            <w:pPr>
              <w:spacing w:after="0" w:line="240" w:lineRule="auto"/>
              <w:rPr>
                <w:rFonts w:cs="Calibri"/>
                <w:sz w:val="24"/>
                <w:szCs w:val="24"/>
                <w:lang w:val="en-GB"/>
              </w:rPr>
            </w:pPr>
            <w:r w:rsidRPr="00803AF7">
              <w:rPr>
                <w:rFonts w:cs="Calibri"/>
                <w:sz w:val="24"/>
                <w:szCs w:val="24"/>
                <w:lang w:val="en-GB"/>
              </w:rPr>
              <w:t xml:space="preserve"> </w:t>
            </w:r>
          </w:p>
          <w:p w14:paraId="5304CF96" w14:textId="6E09588E" w:rsidR="005C0386" w:rsidRPr="00803AF7" w:rsidRDefault="7AA1F3EE" w:rsidP="40F0D84F">
            <w:pPr>
              <w:spacing w:after="0" w:line="240" w:lineRule="auto"/>
              <w:rPr>
                <w:rFonts w:cs="Calibri"/>
                <w:sz w:val="24"/>
                <w:szCs w:val="24"/>
                <w:lang w:val="en-GB"/>
              </w:rPr>
            </w:pPr>
            <w:r w:rsidRPr="00803AF7">
              <w:rPr>
                <w:rFonts w:cs="Calibri"/>
                <w:sz w:val="24"/>
                <w:szCs w:val="24"/>
                <w:lang w:val="en-GB"/>
              </w:rPr>
              <w:t xml:space="preserve">Objective 2 will be positive as there clearly was a lack of data on race locally.  </w:t>
            </w:r>
          </w:p>
          <w:p w14:paraId="340CBF5D" w14:textId="37B400D6" w:rsidR="005C0386" w:rsidRPr="00803AF7" w:rsidRDefault="005C0386" w:rsidP="40F0D84F">
            <w:pPr>
              <w:spacing w:after="0" w:line="240" w:lineRule="auto"/>
              <w:rPr>
                <w:rFonts w:cs="Calibri"/>
                <w:color w:val="7030A0"/>
                <w:sz w:val="24"/>
                <w:szCs w:val="24"/>
                <w:lang w:val="en-GB"/>
              </w:rPr>
            </w:pPr>
          </w:p>
          <w:p w14:paraId="0F0061C6" w14:textId="697C797D" w:rsidR="005C0386" w:rsidRPr="00803AF7" w:rsidRDefault="7AA1F3EE" w:rsidP="40F0D84F">
            <w:pPr>
              <w:spacing w:after="0" w:line="240" w:lineRule="auto"/>
              <w:rPr>
                <w:rFonts w:cs="Calibri"/>
                <w:sz w:val="24"/>
                <w:szCs w:val="24"/>
                <w:lang w:val="en-GB"/>
              </w:rPr>
            </w:pPr>
            <w:r w:rsidRPr="00803AF7">
              <w:rPr>
                <w:rFonts w:cs="Calibri"/>
                <w:sz w:val="24"/>
                <w:szCs w:val="24"/>
                <w:lang w:val="en-GB"/>
              </w:rPr>
              <w:t xml:space="preserve">It is expected for Objective 3 to be positive as it would ensure anti-racism training, which would ensure that the needs of people from different ethnic backgrounds are considered, and we will look at the narrative of our museums.  </w:t>
            </w:r>
          </w:p>
          <w:p w14:paraId="4FDDF3E9" w14:textId="7C6C9DFE" w:rsidR="005C0386" w:rsidRPr="00803AF7" w:rsidRDefault="7AA1F3EE" w:rsidP="40F0D84F">
            <w:pPr>
              <w:spacing w:after="0" w:line="240" w:lineRule="auto"/>
              <w:rPr>
                <w:rFonts w:cs="Calibri"/>
                <w:sz w:val="24"/>
                <w:szCs w:val="24"/>
                <w:lang w:val="en-GB"/>
              </w:rPr>
            </w:pPr>
            <w:r w:rsidRPr="00803AF7">
              <w:rPr>
                <w:rFonts w:cs="Calibri"/>
                <w:sz w:val="24"/>
                <w:szCs w:val="24"/>
                <w:lang w:val="en-GB"/>
              </w:rPr>
              <w:t xml:space="preserve"> </w:t>
            </w:r>
          </w:p>
          <w:p w14:paraId="2CE6E3C2" w14:textId="69B0A572" w:rsidR="005C0386" w:rsidRPr="00803AF7" w:rsidRDefault="7AA1F3EE" w:rsidP="40F0D84F">
            <w:pPr>
              <w:spacing w:after="0" w:line="240" w:lineRule="auto"/>
              <w:rPr>
                <w:rFonts w:cs="Calibri"/>
                <w:sz w:val="24"/>
                <w:szCs w:val="24"/>
                <w:lang w:val="en-GB"/>
              </w:rPr>
            </w:pPr>
            <w:r w:rsidRPr="00803AF7">
              <w:rPr>
                <w:rFonts w:cs="Calibri"/>
                <w:sz w:val="24"/>
                <w:szCs w:val="24"/>
                <w:lang w:val="en-GB"/>
              </w:rPr>
              <w:t xml:space="preserve">Objective 4 will be positive as some groups, especially </w:t>
            </w:r>
            <w:r w:rsidR="772BC918" w:rsidRPr="00803AF7">
              <w:rPr>
                <w:rFonts w:cs="Calibri"/>
                <w:sz w:val="24"/>
                <w:szCs w:val="24"/>
                <w:lang w:val="en-GB"/>
              </w:rPr>
              <w:t>B</w:t>
            </w:r>
            <w:r w:rsidRPr="00803AF7">
              <w:rPr>
                <w:rFonts w:cs="Calibri"/>
                <w:sz w:val="24"/>
                <w:szCs w:val="24"/>
                <w:lang w:val="en-GB"/>
              </w:rPr>
              <w:t xml:space="preserve">lack </w:t>
            </w:r>
            <w:r w:rsidR="5659EF31" w:rsidRPr="00803AF7">
              <w:rPr>
                <w:rFonts w:cs="Calibri"/>
                <w:sz w:val="24"/>
                <w:szCs w:val="24"/>
                <w:lang w:val="en-GB"/>
              </w:rPr>
              <w:t>male learners</w:t>
            </w:r>
            <w:r w:rsidRPr="00803AF7">
              <w:rPr>
                <w:rFonts w:cs="Calibri"/>
                <w:sz w:val="24"/>
                <w:szCs w:val="24"/>
                <w:lang w:val="en-GB"/>
              </w:rPr>
              <w:t xml:space="preserve"> and children from traveller and gypsy backgrounds, have a lower attainment level in the classroom compared to other groups. It will also get to grips with matters such as bullying.</w:t>
            </w:r>
          </w:p>
          <w:p w14:paraId="2D47CDA2" w14:textId="552A9D73" w:rsidR="005C0386" w:rsidRPr="00803AF7" w:rsidRDefault="7AA1F3EE" w:rsidP="40F0D84F">
            <w:pPr>
              <w:spacing w:after="0" w:line="240" w:lineRule="auto"/>
              <w:rPr>
                <w:rFonts w:cs="Calibri"/>
                <w:sz w:val="24"/>
                <w:szCs w:val="24"/>
                <w:lang w:val="en-GB"/>
              </w:rPr>
            </w:pPr>
            <w:r w:rsidRPr="00803AF7">
              <w:rPr>
                <w:rFonts w:cs="Calibri"/>
                <w:sz w:val="24"/>
                <w:szCs w:val="24"/>
                <w:lang w:val="en-GB"/>
              </w:rPr>
              <w:t xml:space="preserve"> </w:t>
            </w:r>
          </w:p>
          <w:p w14:paraId="5AFBA6D3" w14:textId="1DAFA9C2" w:rsidR="005C0386" w:rsidRPr="00803AF7" w:rsidRDefault="005C0386" w:rsidP="40F0D84F">
            <w:pPr>
              <w:spacing w:after="0" w:line="240" w:lineRule="auto"/>
              <w:rPr>
                <w:rFonts w:cs="Calibri"/>
                <w:color w:val="7030A0"/>
                <w:sz w:val="24"/>
                <w:szCs w:val="24"/>
                <w:lang w:val="en-GB"/>
              </w:rPr>
            </w:pPr>
          </w:p>
        </w:tc>
      </w:tr>
      <w:tr w:rsidR="005C0386" w:rsidRPr="00803AF7" w14:paraId="5738D23E" w14:textId="77777777" w:rsidTr="40F0D84F">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E66BA6" w14:textId="77777777" w:rsidR="005C0386" w:rsidRPr="00803AF7" w:rsidRDefault="0000487A">
            <w:pPr>
              <w:spacing w:after="0" w:line="240" w:lineRule="auto"/>
              <w:rPr>
                <w:rFonts w:cs="Calibri"/>
                <w:b/>
                <w:bCs/>
                <w:sz w:val="24"/>
                <w:szCs w:val="24"/>
                <w:lang w:val="en-GB"/>
              </w:rPr>
            </w:pPr>
            <w:r w:rsidRPr="00803AF7">
              <w:rPr>
                <w:rFonts w:cs="Calibri"/>
                <w:b/>
                <w:bCs/>
                <w:sz w:val="24"/>
                <w:szCs w:val="24"/>
                <w:lang w:val="en-GB"/>
              </w:rPr>
              <w:lastRenderedPageBreak/>
              <w:t>Disability</w:t>
            </w:r>
          </w:p>
        </w:tc>
        <w:tc>
          <w:tcPr>
            <w:tcW w:w="7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BC7E52" w14:textId="77777777" w:rsidR="005C0386" w:rsidRPr="00803AF7" w:rsidRDefault="0000487A">
            <w:pPr>
              <w:spacing w:after="0"/>
              <w:rPr>
                <w:lang w:val="en-GB"/>
              </w:rPr>
            </w:pPr>
            <w:r w:rsidRPr="00803AF7">
              <w:rPr>
                <w:rStyle w:val="normaltextrun"/>
                <w:rFonts w:cs="Calibri"/>
                <w:b/>
                <w:bCs/>
                <w:color w:val="000000" w:themeColor="text1"/>
                <w:sz w:val="24"/>
                <w:szCs w:val="24"/>
                <w:highlight w:val="white"/>
                <w:lang w:val="en-GB"/>
              </w:rPr>
              <w:t xml:space="preserve">ENGAGEMENT: </w:t>
            </w:r>
          </w:p>
          <w:p w14:paraId="7746F769" w14:textId="77777777" w:rsidR="005C0386" w:rsidRPr="00803AF7" w:rsidRDefault="005C0386">
            <w:pPr>
              <w:spacing w:after="0"/>
              <w:rPr>
                <w:rStyle w:val="normaltextrun"/>
                <w:rFonts w:cs="Calibri"/>
                <w:b/>
                <w:bCs/>
                <w:color w:val="000000"/>
                <w:sz w:val="24"/>
                <w:szCs w:val="24"/>
                <w:highlight w:val="white"/>
                <w:lang w:val="en-GB"/>
              </w:rPr>
            </w:pPr>
          </w:p>
          <w:p w14:paraId="788E7F5C" w14:textId="77777777" w:rsidR="005C0386" w:rsidRPr="00803AF7" w:rsidRDefault="0000487A">
            <w:pPr>
              <w:spacing w:after="0"/>
              <w:rPr>
                <w:lang w:val="en-GB"/>
              </w:rPr>
            </w:pPr>
            <w:r w:rsidRPr="00803AF7">
              <w:rPr>
                <w:rStyle w:val="normaltextrun"/>
                <w:rFonts w:cs="Calibri"/>
                <w:b/>
                <w:bCs/>
                <w:color w:val="000000" w:themeColor="text1"/>
                <w:sz w:val="24"/>
                <w:szCs w:val="24"/>
                <w:highlight w:val="white"/>
                <w:lang w:val="en-GB"/>
              </w:rPr>
              <w:t xml:space="preserve">Method: </w:t>
            </w:r>
          </w:p>
          <w:p w14:paraId="0DB8F552" w14:textId="2C30816E" w:rsidR="005C0386" w:rsidRPr="00803AF7" w:rsidRDefault="6441A53E">
            <w:pPr>
              <w:spacing w:after="0"/>
              <w:rPr>
                <w:lang w:val="en-GB"/>
              </w:rPr>
            </w:pPr>
            <w:r w:rsidRPr="00803AF7">
              <w:rPr>
                <w:rStyle w:val="normaltextrun"/>
                <w:rFonts w:cs="Calibri"/>
                <w:color w:val="000000" w:themeColor="text1"/>
                <w:sz w:val="24"/>
                <w:szCs w:val="24"/>
                <w:highlight w:val="white"/>
                <w:lang w:val="en-GB"/>
              </w:rPr>
              <w:t>D</w:t>
            </w:r>
            <w:r w:rsidR="0000487A" w:rsidRPr="00803AF7">
              <w:rPr>
                <w:rStyle w:val="normaltextrun"/>
                <w:rFonts w:cs="Calibri"/>
                <w:color w:val="000000" w:themeColor="text1"/>
                <w:sz w:val="24"/>
                <w:szCs w:val="24"/>
                <w:highlight w:val="white"/>
                <w:lang w:val="en-GB"/>
              </w:rPr>
              <w:t xml:space="preserve">isability groups are represented on the Equality Core Group: Self-advocacy Group NWAAA (people with learning disabilities), Access Groups (people with </w:t>
            </w:r>
            <w:r w:rsidR="78891327" w:rsidRPr="00803AF7">
              <w:rPr>
                <w:rStyle w:val="normaltextrun"/>
                <w:rFonts w:cs="Calibri"/>
                <w:color w:val="000000" w:themeColor="text1"/>
                <w:sz w:val="24"/>
                <w:szCs w:val="24"/>
                <w:highlight w:val="white"/>
                <w:lang w:val="en-GB"/>
              </w:rPr>
              <w:t xml:space="preserve">a </w:t>
            </w:r>
            <w:r w:rsidR="0000487A" w:rsidRPr="00803AF7">
              <w:rPr>
                <w:rStyle w:val="normaltextrun"/>
                <w:rFonts w:cs="Calibri"/>
                <w:color w:val="000000" w:themeColor="text1"/>
                <w:sz w:val="24"/>
                <w:szCs w:val="24"/>
                <w:highlight w:val="white"/>
                <w:lang w:val="en-GB"/>
              </w:rPr>
              <w:t xml:space="preserve">physical impairment), </w:t>
            </w:r>
            <w:proofErr w:type="spellStart"/>
            <w:r w:rsidR="0000487A" w:rsidRPr="00803AF7">
              <w:rPr>
                <w:rStyle w:val="normaltextrun"/>
                <w:rFonts w:cs="Calibri"/>
                <w:color w:val="000000" w:themeColor="text1"/>
                <w:sz w:val="24"/>
                <w:szCs w:val="24"/>
                <w:highlight w:val="white"/>
                <w:lang w:val="en-GB"/>
              </w:rPr>
              <w:t>CoS</w:t>
            </w:r>
            <w:proofErr w:type="spellEnd"/>
            <w:r w:rsidR="0000487A" w:rsidRPr="00803AF7">
              <w:rPr>
                <w:rStyle w:val="normaltextrun"/>
                <w:rFonts w:cs="Calibri"/>
                <w:color w:val="000000" w:themeColor="text1"/>
                <w:sz w:val="24"/>
                <w:szCs w:val="24"/>
                <w:highlight w:val="white"/>
                <w:lang w:val="en-GB"/>
              </w:rPr>
              <w:t xml:space="preserve"> Group (Deaf people). Other</w:t>
            </w:r>
            <w:r w:rsidR="78891327" w:rsidRPr="00803AF7">
              <w:rPr>
                <w:rStyle w:val="normaltextrun"/>
                <w:rFonts w:cs="Calibri"/>
                <w:color w:val="000000" w:themeColor="text1"/>
                <w:sz w:val="24"/>
                <w:szCs w:val="24"/>
                <w:highlight w:val="white"/>
                <w:lang w:val="en-GB"/>
              </w:rPr>
              <w:t>s</w:t>
            </w:r>
            <w:r w:rsidR="0000487A" w:rsidRPr="00803AF7">
              <w:rPr>
                <w:rStyle w:val="normaltextrun"/>
                <w:rFonts w:cs="Calibri"/>
                <w:color w:val="000000" w:themeColor="text1"/>
                <w:sz w:val="24"/>
                <w:szCs w:val="24"/>
                <w:highlight w:val="white"/>
                <w:lang w:val="en-GB"/>
              </w:rPr>
              <w:t xml:space="preserve"> ha</w:t>
            </w:r>
            <w:r w:rsidR="0579593D" w:rsidRPr="00803AF7">
              <w:rPr>
                <w:rStyle w:val="normaltextrun"/>
                <w:rFonts w:cs="Calibri"/>
                <w:color w:val="000000" w:themeColor="text1"/>
                <w:sz w:val="24"/>
                <w:szCs w:val="24"/>
                <w:highlight w:val="white"/>
                <w:lang w:val="en-GB"/>
              </w:rPr>
              <w:t>ve</w:t>
            </w:r>
            <w:r w:rsidR="0000487A" w:rsidRPr="00803AF7">
              <w:rPr>
                <w:rStyle w:val="normaltextrun"/>
                <w:rFonts w:cs="Calibri"/>
                <w:color w:val="000000" w:themeColor="text1"/>
                <w:sz w:val="24"/>
                <w:szCs w:val="24"/>
                <w:highlight w:val="white"/>
                <w:lang w:val="en-GB"/>
              </w:rPr>
              <w:t xml:space="preserve"> been invited but </w:t>
            </w:r>
            <w:r w:rsidR="78891327" w:rsidRPr="00803AF7">
              <w:rPr>
                <w:rStyle w:val="normaltextrun"/>
                <w:rFonts w:cs="Calibri"/>
                <w:color w:val="000000" w:themeColor="text1"/>
                <w:sz w:val="24"/>
                <w:szCs w:val="24"/>
                <w:highlight w:val="white"/>
                <w:lang w:val="en-GB"/>
              </w:rPr>
              <w:t>did not join</w:t>
            </w:r>
            <w:r w:rsidR="0000487A" w:rsidRPr="00803AF7">
              <w:rPr>
                <w:rStyle w:val="normaltextrun"/>
                <w:rFonts w:cs="Calibri"/>
                <w:color w:val="000000" w:themeColor="text1"/>
                <w:sz w:val="24"/>
                <w:szCs w:val="24"/>
                <w:highlight w:val="white"/>
                <w:lang w:val="en-GB"/>
              </w:rPr>
              <w:t>.</w:t>
            </w:r>
          </w:p>
          <w:p w14:paraId="0BA7F8E0" w14:textId="77777777" w:rsidR="005C0386" w:rsidRPr="00803AF7" w:rsidRDefault="005C0386">
            <w:pPr>
              <w:spacing w:after="0"/>
              <w:rPr>
                <w:rStyle w:val="normaltextrun"/>
                <w:rFonts w:cs="Calibri"/>
                <w:color w:val="000000"/>
                <w:sz w:val="24"/>
                <w:szCs w:val="24"/>
                <w:highlight w:val="white"/>
                <w:lang w:val="en-GB"/>
              </w:rPr>
            </w:pPr>
          </w:p>
          <w:p w14:paraId="460351B0" w14:textId="36994E06" w:rsidR="005C0386" w:rsidRPr="00803AF7" w:rsidRDefault="0000487A">
            <w:pPr>
              <w:spacing w:after="0"/>
              <w:rPr>
                <w:lang w:val="en-GB"/>
              </w:rPr>
            </w:pPr>
            <w:proofErr w:type="spellStart"/>
            <w:r w:rsidRPr="00803AF7">
              <w:rPr>
                <w:rStyle w:val="normaltextrun"/>
                <w:color w:val="000000" w:themeColor="text1"/>
                <w:sz w:val="24"/>
                <w:szCs w:val="24"/>
                <w:highlight w:val="white"/>
                <w:lang w:val="en-GB"/>
              </w:rPr>
              <w:t>CoS</w:t>
            </w:r>
            <w:proofErr w:type="spellEnd"/>
            <w:r w:rsidRPr="00803AF7">
              <w:rPr>
                <w:rStyle w:val="normaltextrun"/>
                <w:color w:val="000000" w:themeColor="text1"/>
                <w:sz w:val="24"/>
                <w:szCs w:val="24"/>
                <w:highlight w:val="white"/>
                <w:lang w:val="en-GB"/>
              </w:rPr>
              <w:t xml:space="preserve"> </w:t>
            </w:r>
            <w:r w:rsidR="4FDD127D" w:rsidRPr="00803AF7">
              <w:rPr>
                <w:rStyle w:val="normaltextrun"/>
                <w:color w:val="000000" w:themeColor="text1"/>
                <w:sz w:val="24"/>
                <w:szCs w:val="24"/>
                <w:highlight w:val="white"/>
                <w:lang w:val="en-GB"/>
              </w:rPr>
              <w:t>promised</w:t>
            </w:r>
            <w:r w:rsidR="190967FC" w:rsidRPr="00803AF7">
              <w:rPr>
                <w:rStyle w:val="normaltextrun"/>
                <w:color w:val="000000" w:themeColor="text1"/>
                <w:sz w:val="24"/>
                <w:szCs w:val="24"/>
                <w:highlight w:val="white"/>
                <w:lang w:val="en-GB"/>
              </w:rPr>
              <w:t xml:space="preserve"> </w:t>
            </w:r>
            <w:r w:rsidRPr="00803AF7">
              <w:rPr>
                <w:rStyle w:val="normaltextrun"/>
                <w:color w:val="000000" w:themeColor="text1"/>
                <w:sz w:val="24"/>
                <w:szCs w:val="24"/>
                <w:highlight w:val="white"/>
                <w:lang w:val="en-GB"/>
              </w:rPr>
              <w:t xml:space="preserve">to help by offering support to the members they meet as part of their </w:t>
            </w:r>
            <w:r w:rsidR="00581516" w:rsidRPr="00803AF7">
              <w:rPr>
                <w:rStyle w:val="normaltextrun"/>
                <w:color w:val="000000" w:themeColor="text1"/>
                <w:sz w:val="24"/>
                <w:szCs w:val="24"/>
                <w:highlight w:val="white"/>
                <w:lang w:val="en-GB"/>
              </w:rPr>
              <w:t>everyday</w:t>
            </w:r>
            <w:r w:rsidRPr="00803AF7">
              <w:rPr>
                <w:rStyle w:val="normaltextrun"/>
                <w:color w:val="000000" w:themeColor="text1"/>
                <w:sz w:val="24"/>
                <w:szCs w:val="24"/>
                <w:highlight w:val="white"/>
                <w:lang w:val="en-GB"/>
              </w:rPr>
              <w:t xml:space="preserve"> work to understand and fill out the questionnaire. The equality officers visited: Arfon Access Group (on-line) to discuss the questionnaire and encourage members to fill it out; </w:t>
            </w:r>
            <w:proofErr w:type="spellStart"/>
            <w:r w:rsidRPr="00803AF7">
              <w:rPr>
                <w:rStyle w:val="normaltextrun"/>
                <w:color w:val="000000" w:themeColor="text1"/>
                <w:sz w:val="24"/>
                <w:szCs w:val="24"/>
                <w:highlight w:val="white"/>
                <w:lang w:val="en-GB"/>
              </w:rPr>
              <w:t>Te</w:t>
            </w:r>
            <w:proofErr w:type="spellEnd"/>
            <w:r w:rsidRPr="00803AF7">
              <w:rPr>
                <w:rStyle w:val="normaltextrun"/>
                <w:color w:val="000000" w:themeColor="text1"/>
                <w:sz w:val="24"/>
                <w:szCs w:val="24"/>
                <w:highlight w:val="white"/>
                <w:lang w:val="en-GB"/>
              </w:rPr>
              <w:t xml:space="preserve"> am Tri Group (on-line) which </w:t>
            </w:r>
            <w:r w:rsidR="247C8F80" w:rsidRPr="00803AF7">
              <w:rPr>
                <w:rStyle w:val="normaltextrun"/>
                <w:color w:val="000000" w:themeColor="text1"/>
                <w:sz w:val="24"/>
                <w:szCs w:val="24"/>
                <w:highlight w:val="white"/>
                <w:lang w:val="en-GB"/>
              </w:rPr>
              <w:t xml:space="preserve">is </w:t>
            </w:r>
            <w:r w:rsidRPr="00803AF7">
              <w:rPr>
                <w:rStyle w:val="normaltextrun"/>
                <w:color w:val="000000" w:themeColor="text1"/>
                <w:sz w:val="24"/>
                <w:szCs w:val="24"/>
                <w:highlight w:val="white"/>
                <w:lang w:val="en-GB"/>
              </w:rPr>
              <w:t xml:space="preserve">a </w:t>
            </w:r>
            <w:r w:rsidR="00581516" w:rsidRPr="00803AF7">
              <w:rPr>
                <w:rStyle w:val="normaltextrun"/>
                <w:color w:val="000000" w:themeColor="text1"/>
                <w:sz w:val="24"/>
                <w:szCs w:val="24"/>
                <w:highlight w:val="white"/>
                <w:lang w:val="en-GB"/>
              </w:rPr>
              <w:t>self-advocacy</w:t>
            </w:r>
            <w:r w:rsidRPr="00803AF7">
              <w:rPr>
                <w:rStyle w:val="normaltextrun"/>
                <w:color w:val="000000" w:themeColor="text1"/>
                <w:sz w:val="24"/>
                <w:szCs w:val="24"/>
                <w:highlight w:val="white"/>
                <w:lang w:val="en-GB"/>
              </w:rPr>
              <w:t xml:space="preserve"> group for people with learning disabilities, by using slides to explain the situation and gather opinions; </w:t>
            </w:r>
            <w:r w:rsidR="4DBBA0F9" w:rsidRPr="00803AF7">
              <w:rPr>
                <w:rStyle w:val="normaltextrun"/>
                <w:color w:val="000000" w:themeColor="text1"/>
                <w:sz w:val="24"/>
                <w:szCs w:val="24"/>
                <w:highlight w:val="white"/>
                <w:lang w:val="en-GB"/>
              </w:rPr>
              <w:t xml:space="preserve">a </w:t>
            </w:r>
            <w:r w:rsidRPr="00803AF7">
              <w:rPr>
                <w:rStyle w:val="normaltextrun"/>
                <w:color w:val="000000" w:themeColor="text1"/>
                <w:sz w:val="24"/>
                <w:szCs w:val="24"/>
                <w:highlight w:val="white"/>
                <w:lang w:val="en-GB"/>
              </w:rPr>
              <w:t>Boc</w:t>
            </w:r>
            <w:r w:rsidR="4DBBA0F9" w:rsidRPr="00803AF7">
              <w:rPr>
                <w:rStyle w:val="normaltextrun"/>
                <w:color w:val="000000" w:themeColor="text1"/>
                <w:sz w:val="24"/>
                <w:szCs w:val="24"/>
                <w:highlight w:val="white"/>
                <w:lang w:val="en-GB"/>
              </w:rPr>
              <w:t>c</w:t>
            </w:r>
            <w:r w:rsidRPr="00803AF7">
              <w:rPr>
                <w:rStyle w:val="normaltextrun"/>
                <w:color w:val="000000" w:themeColor="text1"/>
                <w:sz w:val="24"/>
                <w:szCs w:val="24"/>
                <w:highlight w:val="white"/>
                <w:lang w:val="en-GB"/>
              </w:rPr>
              <w:t>ia event where different groups with different impairments were meeting by using a short version of the questionnaire</w:t>
            </w:r>
            <w:r w:rsidR="4DBBA0F9" w:rsidRPr="00803AF7">
              <w:rPr>
                <w:rStyle w:val="normaltextrun"/>
                <w:color w:val="000000" w:themeColor="text1"/>
                <w:sz w:val="24"/>
                <w:szCs w:val="24"/>
                <w:highlight w:val="white"/>
                <w:lang w:val="en-GB"/>
              </w:rPr>
              <w:t>;</w:t>
            </w:r>
            <w:r w:rsidRPr="00803AF7">
              <w:rPr>
                <w:rStyle w:val="normaltextrun"/>
                <w:color w:val="000000" w:themeColor="text1"/>
                <w:sz w:val="24"/>
                <w:szCs w:val="24"/>
                <w:highlight w:val="white"/>
                <w:lang w:val="en-GB"/>
              </w:rPr>
              <w:t xml:space="preserve"> </w:t>
            </w:r>
            <w:r w:rsidR="23EDDF47" w:rsidRPr="00803AF7">
              <w:rPr>
                <w:rStyle w:val="normaltextrun"/>
                <w:color w:val="000000" w:themeColor="text1"/>
                <w:sz w:val="24"/>
                <w:szCs w:val="24"/>
                <w:highlight w:val="white"/>
                <w:lang w:val="en-GB"/>
              </w:rPr>
              <w:t xml:space="preserve">two </w:t>
            </w:r>
            <w:r w:rsidRPr="00803AF7">
              <w:rPr>
                <w:rStyle w:val="normaltextrun"/>
                <w:color w:val="000000" w:themeColor="text1"/>
                <w:sz w:val="24"/>
                <w:szCs w:val="24"/>
                <w:highlight w:val="white"/>
                <w:lang w:val="en-GB"/>
              </w:rPr>
              <w:t xml:space="preserve">Young Carers Groups (7-11 years old and 11-18 years old) where slides and a chat were used. </w:t>
            </w:r>
          </w:p>
          <w:p w14:paraId="08619C24" w14:textId="77777777" w:rsidR="005C0386" w:rsidRPr="00803AF7" w:rsidRDefault="005C0386">
            <w:pPr>
              <w:spacing w:after="0"/>
              <w:rPr>
                <w:rStyle w:val="normaltextrun"/>
                <w:color w:val="000000"/>
                <w:sz w:val="24"/>
                <w:szCs w:val="24"/>
                <w:lang w:val="en-GB"/>
              </w:rPr>
            </w:pPr>
          </w:p>
          <w:p w14:paraId="23AFC455" w14:textId="77777777" w:rsidR="005C0386" w:rsidRPr="00803AF7" w:rsidRDefault="0000487A">
            <w:pPr>
              <w:spacing w:after="0"/>
              <w:rPr>
                <w:lang w:val="en-GB"/>
              </w:rPr>
            </w:pPr>
            <w:r w:rsidRPr="00803AF7">
              <w:rPr>
                <w:rStyle w:val="normaltextrun"/>
                <w:b/>
                <w:bCs/>
                <w:color w:val="000000" w:themeColor="text1"/>
                <w:sz w:val="24"/>
                <w:szCs w:val="24"/>
                <w:lang w:val="en-GB"/>
              </w:rPr>
              <w:t>Outcome:</w:t>
            </w:r>
          </w:p>
          <w:p w14:paraId="401178B2" w14:textId="0AF6439E" w:rsidR="005C0386" w:rsidRPr="00803AF7" w:rsidRDefault="0000487A">
            <w:pPr>
              <w:spacing w:after="0"/>
              <w:rPr>
                <w:lang w:val="en-GB"/>
              </w:rPr>
            </w:pPr>
            <w:r w:rsidRPr="00803AF7">
              <w:rPr>
                <w:rStyle w:val="normaltextrun"/>
                <w:color w:val="000000" w:themeColor="text1"/>
                <w:sz w:val="24"/>
                <w:szCs w:val="24"/>
                <w:lang w:val="en-GB"/>
              </w:rPr>
              <w:t xml:space="preserve">The percentage of people </w:t>
            </w:r>
            <w:r w:rsidR="10F54E47" w:rsidRPr="00803AF7">
              <w:rPr>
                <w:rStyle w:val="normaltextrun"/>
                <w:color w:val="000000" w:themeColor="text1"/>
                <w:sz w:val="24"/>
                <w:szCs w:val="24"/>
                <w:lang w:val="en-GB"/>
              </w:rPr>
              <w:t xml:space="preserve">who </w:t>
            </w:r>
            <w:r w:rsidRPr="00803AF7">
              <w:rPr>
                <w:rStyle w:val="normaltextrun"/>
                <w:color w:val="000000" w:themeColor="text1"/>
                <w:sz w:val="24"/>
                <w:szCs w:val="24"/>
                <w:lang w:val="en-GB"/>
              </w:rPr>
              <w:t>identify as a disabled person and have answered the questionnaire (19.6%) was very similar to the percentage in Gwynedd (19.2%).  We also consulted with specific groups, see above.</w:t>
            </w:r>
          </w:p>
          <w:p w14:paraId="795011C3" w14:textId="77777777" w:rsidR="005C0386" w:rsidRPr="00803AF7" w:rsidRDefault="005C0386">
            <w:pPr>
              <w:spacing w:after="0"/>
              <w:rPr>
                <w:rStyle w:val="normaltextrun"/>
                <w:color w:val="000000"/>
                <w:sz w:val="24"/>
                <w:szCs w:val="24"/>
                <w:lang w:val="en-GB"/>
              </w:rPr>
            </w:pPr>
          </w:p>
          <w:p w14:paraId="746B9133" w14:textId="4C336520" w:rsidR="005C0386" w:rsidRPr="00803AF7" w:rsidRDefault="206B7957" w:rsidP="40F0D84F">
            <w:pPr>
              <w:spacing w:after="0"/>
              <w:rPr>
                <w:rFonts w:cs="Calibri"/>
                <w:sz w:val="24"/>
                <w:szCs w:val="24"/>
                <w:lang w:val="en-GB"/>
              </w:rPr>
            </w:pPr>
            <w:r w:rsidRPr="00803AF7">
              <w:rPr>
                <w:rFonts w:cs="Calibri"/>
                <w:sz w:val="24"/>
                <w:szCs w:val="24"/>
                <w:lang w:val="en-GB"/>
              </w:rPr>
              <w:t>The</w:t>
            </w:r>
            <w:r w:rsidR="1D47E094" w:rsidRPr="00803AF7">
              <w:rPr>
                <w:rFonts w:cs="Calibri"/>
                <w:sz w:val="24"/>
                <w:szCs w:val="24"/>
                <w:lang w:val="en-GB"/>
              </w:rPr>
              <w:t>re was a higher</w:t>
            </w:r>
            <w:r w:rsidRPr="00803AF7">
              <w:rPr>
                <w:rFonts w:cs="Calibri"/>
                <w:sz w:val="24"/>
                <w:szCs w:val="24"/>
                <w:lang w:val="en-GB"/>
              </w:rPr>
              <w:t xml:space="preserve"> percentage of disabled people, compared to people who had noted that they were not disabled, </w:t>
            </w:r>
            <w:r w:rsidR="4E60A60A" w:rsidRPr="00803AF7">
              <w:rPr>
                <w:rFonts w:cs="Calibri"/>
                <w:sz w:val="24"/>
                <w:szCs w:val="24"/>
                <w:lang w:val="en-GB"/>
              </w:rPr>
              <w:t xml:space="preserve">who </w:t>
            </w:r>
            <w:r w:rsidRPr="00803AF7">
              <w:rPr>
                <w:rFonts w:cs="Calibri"/>
                <w:sz w:val="24"/>
                <w:szCs w:val="24"/>
                <w:lang w:val="en-GB"/>
              </w:rPr>
              <w:t xml:space="preserve">felt that engagement (Objective 2) was important to be included this time. The percentage of disabled people </w:t>
            </w:r>
            <w:r w:rsidRPr="00803AF7">
              <w:rPr>
                <w:rFonts w:cs="Calibri"/>
                <w:sz w:val="24"/>
                <w:szCs w:val="24"/>
                <w:lang w:val="en-GB"/>
              </w:rPr>
              <w:lastRenderedPageBreak/>
              <w:t>who had said that they supported diversity in the workforce (Objective 5) was also higher.</w:t>
            </w:r>
          </w:p>
          <w:p w14:paraId="31103D35" w14:textId="283C8FB6" w:rsidR="005C0386" w:rsidRPr="00803AF7" w:rsidRDefault="005C0386" w:rsidP="40F0D84F">
            <w:pPr>
              <w:spacing w:after="0"/>
              <w:rPr>
                <w:rStyle w:val="normaltextrun"/>
                <w:color w:val="000000" w:themeColor="text1"/>
                <w:sz w:val="24"/>
                <w:szCs w:val="24"/>
                <w:lang w:val="en-GB"/>
              </w:rPr>
            </w:pPr>
          </w:p>
          <w:p w14:paraId="6F1294F2" w14:textId="2FC33093" w:rsidR="005C0386" w:rsidRPr="00803AF7" w:rsidRDefault="29BB9367" w:rsidP="40F0D84F">
            <w:pPr>
              <w:spacing w:after="0"/>
              <w:rPr>
                <w:lang w:val="en-GB"/>
              </w:rPr>
            </w:pPr>
            <w:r w:rsidRPr="00803AF7">
              <w:rPr>
                <w:rStyle w:val="normaltextrun"/>
                <w:color w:val="000000" w:themeColor="text1"/>
                <w:sz w:val="24"/>
                <w:szCs w:val="24"/>
                <w:lang w:val="en-GB"/>
              </w:rPr>
              <w:t>When responding to the questionnaire, and when engaging with groups, a number of people said that training is particularly important in the field of disability. A number of topics were identified e.g. awareness of autism, Braille, BSL and mental health (talk about collaborating with ICAN). Adjustments within employment were also a priority with some mentioning Stage 3 Disability Confident, support around interviews and mentoring. There was also special mention of understanding, access needs (to services, information</w:t>
            </w:r>
            <w:r w:rsidR="4CC0DCB2" w:rsidRPr="00803AF7">
              <w:rPr>
                <w:rStyle w:val="normaltextrun"/>
                <w:color w:val="000000" w:themeColor="text1"/>
                <w:sz w:val="24"/>
                <w:szCs w:val="24"/>
                <w:lang w:val="en-GB"/>
              </w:rPr>
              <w:t>,</w:t>
            </w:r>
            <w:r w:rsidRPr="00803AF7">
              <w:rPr>
                <w:rStyle w:val="normaltextrun"/>
                <w:color w:val="000000" w:themeColor="text1"/>
                <w:sz w:val="24"/>
                <w:szCs w:val="24"/>
                <w:lang w:val="en-GB"/>
              </w:rPr>
              <w:t xml:space="preserve"> buildings</w:t>
            </w:r>
            <w:r w:rsidR="73EE6084" w:rsidRPr="00803AF7">
              <w:rPr>
                <w:rStyle w:val="normaltextrun"/>
                <w:color w:val="000000" w:themeColor="text1"/>
                <w:sz w:val="24"/>
                <w:szCs w:val="24"/>
                <w:lang w:val="en-GB"/>
              </w:rPr>
              <w:t xml:space="preserve"> and public spaces including suitable parking</w:t>
            </w:r>
            <w:r w:rsidRPr="00803AF7">
              <w:rPr>
                <w:rStyle w:val="normaltextrun"/>
                <w:color w:val="000000" w:themeColor="text1"/>
                <w:sz w:val="24"/>
                <w:szCs w:val="24"/>
                <w:lang w:val="en-GB"/>
              </w:rPr>
              <w:t>), terminology, transport</w:t>
            </w:r>
            <w:r w:rsidR="498674F3" w:rsidRPr="00803AF7">
              <w:rPr>
                <w:rStyle w:val="normaltextrun"/>
                <w:color w:val="000000" w:themeColor="text1"/>
                <w:sz w:val="24"/>
                <w:szCs w:val="24"/>
                <w:lang w:val="en-GB"/>
              </w:rPr>
              <w:t xml:space="preserve"> and suitable toilets</w:t>
            </w:r>
            <w:r w:rsidRPr="00803AF7">
              <w:rPr>
                <w:rStyle w:val="normaltextrun"/>
                <w:color w:val="000000" w:themeColor="text1"/>
                <w:sz w:val="24"/>
                <w:szCs w:val="24"/>
                <w:lang w:val="en-GB"/>
              </w:rPr>
              <w:t>. See also the comments in Age</w:t>
            </w:r>
            <w:r w:rsidR="51EC8FFB" w:rsidRPr="00803AF7">
              <w:rPr>
                <w:rStyle w:val="normaltextrun"/>
                <w:color w:val="000000" w:themeColor="text1"/>
                <w:sz w:val="24"/>
                <w:szCs w:val="24"/>
                <w:lang w:val="en-GB"/>
              </w:rPr>
              <w:t>.</w:t>
            </w:r>
          </w:p>
          <w:p w14:paraId="472FB747" w14:textId="44FE025E" w:rsidR="005C0386" w:rsidRPr="00803AF7" w:rsidRDefault="005C0386" w:rsidP="40F0D84F">
            <w:pPr>
              <w:spacing w:after="0"/>
              <w:rPr>
                <w:rStyle w:val="normaltextrun"/>
                <w:rFonts w:cs="Calibri"/>
                <w:b/>
                <w:bCs/>
                <w:color w:val="000000" w:themeColor="text1"/>
                <w:sz w:val="24"/>
                <w:szCs w:val="24"/>
                <w:highlight w:val="white"/>
                <w:lang w:val="en-GB"/>
              </w:rPr>
            </w:pPr>
          </w:p>
          <w:p w14:paraId="48BE6BBF" w14:textId="53029453" w:rsidR="005C0386" w:rsidRPr="00803AF7" w:rsidRDefault="0000487A" w:rsidP="40F0D84F">
            <w:pPr>
              <w:spacing w:after="0"/>
              <w:rPr>
                <w:lang w:val="en-GB"/>
              </w:rPr>
            </w:pPr>
            <w:r w:rsidRPr="00803AF7">
              <w:rPr>
                <w:rStyle w:val="normaltextrun"/>
                <w:rFonts w:cs="Calibri"/>
                <w:b/>
                <w:bCs/>
                <w:color w:val="000000" w:themeColor="text1"/>
                <w:sz w:val="24"/>
                <w:szCs w:val="24"/>
                <w:highlight w:val="white"/>
                <w:lang w:val="en-GB"/>
              </w:rPr>
              <w:t>DATA:</w:t>
            </w:r>
          </w:p>
          <w:p w14:paraId="4C3859A6" w14:textId="77777777" w:rsidR="005C0386" w:rsidRPr="00803AF7" w:rsidRDefault="0000487A">
            <w:pPr>
              <w:spacing w:after="0"/>
              <w:rPr>
                <w:lang w:val="en-GB"/>
              </w:rPr>
            </w:pPr>
            <w:r w:rsidRPr="00803AF7">
              <w:rPr>
                <w:rStyle w:val="normaltextrun"/>
                <w:rFonts w:cs="Calibri"/>
                <w:b/>
                <w:bCs/>
                <w:color w:val="000000" w:themeColor="text1"/>
                <w:sz w:val="24"/>
                <w:szCs w:val="24"/>
                <w:highlight w:val="white"/>
                <w:lang w:val="en-GB"/>
              </w:rPr>
              <w:t xml:space="preserve">  </w:t>
            </w:r>
          </w:p>
          <w:p w14:paraId="28D41849" w14:textId="1C2C6881" w:rsidR="005C0386" w:rsidRPr="00803AF7" w:rsidRDefault="0000487A" w:rsidP="40F0D84F">
            <w:pPr>
              <w:spacing w:after="0"/>
              <w:rPr>
                <w:rStyle w:val="normaltextrun"/>
                <w:rFonts w:cs="Calibri"/>
                <w:b/>
                <w:bCs/>
                <w:color w:val="000000" w:themeColor="text1"/>
                <w:sz w:val="24"/>
                <w:szCs w:val="24"/>
                <w:highlight w:val="white"/>
                <w:lang w:val="en-GB"/>
              </w:rPr>
            </w:pPr>
            <w:r w:rsidRPr="00803AF7">
              <w:rPr>
                <w:rStyle w:val="normaltextrun"/>
                <w:rFonts w:cs="Calibri"/>
                <w:b/>
                <w:bCs/>
                <w:color w:val="000000" w:themeColor="text1"/>
                <w:sz w:val="24"/>
                <w:szCs w:val="24"/>
                <w:highlight w:val="white"/>
                <w:lang w:val="en-GB"/>
              </w:rPr>
              <w:t>Equality in North Wales 2023:</w:t>
            </w:r>
            <w:r w:rsidR="3F183278" w:rsidRPr="00803AF7">
              <w:rPr>
                <w:rStyle w:val="normaltextrun"/>
                <w:rFonts w:cs="Calibri"/>
                <w:b/>
                <w:bCs/>
                <w:color w:val="000000" w:themeColor="text1"/>
                <w:sz w:val="24"/>
                <w:szCs w:val="24"/>
                <w:highlight w:val="white"/>
                <w:lang w:val="en-GB"/>
              </w:rPr>
              <w:t xml:space="preserve"> Data and Evidence Document</w:t>
            </w:r>
          </w:p>
          <w:p w14:paraId="6BB48055" w14:textId="1CB949F7" w:rsidR="005C0386" w:rsidRPr="00803AF7" w:rsidRDefault="6A1E7370">
            <w:pPr>
              <w:spacing w:after="0"/>
              <w:rPr>
                <w:lang w:val="en-GB"/>
              </w:rPr>
            </w:pPr>
            <w:r w:rsidRPr="00803AF7">
              <w:rPr>
                <w:rStyle w:val="normaltextrun"/>
                <w:color w:val="000000" w:themeColor="text1"/>
                <w:sz w:val="24"/>
                <w:szCs w:val="24"/>
                <w:highlight w:val="white"/>
                <w:lang w:val="en-GB"/>
              </w:rPr>
              <w:t>Data</w:t>
            </w:r>
            <w:r w:rsidR="0000487A" w:rsidRPr="00803AF7">
              <w:rPr>
                <w:rStyle w:val="normaltextrun"/>
                <w:color w:val="000000" w:themeColor="text1"/>
                <w:sz w:val="24"/>
                <w:szCs w:val="24"/>
                <w:highlight w:val="white"/>
                <w:lang w:val="en-GB"/>
              </w:rPr>
              <w:t xml:space="preserve"> shows that </w:t>
            </w:r>
            <w:r w:rsidR="3E8E4297" w:rsidRPr="00803AF7">
              <w:rPr>
                <w:rStyle w:val="normaltextrun"/>
                <w:color w:val="000000" w:themeColor="text1"/>
                <w:sz w:val="24"/>
                <w:szCs w:val="24"/>
                <w:highlight w:val="white"/>
                <w:lang w:val="en-GB"/>
              </w:rPr>
              <w:t xml:space="preserve">fewer </w:t>
            </w:r>
            <w:r w:rsidR="0000487A" w:rsidRPr="00803AF7">
              <w:rPr>
                <w:rStyle w:val="normaltextrun"/>
                <w:color w:val="000000" w:themeColor="text1"/>
                <w:sz w:val="24"/>
                <w:szCs w:val="24"/>
                <w:highlight w:val="white"/>
                <w:lang w:val="en-GB"/>
              </w:rPr>
              <w:t xml:space="preserve">people in Gwynedd noted </w:t>
            </w:r>
            <w:r w:rsidR="3E8E4297" w:rsidRPr="00803AF7">
              <w:rPr>
                <w:rStyle w:val="normaltextrun"/>
                <w:color w:val="000000" w:themeColor="text1"/>
                <w:sz w:val="24"/>
                <w:szCs w:val="24"/>
                <w:highlight w:val="white"/>
                <w:lang w:val="en-GB"/>
              </w:rPr>
              <w:t xml:space="preserve">that </w:t>
            </w:r>
            <w:r w:rsidR="0000487A" w:rsidRPr="00803AF7">
              <w:rPr>
                <w:rStyle w:val="normaltextrun"/>
                <w:color w:val="000000" w:themeColor="text1"/>
                <w:sz w:val="24"/>
                <w:szCs w:val="24"/>
                <w:highlight w:val="white"/>
                <w:lang w:val="en-GB"/>
              </w:rPr>
              <w:t>they were disabled in the 2021 Census than any other county in North Wales expect for one. Having said th</w:t>
            </w:r>
            <w:r w:rsidR="4EF411B5" w:rsidRPr="00803AF7">
              <w:rPr>
                <w:rStyle w:val="normaltextrun"/>
                <w:color w:val="000000" w:themeColor="text1"/>
                <w:sz w:val="24"/>
                <w:szCs w:val="24"/>
                <w:highlight w:val="white"/>
                <w:lang w:val="en-GB"/>
              </w:rPr>
              <w:t>at</w:t>
            </w:r>
            <w:r w:rsidR="0000487A" w:rsidRPr="00803AF7">
              <w:rPr>
                <w:rStyle w:val="normaltextrun"/>
                <w:color w:val="000000" w:themeColor="text1"/>
                <w:sz w:val="24"/>
                <w:szCs w:val="24"/>
                <w:highlight w:val="white"/>
                <w:lang w:val="en-GB"/>
              </w:rPr>
              <w:t>,</w:t>
            </w:r>
            <w:r w:rsidR="0652F0C3" w:rsidRPr="00803AF7">
              <w:rPr>
                <w:rStyle w:val="normaltextrun"/>
                <w:color w:val="000000" w:themeColor="text1"/>
                <w:sz w:val="24"/>
                <w:szCs w:val="24"/>
                <w:highlight w:val="white"/>
                <w:lang w:val="en-GB"/>
              </w:rPr>
              <w:t xml:space="preserve"> the percentage was</w:t>
            </w:r>
            <w:r w:rsidR="0000487A" w:rsidRPr="00803AF7">
              <w:rPr>
                <w:rStyle w:val="normaltextrun"/>
                <w:color w:val="000000" w:themeColor="text1"/>
                <w:sz w:val="24"/>
                <w:szCs w:val="24"/>
                <w:highlight w:val="white"/>
                <w:lang w:val="en-GB"/>
              </w:rPr>
              <w:t xml:space="preserve"> 19%, nearly 1 in every 5 people. Nearly 10% more women were disabled than men. The highest percentage of disabled people were aged 45-69 in Gwynedd, with a </w:t>
            </w:r>
            <w:r w:rsidR="664351F9" w:rsidRPr="00803AF7">
              <w:rPr>
                <w:rStyle w:val="normaltextrun"/>
                <w:color w:val="000000" w:themeColor="text1"/>
                <w:sz w:val="24"/>
                <w:szCs w:val="24"/>
                <w:highlight w:val="white"/>
                <w:lang w:val="en-GB"/>
              </w:rPr>
              <w:t>slightly fewer</w:t>
            </w:r>
            <w:r w:rsidR="0000487A" w:rsidRPr="00803AF7">
              <w:rPr>
                <w:rStyle w:val="normaltextrun"/>
                <w:color w:val="000000" w:themeColor="text1"/>
                <w:sz w:val="24"/>
                <w:szCs w:val="24"/>
                <w:highlight w:val="white"/>
                <w:lang w:val="en-GB"/>
              </w:rPr>
              <w:t xml:space="preserve"> in the 70+ age group. </w:t>
            </w:r>
          </w:p>
          <w:p w14:paraId="06AC3897" w14:textId="77777777" w:rsidR="005C0386" w:rsidRPr="00803AF7" w:rsidRDefault="005C0386">
            <w:pPr>
              <w:spacing w:after="0"/>
              <w:rPr>
                <w:rStyle w:val="normaltextrun"/>
                <w:color w:val="000000"/>
                <w:sz w:val="24"/>
                <w:szCs w:val="24"/>
                <w:lang w:val="en-GB"/>
              </w:rPr>
            </w:pPr>
          </w:p>
          <w:p w14:paraId="1803A823" w14:textId="6979F81C" w:rsidR="005C0386" w:rsidRPr="00803AF7" w:rsidRDefault="0000487A">
            <w:pPr>
              <w:spacing w:after="0"/>
              <w:rPr>
                <w:lang w:val="en-GB"/>
              </w:rPr>
            </w:pPr>
            <w:r w:rsidRPr="00803AF7">
              <w:rPr>
                <w:rStyle w:val="normaltextrun"/>
                <w:color w:val="000000" w:themeColor="text1"/>
                <w:sz w:val="24"/>
                <w:szCs w:val="24"/>
                <w:highlight w:val="white"/>
                <w:lang w:val="en-GB"/>
              </w:rPr>
              <w:t xml:space="preserve">The data shows that this characteristic </w:t>
            </w:r>
            <w:r w:rsidR="45C6501C" w:rsidRPr="00803AF7">
              <w:rPr>
                <w:rStyle w:val="normaltextrun"/>
                <w:color w:val="000000" w:themeColor="text1"/>
                <w:sz w:val="24"/>
                <w:szCs w:val="24"/>
                <w:highlight w:val="white"/>
                <w:lang w:val="en-GB"/>
              </w:rPr>
              <w:t xml:space="preserve">affects </w:t>
            </w:r>
            <w:r w:rsidRPr="00803AF7">
              <w:rPr>
                <w:rStyle w:val="normaltextrun"/>
                <w:color w:val="000000" w:themeColor="text1"/>
                <w:sz w:val="24"/>
                <w:szCs w:val="24"/>
                <w:highlight w:val="white"/>
                <w:lang w:val="en-GB"/>
              </w:rPr>
              <w:t xml:space="preserve">many parts of life. In 2021-22, 74% of people </w:t>
            </w:r>
            <w:r w:rsidR="664351F9" w:rsidRPr="00803AF7">
              <w:rPr>
                <w:rStyle w:val="normaltextrun"/>
                <w:color w:val="000000" w:themeColor="text1"/>
                <w:sz w:val="24"/>
                <w:szCs w:val="24"/>
                <w:highlight w:val="white"/>
                <w:lang w:val="en-GB"/>
              </w:rPr>
              <w:t xml:space="preserve">who </w:t>
            </w:r>
            <w:r w:rsidRPr="00803AF7">
              <w:rPr>
                <w:rStyle w:val="normaltextrun"/>
                <w:color w:val="000000" w:themeColor="text1"/>
                <w:sz w:val="24"/>
                <w:szCs w:val="24"/>
                <w:highlight w:val="white"/>
                <w:lang w:val="en-GB"/>
              </w:rPr>
              <w:t xml:space="preserve">weren't disabled in Gwynedd were employed (which is exactly the same as the average in North Wales) but that only 43% </w:t>
            </w:r>
            <w:r w:rsidR="650A7AE8" w:rsidRPr="00803AF7">
              <w:rPr>
                <w:rStyle w:val="normaltextrun"/>
                <w:color w:val="000000" w:themeColor="text1"/>
                <w:sz w:val="24"/>
                <w:szCs w:val="24"/>
                <w:highlight w:val="white"/>
                <w:lang w:val="en-GB"/>
              </w:rPr>
              <w:t xml:space="preserve">of disabled people </w:t>
            </w:r>
            <w:r w:rsidRPr="00803AF7">
              <w:rPr>
                <w:rStyle w:val="normaltextrun"/>
                <w:color w:val="000000" w:themeColor="text1"/>
                <w:sz w:val="24"/>
                <w:szCs w:val="24"/>
                <w:highlight w:val="white"/>
                <w:lang w:val="en-GB"/>
              </w:rPr>
              <w:t xml:space="preserve">were working (5% less than the cohort in North Wales). </w:t>
            </w:r>
            <w:r w:rsidRPr="00803AF7">
              <w:rPr>
                <w:rStyle w:val="normaltextrun"/>
                <w:color w:val="000000" w:themeColor="text1"/>
                <w:sz w:val="24"/>
                <w:szCs w:val="24"/>
                <w:lang w:val="en-GB"/>
              </w:rPr>
              <w:t>In Wales</w:t>
            </w:r>
            <w:r w:rsidR="48D64436" w:rsidRPr="00803AF7">
              <w:rPr>
                <w:rStyle w:val="normaltextrun"/>
                <w:color w:val="000000" w:themeColor="text1"/>
                <w:sz w:val="24"/>
                <w:szCs w:val="24"/>
                <w:lang w:val="en-GB"/>
              </w:rPr>
              <w:t>,</w:t>
            </w:r>
            <w:r w:rsidRPr="00803AF7">
              <w:rPr>
                <w:rStyle w:val="normaltextrun"/>
                <w:color w:val="000000" w:themeColor="text1"/>
                <w:sz w:val="24"/>
                <w:szCs w:val="24"/>
                <w:highlight w:val="white"/>
                <w:lang w:val="en-GB"/>
              </w:rPr>
              <w:t xml:space="preserve"> </w:t>
            </w:r>
            <w:r w:rsidR="48D64436" w:rsidRPr="00803AF7">
              <w:rPr>
                <w:rStyle w:val="normaltextrun"/>
                <w:color w:val="000000" w:themeColor="text1"/>
                <w:sz w:val="24"/>
                <w:szCs w:val="24"/>
                <w:highlight w:val="white"/>
                <w:lang w:val="en-GB"/>
              </w:rPr>
              <w:t>t</w:t>
            </w:r>
            <w:r w:rsidRPr="00803AF7">
              <w:rPr>
                <w:rStyle w:val="normaltextrun"/>
                <w:color w:val="000000" w:themeColor="text1"/>
                <w:sz w:val="24"/>
                <w:szCs w:val="24"/>
                <w:highlight w:val="white"/>
                <w:lang w:val="en-GB"/>
              </w:rPr>
              <w:t xml:space="preserve">he pay gap difference between disabled people and people that </w:t>
            </w:r>
            <w:r w:rsidR="00581516" w:rsidRPr="00803AF7">
              <w:rPr>
                <w:rStyle w:val="normaltextrun"/>
                <w:color w:val="000000" w:themeColor="text1"/>
                <w:sz w:val="24"/>
                <w:szCs w:val="24"/>
                <w:highlight w:val="white"/>
                <w:lang w:val="en-GB"/>
              </w:rPr>
              <w:lastRenderedPageBreak/>
              <w:t>aren’t</w:t>
            </w:r>
            <w:r w:rsidRPr="00803AF7">
              <w:rPr>
                <w:rStyle w:val="normaltextrun"/>
                <w:color w:val="000000" w:themeColor="text1"/>
                <w:sz w:val="24"/>
                <w:szCs w:val="24"/>
                <w:highlight w:val="white"/>
                <w:lang w:val="en-GB"/>
              </w:rPr>
              <w:t xml:space="preserve"> disabled </w:t>
            </w:r>
            <w:r w:rsidR="48D64436" w:rsidRPr="00803AF7">
              <w:rPr>
                <w:rStyle w:val="normaltextrun"/>
                <w:color w:val="000000" w:themeColor="text1"/>
                <w:sz w:val="24"/>
                <w:szCs w:val="24"/>
                <w:highlight w:val="white"/>
                <w:lang w:val="en-GB"/>
              </w:rPr>
              <w:t xml:space="preserve">is </w:t>
            </w:r>
            <w:r w:rsidRPr="00803AF7">
              <w:rPr>
                <w:rStyle w:val="normaltextrun"/>
                <w:color w:val="000000" w:themeColor="text1"/>
                <w:sz w:val="24"/>
                <w:szCs w:val="24"/>
                <w:highlight w:val="white"/>
                <w:lang w:val="en-GB"/>
              </w:rPr>
              <w:t>11.6% (more local data</w:t>
            </w:r>
            <w:r w:rsidR="48D64436" w:rsidRPr="00803AF7">
              <w:rPr>
                <w:rStyle w:val="normaltextrun"/>
                <w:color w:val="000000" w:themeColor="text1"/>
                <w:sz w:val="24"/>
                <w:szCs w:val="24"/>
                <w:highlight w:val="white"/>
                <w:lang w:val="en-GB"/>
              </w:rPr>
              <w:t xml:space="preserve"> is not available</w:t>
            </w:r>
            <w:r w:rsidRPr="00803AF7">
              <w:rPr>
                <w:rStyle w:val="normaltextrun"/>
                <w:color w:val="000000" w:themeColor="text1"/>
                <w:sz w:val="24"/>
                <w:szCs w:val="24"/>
                <w:highlight w:val="white"/>
                <w:lang w:val="en-GB"/>
              </w:rPr>
              <w:t xml:space="preserve">). 3% of apprentices note a disability that affects their learning. </w:t>
            </w:r>
          </w:p>
          <w:p w14:paraId="5F5611CB" w14:textId="77777777" w:rsidR="005C0386" w:rsidRPr="00803AF7" w:rsidRDefault="005C0386">
            <w:pPr>
              <w:spacing w:after="0"/>
              <w:rPr>
                <w:rStyle w:val="normaltextrun"/>
                <w:color w:val="000000"/>
                <w:sz w:val="24"/>
                <w:szCs w:val="24"/>
                <w:highlight w:val="white"/>
                <w:lang w:val="en-GB"/>
              </w:rPr>
            </w:pPr>
          </w:p>
          <w:p w14:paraId="04EE98B7" w14:textId="5130AAA8" w:rsidR="005C0386" w:rsidRPr="00803AF7" w:rsidRDefault="0000487A" w:rsidP="40F0D84F">
            <w:pPr>
              <w:spacing w:after="0"/>
              <w:rPr>
                <w:lang w:val="en-GB"/>
              </w:rPr>
            </w:pPr>
            <w:r w:rsidRPr="00803AF7">
              <w:rPr>
                <w:rStyle w:val="normaltextrun"/>
                <w:color w:val="000000" w:themeColor="text1"/>
                <w:sz w:val="24"/>
                <w:szCs w:val="24"/>
                <w:highlight w:val="white"/>
                <w:lang w:val="en-GB"/>
              </w:rPr>
              <w:t>In Gwynedd, according to the census, over 23% of households with a head of the family with a disability d</w:t>
            </w:r>
            <w:r w:rsidR="6954AA73" w:rsidRPr="00803AF7">
              <w:rPr>
                <w:rStyle w:val="normaltextrun"/>
                <w:color w:val="000000" w:themeColor="text1"/>
                <w:sz w:val="24"/>
                <w:szCs w:val="24"/>
                <w:highlight w:val="white"/>
                <w:lang w:val="en-GB"/>
              </w:rPr>
              <w:t>o</w:t>
            </w:r>
            <w:r w:rsidRPr="00803AF7">
              <w:rPr>
                <w:rStyle w:val="normaltextrun"/>
                <w:color w:val="000000" w:themeColor="text1"/>
                <w:sz w:val="24"/>
                <w:szCs w:val="24"/>
                <w:highlight w:val="white"/>
                <w:lang w:val="en-GB"/>
              </w:rPr>
              <w:t xml:space="preserve"> not have access to a car or van. This compare</w:t>
            </w:r>
            <w:r w:rsidR="6954AA73" w:rsidRPr="00803AF7">
              <w:rPr>
                <w:rStyle w:val="normaltextrun"/>
                <w:color w:val="000000" w:themeColor="text1"/>
                <w:sz w:val="24"/>
                <w:szCs w:val="24"/>
                <w:highlight w:val="white"/>
                <w:lang w:val="en-GB"/>
              </w:rPr>
              <w:t>s</w:t>
            </w:r>
            <w:r w:rsidRPr="00803AF7">
              <w:rPr>
                <w:rStyle w:val="normaltextrun"/>
                <w:color w:val="000000" w:themeColor="text1"/>
                <w:sz w:val="24"/>
                <w:szCs w:val="24"/>
                <w:highlight w:val="white"/>
                <w:lang w:val="en-GB"/>
              </w:rPr>
              <w:t xml:space="preserve"> to 10% of families with a head of the family that wasn't disabled. The percentage living in homes without a car or van in North Wales according to health status was at its highest for those in bad health or </w:t>
            </w:r>
            <w:r w:rsidR="5F1E382B" w:rsidRPr="00803AF7">
              <w:rPr>
                <w:rStyle w:val="normaltextrun"/>
                <w:color w:val="000000" w:themeColor="text1"/>
                <w:sz w:val="24"/>
                <w:szCs w:val="24"/>
                <w:highlight w:val="white"/>
                <w:lang w:val="en-GB"/>
              </w:rPr>
              <w:t xml:space="preserve">in </w:t>
            </w:r>
            <w:r w:rsidRPr="00803AF7">
              <w:rPr>
                <w:rStyle w:val="normaltextrun"/>
                <w:color w:val="000000" w:themeColor="text1"/>
                <w:sz w:val="24"/>
                <w:szCs w:val="24"/>
                <w:highlight w:val="white"/>
                <w:lang w:val="en-GB"/>
              </w:rPr>
              <w:t xml:space="preserve">very bad health (29.8%), and lowest amongst those in very good or </w:t>
            </w:r>
            <w:r w:rsidR="6954AA73" w:rsidRPr="00803AF7">
              <w:rPr>
                <w:rStyle w:val="normaltextrun"/>
                <w:color w:val="000000" w:themeColor="text1"/>
                <w:sz w:val="24"/>
                <w:szCs w:val="24"/>
                <w:highlight w:val="white"/>
                <w:lang w:val="en-GB"/>
              </w:rPr>
              <w:t xml:space="preserve">in </w:t>
            </w:r>
            <w:r w:rsidRPr="00803AF7">
              <w:rPr>
                <w:rStyle w:val="normaltextrun"/>
                <w:color w:val="000000" w:themeColor="text1"/>
                <w:sz w:val="24"/>
                <w:szCs w:val="24"/>
                <w:highlight w:val="white"/>
                <w:lang w:val="en-GB"/>
              </w:rPr>
              <w:t xml:space="preserve">good health (9.5%). This </w:t>
            </w:r>
            <w:r w:rsidR="6954AA73" w:rsidRPr="00803AF7">
              <w:rPr>
                <w:rStyle w:val="normaltextrun"/>
                <w:color w:val="000000" w:themeColor="text1"/>
                <w:sz w:val="24"/>
                <w:szCs w:val="24"/>
                <w:highlight w:val="white"/>
                <w:lang w:val="en-GB"/>
              </w:rPr>
              <w:t xml:space="preserve">is </w:t>
            </w:r>
            <w:r w:rsidRPr="00803AF7">
              <w:rPr>
                <w:rStyle w:val="normaltextrun"/>
                <w:color w:val="000000" w:themeColor="text1"/>
                <w:sz w:val="24"/>
                <w:szCs w:val="24"/>
                <w:highlight w:val="white"/>
                <w:lang w:val="en-GB"/>
              </w:rPr>
              <w:t>consistent with the pattern in Gwynedd also</w:t>
            </w:r>
            <w:r w:rsidR="161A3407" w:rsidRPr="00803AF7">
              <w:rPr>
                <w:rStyle w:val="normaltextrun"/>
                <w:color w:val="000000" w:themeColor="text1"/>
                <w:sz w:val="24"/>
                <w:szCs w:val="24"/>
                <w:lang w:val="en-GB"/>
              </w:rPr>
              <w:t>.</w:t>
            </w:r>
            <w:r w:rsidR="7B9E3B48" w:rsidRPr="00803AF7">
              <w:rPr>
                <w:rStyle w:val="normaltextrun"/>
                <w:color w:val="000000" w:themeColor="text1"/>
                <w:sz w:val="24"/>
                <w:szCs w:val="24"/>
                <w:lang w:val="en-GB"/>
              </w:rPr>
              <w:t xml:space="preserve">  </w:t>
            </w:r>
            <w:r w:rsidRPr="00803AF7">
              <w:rPr>
                <w:rStyle w:val="normaltextrun"/>
                <w:color w:val="000000" w:themeColor="text1"/>
                <w:sz w:val="24"/>
                <w:szCs w:val="24"/>
                <w:highlight w:val="white"/>
                <w:lang w:val="en-GB"/>
              </w:rPr>
              <w:t xml:space="preserve">Although this </w:t>
            </w:r>
            <w:r w:rsidR="45C6501C" w:rsidRPr="00803AF7">
              <w:rPr>
                <w:rStyle w:val="normaltextrun"/>
                <w:color w:val="000000" w:themeColor="text1"/>
                <w:sz w:val="24"/>
                <w:szCs w:val="24"/>
                <w:highlight w:val="white"/>
                <w:lang w:val="en-GB"/>
              </w:rPr>
              <w:t>compares favourably</w:t>
            </w:r>
            <w:r w:rsidRPr="00803AF7">
              <w:rPr>
                <w:rStyle w:val="normaltextrun"/>
                <w:color w:val="000000" w:themeColor="text1"/>
                <w:sz w:val="24"/>
                <w:szCs w:val="24"/>
                <w:highlight w:val="white"/>
                <w:lang w:val="en-GB"/>
              </w:rPr>
              <w:t xml:space="preserve"> to the gap in North Wales, it </w:t>
            </w:r>
            <w:r w:rsidR="3EDB27FF" w:rsidRPr="00803AF7">
              <w:rPr>
                <w:rStyle w:val="normaltextrun"/>
                <w:color w:val="000000" w:themeColor="text1"/>
                <w:sz w:val="24"/>
                <w:szCs w:val="24"/>
                <w:highlight w:val="white"/>
                <w:lang w:val="en-GB"/>
              </w:rPr>
              <w:t>is concerning</w:t>
            </w:r>
            <w:r w:rsidRPr="00803AF7">
              <w:rPr>
                <w:rStyle w:val="normaltextrun"/>
                <w:color w:val="000000" w:themeColor="text1"/>
                <w:sz w:val="24"/>
                <w:szCs w:val="24"/>
                <w:highlight w:val="white"/>
                <w:lang w:val="en-GB"/>
              </w:rPr>
              <w:t xml:space="preserve"> in such a rural county</w:t>
            </w:r>
            <w:r w:rsidR="00581516" w:rsidRPr="00803AF7">
              <w:rPr>
                <w:rStyle w:val="normaltextrun"/>
                <w:color w:val="000000" w:themeColor="text1"/>
                <w:sz w:val="24"/>
                <w:szCs w:val="24"/>
                <w:highlight w:val="white"/>
                <w:lang w:val="en-GB"/>
              </w:rPr>
              <w:t>.</w:t>
            </w:r>
            <w:r w:rsidRPr="00803AF7">
              <w:rPr>
                <w:rStyle w:val="normaltextrun"/>
                <w:color w:val="000000" w:themeColor="text1"/>
                <w:sz w:val="24"/>
                <w:szCs w:val="24"/>
                <w:highlight w:val="white"/>
                <w:lang w:val="en-GB"/>
              </w:rPr>
              <w:t xml:space="preserve"> </w:t>
            </w:r>
          </w:p>
          <w:p w14:paraId="71726D7F" w14:textId="0BB788C0" w:rsidR="005C0386" w:rsidRPr="00803AF7" w:rsidRDefault="005C0386" w:rsidP="40F0D84F">
            <w:pPr>
              <w:spacing w:after="0"/>
              <w:rPr>
                <w:rStyle w:val="normaltextrun"/>
                <w:color w:val="000000" w:themeColor="text1"/>
                <w:sz w:val="24"/>
                <w:szCs w:val="24"/>
                <w:highlight w:val="white"/>
                <w:lang w:val="en-GB"/>
              </w:rPr>
            </w:pPr>
          </w:p>
          <w:p w14:paraId="6F9B166D" w14:textId="59CE3E51" w:rsidR="005C0386" w:rsidRPr="00803AF7" w:rsidRDefault="0000487A">
            <w:pPr>
              <w:spacing w:after="0"/>
              <w:rPr>
                <w:lang w:val="en-GB"/>
              </w:rPr>
            </w:pPr>
            <w:r w:rsidRPr="00803AF7">
              <w:rPr>
                <w:rStyle w:val="normaltextrun"/>
                <w:color w:val="000000" w:themeColor="text1"/>
                <w:sz w:val="24"/>
                <w:szCs w:val="24"/>
                <w:highlight w:val="white"/>
                <w:lang w:val="en-GB"/>
              </w:rPr>
              <w:t xml:space="preserve">During 2021/22 100% of the DFG approved in Gwynedd were completed, but the numbers were very low here. </w:t>
            </w:r>
          </w:p>
          <w:p w14:paraId="2BB84903" w14:textId="77777777" w:rsidR="005C0386" w:rsidRPr="00803AF7" w:rsidRDefault="005C0386">
            <w:pPr>
              <w:spacing w:after="0"/>
              <w:rPr>
                <w:rStyle w:val="normaltextrun"/>
                <w:color w:val="000000"/>
                <w:sz w:val="24"/>
                <w:szCs w:val="24"/>
                <w:highlight w:val="white"/>
                <w:lang w:val="en-GB"/>
              </w:rPr>
            </w:pPr>
          </w:p>
          <w:p w14:paraId="57D5C3D7" w14:textId="0203EEA2" w:rsidR="005C0386" w:rsidRPr="00803AF7" w:rsidRDefault="0000487A">
            <w:pPr>
              <w:spacing w:after="0"/>
              <w:rPr>
                <w:lang w:val="en-GB"/>
              </w:rPr>
            </w:pPr>
            <w:r w:rsidRPr="00803AF7">
              <w:rPr>
                <w:rStyle w:val="normaltextrun"/>
                <w:color w:val="000000" w:themeColor="text1"/>
                <w:sz w:val="24"/>
                <w:szCs w:val="24"/>
                <w:highlight w:val="white"/>
                <w:lang w:val="en-GB"/>
              </w:rPr>
              <w:t xml:space="preserve">The number of people that </w:t>
            </w:r>
            <w:r w:rsidR="60A016F9" w:rsidRPr="00803AF7">
              <w:rPr>
                <w:rStyle w:val="normaltextrun"/>
                <w:color w:val="000000" w:themeColor="text1"/>
                <w:sz w:val="24"/>
                <w:szCs w:val="24"/>
                <w:highlight w:val="white"/>
                <w:lang w:val="en-GB"/>
              </w:rPr>
              <w:t xml:space="preserve">identify themselves </w:t>
            </w:r>
            <w:r w:rsidRPr="00803AF7">
              <w:rPr>
                <w:rStyle w:val="normaltextrun"/>
                <w:color w:val="000000" w:themeColor="text1"/>
                <w:sz w:val="24"/>
                <w:szCs w:val="24"/>
                <w:highlight w:val="white"/>
                <w:lang w:val="en-GB"/>
              </w:rPr>
              <w:t xml:space="preserve">as carers was lower in Gwynedd than other counties in the north. It is likely that the numbers </w:t>
            </w:r>
            <w:r w:rsidR="60A016F9" w:rsidRPr="00803AF7">
              <w:rPr>
                <w:rStyle w:val="normaltextrun"/>
                <w:color w:val="000000" w:themeColor="text1"/>
                <w:sz w:val="24"/>
                <w:szCs w:val="24"/>
                <w:highlight w:val="white"/>
                <w:lang w:val="en-GB"/>
              </w:rPr>
              <w:t xml:space="preserve">are </w:t>
            </w:r>
            <w:r w:rsidRPr="00803AF7">
              <w:rPr>
                <w:rStyle w:val="normaltextrun"/>
                <w:color w:val="000000" w:themeColor="text1"/>
                <w:sz w:val="24"/>
                <w:szCs w:val="24"/>
                <w:highlight w:val="white"/>
                <w:lang w:val="en-GB"/>
              </w:rPr>
              <w:t>lower in general as every person that could identify as a carer does</w:t>
            </w:r>
            <w:r w:rsidR="37CFB57D" w:rsidRPr="00803AF7">
              <w:rPr>
                <w:rStyle w:val="normaltextrun"/>
                <w:color w:val="000000" w:themeColor="text1"/>
                <w:sz w:val="24"/>
                <w:szCs w:val="24"/>
                <w:highlight w:val="white"/>
                <w:lang w:val="en-GB"/>
              </w:rPr>
              <w:t xml:space="preserve"> not do</w:t>
            </w:r>
            <w:r w:rsidRPr="00803AF7">
              <w:rPr>
                <w:rStyle w:val="normaltextrun"/>
                <w:color w:val="000000" w:themeColor="text1"/>
                <w:sz w:val="24"/>
                <w:szCs w:val="24"/>
                <w:highlight w:val="white"/>
                <w:lang w:val="en-GB"/>
              </w:rPr>
              <w:t xml:space="preserve"> so. People between 50 and 64 years of age </w:t>
            </w:r>
            <w:r w:rsidR="37CFB57D" w:rsidRPr="00803AF7">
              <w:rPr>
                <w:rStyle w:val="normaltextrun"/>
                <w:color w:val="000000" w:themeColor="text1"/>
                <w:sz w:val="24"/>
                <w:szCs w:val="24"/>
                <w:highlight w:val="white"/>
                <w:lang w:val="en-GB"/>
              </w:rPr>
              <w:t xml:space="preserve">are </w:t>
            </w:r>
            <w:r w:rsidRPr="00803AF7">
              <w:rPr>
                <w:rStyle w:val="normaltextrun"/>
                <w:color w:val="000000" w:themeColor="text1"/>
                <w:sz w:val="24"/>
                <w:szCs w:val="24"/>
                <w:highlight w:val="white"/>
                <w:lang w:val="en-GB"/>
              </w:rPr>
              <w:t xml:space="preserve">more likely to be carers than any other age group and women more typically than men (13.1% compared with 10%). People </w:t>
            </w:r>
            <w:r w:rsidR="37CFB57D" w:rsidRPr="00803AF7">
              <w:rPr>
                <w:rStyle w:val="normaltextrun"/>
                <w:color w:val="000000" w:themeColor="text1"/>
                <w:sz w:val="24"/>
                <w:szCs w:val="24"/>
                <w:highlight w:val="white"/>
                <w:lang w:val="en-GB"/>
              </w:rPr>
              <w:t xml:space="preserve">who </w:t>
            </w:r>
            <w:r w:rsidRPr="00803AF7">
              <w:rPr>
                <w:rStyle w:val="normaltextrun"/>
                <w:color w:val="000000" w:themeColor="text1"/>
                <w:sz w:val="24"/>
                <w:szCs w:val="24"/>
                <w:highlight w:val="white"/>
                <w:lang w:val="en-GB"/>
              </w:rPr>
              <w:t xml:space="preserve">are carers are more likely to report that their health is fair or poor than they are to report it </w:t>
            </w:r>
            <w:r w:rsidR="7D6A83B5" w:rsidRPr="00803AF7">
              <w:rPr>
                <w:rStyle w:val="normaltextrun"/>
                <w:color w:val="000000" w:themeColor="text1"/>
                <w:sz w:val="24"/>
                <w:szCs w:val="24"/>
                <w:highlight w:val="white"/>
                <w:lang w:val="en-GB"/>
              </w:rPr>
              <w:t>as being good</w:t>
            </w:r>
            <w:r w:rsidRPr="00803AF7">
              <w:rPr>
                <w:rStyle w:val="normaltextrun"/>
                <w:color w:val="000000" w:themeColor="text1"/>
                <w:sz w:val="24"/>
                <w:szCs w:val="24"/>
                <w:highlight w:val="white"/>
                <w:lang w:val="en-GB"/>
              </w:rPr>
              <w:t xml:space="preserve">. This is very different to most of the population, where most say that they're in very good or </w:t>
            </w:r>
            <w:r w:rsidR="7D6A83B5" w:rsidRPr="00803AF7">
              <w:rPr>
                <w:rStyle w:val="normaltextrun"/>
                <w:color w:val="000000" w:themeColor="text1"/>
                <w:sz w:val="24"/>
                <w:szCs w:val="24"/>
                <w:highlight w:val="white"/>
                <w:lang w:val="en-GB"/>
              </w:rPr>
              <w:t xml:space="preserve">in </w:t>
            </w:r>
            <w:r w:rsidRPr="00803AF7">
              <w:rPr>
                <w:rStyle w:val="normaltextrun"/>
                <w:color w:val="000000" w:themeColor="text1"/>
                <w:sz w:val="24"/>
                <w:szCs w:val="24"/>
                <w:highlight w:val="white"/>
                <w:lang w:val="en-GB"/>
              </w:rPr>
              <w:t xml:space="preserve">good health. </w:t>
            </w:r>
          </w:p>
          <w:p w14:paraId="3EC70172" w14:textId="77777777" w:rsidR="005C0386" w:rsidRPr="00803AF7" w:rsidRDefault="005C0386">
            <w:pPr>
              <w:spacing w:after="0"/>
              <w:rPr>
                <w:rStyle w:val="normaltextrun"/>
                <w:color w:val="000000"/>
                <w:sz w:val="24"/>
                <w:szCs w:val="24"/>
                <w:highlight w:val="white"/>
                <w:lang w:val="en-GB"/>
              </w:rPr>
            </w:pPr>
          </w:p>
          <w:p w14:paraId="4DA619B3" w14:textId="05BA942B" w:rsidR="005C0386" w:rsidRPr="00803AF7" w:rsidRDefault="0000487A" w:rsidP="40F0D84F">
            <w:pPr>
              <w:spacing w:after="0"/>
              <w:rPr>
                <w:lang w:val="en-GB"/>
              </w:rPr>
            </w:pPr>
            <w:r w:rsidRPr="00803AF7">
              <w:rPr>
                <w:rStyle w:val="normaltextrun"/>
                <w:color w:val="000000" w:themeColor="text1"/>
                <w:sz w:val="24"/>
                <w:szCs w:val="24"/>
                <w:highlight w:val="white"/>
                <w:lang w:val="en-GB"/>
              </w:rPr>
              <w:t xml:space="preserve">Disabled people are one of the groups that are most likely to experience digital exclusion. </w:t>
            </w:r>
          </w:p>
          <w:p w14:paraId="39F246BA" w14:textId="3E5FCCAE" w:rsidR="005C0386" w:rsidRPr="00803AF7" w:rsidRDefault="005C0386" w:rsidP="40F0D84F">
            <w:pPr>
              <w:spacing w:after="0"/>
              <w:rPr>
                <w:rStyle w:val="normaltextrun"/>
                <w:color w:val="000000" w:themeColor="text1"/>
                <w:sz w:val="24"/>
                <w:szCs w:val="24"/>
                <w:highlight w:val="white"/>
                <w:lang w:val="en-GB"/>
              </w:rPr>
            </w:pPr>
          </w:p>
          <w:p w14:paraId="738F534B" w14:textId="5D0DA1F7" w:rsidR="005C0386" w:rsidRPr="00803AF7" w:rsidRDefault="7D6A83B5">
            <w:pPr>
              <w:spacing w:after="0"/>
              <w:rPr>
                <w:lang w:val="en-GB"/>
              </w:rPr>
            </w:pPr>
            <w:r w:rsidRPr="00803AF7">
              <w:rPr>
                <w:rStyle w:val="normaltextrun"/>
                <w:color w:val="000000" w:themeColor="text1"/>
                <w:sz w:val="24"/>
                <w:szCs w:val="24"/>
                <w:highlight w:val="white"/>
                <w:lang w:val="en-GB"/>
              </w:rPr>
              <w:lastRenderedPageBreak/>
              <w:t xml:space="preserve">248 </w:t>
            </w:r>
            <w:r w:rsidR="0000487A" w:rsidRPr="00803AF7">
              <w:rPr>
                <w:rStyle w:val="normaltextrun"/>
                <w:color w:val="000000" w:themeColor="text1"/>
                <w:sz w:val="24"/>
                <w:szCs w:val="24"/>
                <w:highlight w:val="white"/>
                <w:lang w:val="en-GB"/>
              </w:rPr>
              <w:t xml:space="preserve">cases of hate crime based on disability were recorded in 2021/22, </w:t>
            </w:r>
            <w:r w:rsidR="6CD8726E" w:rsidRPr="00803AF7">
              <w:rPr>
                <w:rStyle w:val="normaltextrun"/>
                <w:color w:val="000000" w:themeColor="text1"/>
                <w:sz w:val="24"/>
                <w:szCs w:val="24"/>
                <w:highlight w:val="white"/>
                <w:lang w:val="en-GB"/>
              </w:rPr>
              <w:t>an increase</w:t>
            </w:r>
            <w:r w:rsidR="0CDA592F" w:rsidRPr="00803AF7">
              <w:rPr>
                <w:rStyle w:val="normaltextrun"/>
                <w:color w:val="000000" w:themeColor="text1"/>
                <w:sz w:val="24"/>
                <w:szCs w:val="24"/>
                <w:highlight w:val="white"/>
                <w:lang w:val="en-GB"/>
              </w:rPr>
              <w:t xml:space="preserve"> </w:t>
            </w:r>
            <w:r w:rsidR="0000487A" w:rsidRPr="00803AF7">
              <w:rPr>
                <w:rStyle w:val="normaltextrun"/>
                <w:color w:val="000000" w:themeColor="text1"/>
                <w:sz w:val="24"/>
                <w:szCs w:val="24"/>
                <w:highlight w:val="white"/>
                <w:lang w:val="en-GB"/>
              </w:rPr>
              <w:t>of 359% since 2016/17.</w:t>
            </w:r>
          </w:p>
          <w:p w14:paraId="5C7B5F21" w14:textId="77777777" w:rsidR="005C0386" w:rsidRPr="00803AF7" w:rsidRDefault="005C0386">
            <w:pPr>
              <w:spacing w:after="0"/>
              <w:rPr>
                <w:rStyle w:val="normaltextrun"/>
                <w:color w:val="000000"/>
                <w:sz w:val="24"/>
                <w:szCs w:val="24"/>
                <w:highlight w:val="white"/>
                <w:lang w:val="en-GB"/>
              </w:rPr>
            </w:pPr>
          </w:p>
          <w:p w14:paraId="03FD4AA3" w14:textId="7D333860" w:rsidR="005C0386" w:rsidRPr="00803AF7" w:rsidRDefault="0000487A">
            <w:pPr>
              <w:spacing w:after="0"/>
              <w:rPr>
                <w:lang w:val="en-GB"/>
              </w:rPr>
            </w:pPr>
            <w:r w:rsidRPr="00803AF7">
              <w:rPr>
                <w:rStyle w:val="normaltextrun"/>
                <w:color w:val="000000" w:themeColor="text1"/>
                <w:sz w:val="24"/>
                <w:szCs w:val="24"/>
                <w:highlight w:val="white"/>
                <w:lang w:val="en-GB"/>
              </w:rPr>
              <w:t xml:space="preserve">The Equality and Human Rights Commission notes </w:t>
            </w:r>
            <w:r w:rsidR="1E18111D" w:rsidRPr="00803AF7">
              <w:rPr>
                <w:rStyle w:val="normaltextrun"/>
                <w:color w:val="000000" w:themeColor="text1"/>
                <w:sz w:val="24"/>
                <w:szCs w:val="24"/>
                <w:highlight w:val="white"/>
                <w:lang w:val="en-GB"/>
              </w:rPr>
              <w:t>that</w:t>
            </w:r>
            <w:r w:rsidRPr="00803AF7">
              <w:rPr>
                <w:rStyle w:val="normaltextrun"/>
                <w:color w:val="000000" w:themeColor="text1"/>
                <w:sz w:val="24"/>
                <w:szCs w:val="24"/>
                <w:highlight w:val="white"/>
                <w:lang w:val="en-GB"/>
              </w:rPr>
              <w:t xml:space="preserve"> disabled people are more likely to die from Covid-19, and to experience financial difficulties. Also, the risk that remote learning has increased the inequality for pupils that didn</w:t>
            </w:r>
            <w:r w:rsidR="0CDA592F" w:rsidRPr="00803AF7">
              <w:rPr>
                <w:rStyle w:val="normaltextrun"/>
                <w:color w:val="000000" w:themeColor="text1"/>
                <w:sz w:val="24"/>
                <w:szCs w:val="24"/>
                <w:highlight w:val="white"/>
                <w:lang w:val="en-GB"/>
              </w:rPr>
              <w:t>’</w:t>
            </w:r>
            <w:r w:rsidRPr="00803AF7">
              <w:rPr>
                <w:rStyle w:val="normaltextrun"/>
                <w:color w:val="000000" w:themeColor="text1"/>
                <w:sz w:val="24"/>
                <w:szCs w:val="24"/>
                <w:highlight w:val="white"/>
                <w:lang w:val="en-GB"/>
              </w:rPr>
              <w:t xml:space="preserve">t perform as well at school before Covid, including pupils </w:t>
            </w:r>
            <w:r w:rsidR="0CDA592F" w:rsidRPr="00803AF7">
              <w:rPr>
                <w:rStyle w:val="normaltextrun"/>
                <w:color w:val="000000" w:themeColor="text1"/>
                <w:sz w:val="24"/>
                <w:szCs w:val="24"/>
                <w:highlight w:val="white"/>
                <w:lang w:val="en-GB"/>
              </w:rPr>
              <w:t xml:space="preserve">who </w:t>
            </w:r>
            <w:r w:rsidRPr="00803AF7">
              <w:rPr>
                <w:rStyle w:val="normaltextrun"/>
                <w:color w:val="000000" w:themeColor="text1"/>
                <w:sz w:val="24"/>
                <w:szCs w:val="24"/>
                <w:highlight w:val="white"/>
                <w:lang w:val="en-GB"/>
              </w:rPr>
              <w:t xml:space="preserve">needed educational support. </w:t>
            </w:r>
          </w:p>
          <w:p w14:paraId="2724F3EE" w14:textId="77777777" w:rsidR="005C0386" w:rsidRPr="00803AF7" w:rsidRDefault="005C0386">
            <w:pPr>
              <w:spacing w:after="0"/>
              <w:rPr>
                <w:rStyle w:val="normaltextrun"/>
                <w:color w:val="000000"/>
                <w:sz w:val="24"/>
                <w:szCs w:val="24"/>
                <w:highlight w:val="white"/>
                <w:lang w:val="en-GB"/>
              </w:rPr>
            </w:pPr>
          </w:p>
          <w:p w14:paraId="4FAECB73" w14:textId="77777777" w:rsidR="005C0386" w:rsidRPr="00803AF7" w:rsidRDefault="0000487A">
            <w:pPr>
              <w:spacing w:after="0"/>
              <w:rPr>
                <w:lang w:val="en-GB"/>
              </w:rPr>
            </w:pPr>
            <w:r w:rsidRPr="00803AF7">
              <w:rPr>
                <w:rStyle w:val="normaltextrun"/>
                <w:b/>
                <w:bCs/>
                <w:color w:val="000000" w:themeColor="text1"/>
                <w:sz w:val="24"/>
                <w:szCs w:val="24"/>
                <w:highlight w:val="white"/>
                <w:lang w:val="en-GB"/>
              </w:rPr>
              <w:t xml:space="preserve">Locked Out: liberating disabled people’s lives and rights in Wales beyond COVID-19: </w:t>
            </w:r>
          </w:p>
          <w:p w14:paraId="7FBFDA62" w14:textId="0EB5D2F2" w:rsidR="005C0386" w:rsidRPr="00803AF7" w:rsidRDefault="0000487A">
            <w:pPr>
              <w:spacing w:after="0"/>
              <w:rPr>
                <w:lang w:val="en-GB"/>
              </w:rPr>
            </w:pPr>
            <w:r w:rsidRPr="00803AF7">
              <w:rPr>
                <w:rStyle w:val="normaltextrun"/>
                <w:color w:val="000000" w:themeColor="text1"/>
                <w:sz w:val="24"/>
                <w:szCs w:val="24"/>
                <w:highlight w:val="white"/>
                <w:lang w:val="en-GB"/>
              </w:rPr>
              <w:t>This report notes the data and life experiences of disabled people during</w:t>
            </w:r>
            <w:r w:rsidR="385F0820" w:rsidRPr="00803AF7">
              <w:rPr>
                <w:rStyle w:val="normaltextrun"/>
                <w:color w:val="000000" w:themeColor="text1"/>
                <w:sz w:val="24"/>
                <w:szCs w:val="24"/>
                <w:highlight w:val="white"/>
                <w:lang w:val="en-GB"/>
              </w:rPr>
              <w:t xml:space="preserve"> the</w:t>
            </w:r>
            <w:r w:rsidRPr="00803AF7">
              <w:rPr>
                <w:rStyle w:val="normaltextrun"/>
                <w:color w:val="000000" w:themeColor="text1"/>
                <w:sz w:val="24"/>
                <w:szCs w:val="24"/>
                <w:highlight w:val="white"/>
                <w:lang w:val="en-GB"/>
              </w:rPr>
              <w:t xml:space="preserve"> Covid-19 crisis. Most of what's included is aimed at Welsh Government</w:t>
            </w:r>
            <w:r w:rsidR="3CD6D389" w:rsidRPr="00803AF7">
              <w:rPr>
                <w:rStyle w:val="normaltextrun"/>
                <w:color w:val="000000" w:themeColor="text1"/>
                <w:sz w:val="24"/>
                <w:szCs w:val="24"/>
                <w:highlight w:val="white"/>
                <w:lang w:val="en-GB"/>
              </w:rPr>
              <w:t>,</w:t>
            </w:r>
            <w:r w:rsidRPr="00803AF7">
              <w:rPr>
                <w:rStyle w:val="normaltextrun"/>
                <w:color w:val="000000" w:themeColor="text1"/>
                <w:sz w:val="24"/>
                <w:szCs w:val="24"/>
                <w:highlight w:val="white"/>
                <w:lang w:val="en-GB"/>
              </w:rPr>
              <w:t xml:space="preserve"> but the data is also useful for local authorities. The report notes that disabled people </w:t>
            </w:r>
            <w:r w:rsidR="0020B953" w:rsidRPr="00803AF7">
              <w:rPr>
                <w:rStyle w:val="normaltextrun"/>
                <w:color w:val="000000" w:themeColor="text1"/>
                <w:sz w:val="24"/>
                <w:szCs w:val="24"/>
                <w:highlight w:val="white"/>
                <w:lang w:val="en-GB"/>
              </w:rPr>
              <w:t>said</w:t>
            </w:r>
            <w:r w:rsidRPr="00803AF7">
              <w:rPr>
                <w:rStyle w:val="normaltextrun"/>
                <w:color w:val="000000" w:themeColor="text1"/>
                <w:sz w:val="24"/>
                <w:szCs w:val="24"/>
                <w:highlight w:val="white"/>
                <w:lang w:val="en-GB"/>
              </w:rPr>
              <w:t xml:space="preserve"> that the social model of disability had lost ground and the medical model was being used more and more. More than half the people </w:t>
            </w:r>
            <w:r w:rsidR="4D47CD03" w:rsidRPr="00803AF7">
              <w:rPr>
                <w:rStyle w:val="normaltextrun"/>
                <w:color w:val="000000" w:themeColor="text1"/>
                <w:sz w:val="24"/>
                <w:szCs w:val="24"/>
                <w:highlight w:val="white"/>
                <w:lang w:val="en-GB"/>
              </w:rPr>
              <w:t xml:space="preserve">who </w:t>
            </w:r>
            <w:r w:rsidRPr="00803AF7">
              <w:rPr>
                <w:rStyle w:val="normaltextrun"/>
                <w:color w:val="000000" w:themeColor="text1"/>
                <w:sz w:val="24"/>
                <w:szCs w:val="24"/>
                <w:highlight w:val="white"/>
                <w:lang w:val="en-GB"/>
              </w:rPr>
              <w:t xml:space="preserve">died of Covid-19 during the period in question were disabled and it </w:t>
            </w:r>
            <w:r w:rsidR="25207D17" w:rsidRPr="00803AF7">
              <w:rPr>
                <w:rStyle w:val="normaltextrun"/>
                <w:color w:val="000000" w:themeColor="text1"/>
                <w:sz w:val="24"/>
                <w:szCs w:val="24"/>
                <w:highlight w:val="white"/>
                <w:lang w:val="en-GB"/>
              </w:rPr>
              <w:t xml:space="preserve">is </w:t>
            </w:r>
            <w:r w:rsidRPr="00803AF7">
              <w:rPr>
                <w:rStyle w:val="normaltextrun"/>
                <w:color w:val="000000" w:themeColor="text1"/>
                <w:sz w:val="24"/>
                <w:szCs w:val="24"/>
                <w:highlight w:val="white"/>
                <w:lang w:val="en-GB"/>
              </w:rPr>
              <w:t xml:space="preserve">said that social factors were </w:t>
            </w:r>
            <w:r w:rsidR="25207D17" w:rsidRPr="00803AF7">
              <w:rPr>
                <w:rStyle w:val="normaltextrun"/>
                <w:color w:val="000000" w:themeColor="text1"/>
                <w:sz w:val="24"/>
                <w:szCs w:val="24"/>
                <w:highlight w:val="white"/>
                <w:lang w:val="en-GB"/>
              </w:rPr>
              <w:t xml:space="preserve">a major </w:t>
            </w:r>
            <w:r w:rsidRPr="00803AF7">
              <w:rPr>
                <w:rStyle w:val="normaltextrun"/>
                <w:color w:val="000000" w:themeColor="text1"/>
                <w:sz w:val="24"/>
                <w:szCs w:val="24"/>
                <w:highlight w:val="white"/>
                <w:lang w:val="en-GB"/>
              </w:rPr>
              <w:t>reason for this, e.g. substandard health care for disabled people (especially people with learning disabilities), lack of PPE and unsuitable housing. I</w:t>
            </w:r>
            <w:r w:rsidR="023AC121" w:rsidRPr="00803AF7">
              <w:rPr>
                <w:rStyle w:val="normaltextrun"/>
                <w:color w:val="000000" w:themeColor="text1"/>
                <w:sz w:val="24"/>
                <w:szCs w:val="24"/>
                <w:highlight w:val="white"/>
                <w:lang w:val="en-GB"/>
              </w:rPr>
              <w:t>t</w:t>
            </w:r>
            <w:r w:rsidRPr="00803AF7">
              <w:rPr>
                <w:rStyle w:val="normaltextrun"/>
                <w:color w:val="000000" w:themeColor="text1"/>
                <w:sz w:val="24"/>
                <w:szCs w:val="24"/>
                <w:highlight w:val="white"/>
                <w:lang w:val="en-GB"/>
              </w:rPr>
              <w:t xml:space="preserve"> also notes that disabled people had found it difficult to get suitable services during the crisis and transport</w:t>
            </w:r>
            <w:r w:rsidRPr="00803AF7">
              <w:rPr>
                <w:rStyle w:val="normaltextrun"/>
                <w:color w:val="000000" w:themeColor="text1"/>
                <w:sz w:val="24"/>
                <w:szCs w:val="24"/>
                <w:lang w:val="en-GB"/>
              </w:rPr>
              <w:t xml:space="preserve"> was also problematic. </w:t>
            </w:r>
          </w:p>
          <w:p w14:paraId="7E29D91C" w14:textId="77777777" w:rsidR="005C0386" w:rsidRPr="00803AF7" w:rsidRDefault="005C0386">
            <w:pPr>
              <w:spacing w:after="0"/>
              <w:rPr>
                <w:sz w:val="24"/>
                <w:szCs w:val="24"/>
                <w:lang w:val="en-GB"/>
              </w:rPr>
            </w:pP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DA9032" w14:textId="5468A7E7" w:rsidR="005C0386" w:rsidRPr="00803AF7" w:rsidRDefault="39B463F3" w:rsidP="40F0D84F">
            <w:pPr>
              <w:spacing w:after="0" w:line="240" w:lineRule="auto"/>
              <w:rPr>
                <w:rFonts w:cs="Calibri"/>
                <w:sz w:val="24"/>
                <w:szCs w:val="24"/>
                <w:lang w:val="en-GB"/>
              </w:rPr>
            </w:pPr>
            <w:r w:rsidRPr="00803AF7">
              <w:rPr>
                <w:rFonts w:cs="Calibri"/>
                <w:sz w:val="24"/>
                <w:szCs w:val="24"/>
                <w:lang w:val="en-GB"/>
              </w:rPr>
              <w:lastRenderedPageBreak/>
              <w:t>The engagement has had a positive effect as we have facilitated people with different impairments to take part in a consultation on the Council's equality objectives.</w:t>
            </w:r>
          </w:p>
          <w:p w14:paraId="69533BE5" w14:textId="47E1C909" w:rsidR="005C0386" w:rsidRPr="00803AF7" w:rsidRDefault="39B463F3" w:rsidP="40F0D84F">
            <w:pPr>
              <w:spacing w:after="0" w:line="240" w:lineRule="auto"/>
              <w:rPr>
                <w:rFonts w:cs="Calibri"/>
                <w:sz w:val="24"/>
                <w:szCs w:val="24"/>
                <w:lang w:val="en-GB"/>
              </w:rPr>
            </w:pPr>
            <w:r w:rsidRPr="00803AF7">
              <w:rPr>
                <w:rFonts w:cs="Calibri"/>
                <w:sz w:val="24"/>
                <w:szCs w:val="24"/>
                <w:lang w:val="en-GB"/>
              </w:rPr>
              <w:t xml:space="preserve"> </w:t>
            </w:r>
          </w:p>
          <w:p w14:paraId="1CE48936" w14:textId="5D183A69" w:rsidR="005C0386" w:rsidRPr="00803AF7" w:rsidRDefault="39B463F3" w:rsidP="40F0D84F">
            <w:pPr>
              <w:spacing w:after="0" w:line="240" w:lineRule="auto"/>
              <w:rPr>
                <w:rFonts w:cs="Calibri"/>
                <w:sz w:val="24"/>
                <w:szCs w:val="24"/>
                <w:lang w:val="en-GB"/>
              </w:rPr>
            </w:pPr>
            <w:r w:rsidRPr="00803AF7">
              <w:rPr>
                <w:rFonts w:cs="Calibri"/>
                <w:sz w:val="24"/>
                <w:szCs w:val="24"/>
                <w:lang w:val="en-GB"/>
              </w:rPr>
              <w:t>The data clearly shows that there are obstacles facing a disabled person in a number of areas, including access to services, buildings, jobs and information.</w:t>
            </w:r>
          </w:p>
          <w:p w14:paraId="4EC996E5" w14:textId="1C76F3D0" w:rsidR="005C0386" w:rsidRPr="00803AF7" w:rsidRDefault="005C0386" w:rsidP="40F0D84F">
            <w:pPr>
              <w:spacing w:after="0" w:line="240" w:lineRule="auto"/>
              <w:rPr>
                <w:rFonts w:cs="Calibri"/>
                <w:sz w:val="24"/>
                <w:szCs w:val="24"/>
                <w:lang w:val="en-GB"/>
              </w:rPr>
            </w:pPr>
          </w:p>
          <w:p w14:paraId="7FA12DD4" w14:textId="3603CD2F" w:rsidR="005C0386" w:rsidRPr="00803AF7" w:rsidRDefault="7EB3BF4D" w:rsidP="40F0D84F">
            <w:pPr>
              <w:spacing w:after="0" w:line="240" w:lineRule="auto"/>
              <w:rPr>
                <w:rFonts w:cs="Calibri"/>
                <w:sz w:val="24"/>
                <w:szCs w:val="24"/>
                <w:lang w:val="en-GB"/>
              </w:rPr>
            </w:pPr>
            <w:r w:rsidRPr="00803AF7">
              <w:rPr>
                <w:rFonts w:cs="Calibri"/>
                <w:sz w:val="24"/>
                <w:szCs w:val="24"/>
                <w:lang w:val="en-GB"/>
              </w:rPr>
              <w:t xml:space="preserve">The data clearly shows that there are barriers that a disabled person faces in several fields, including access to services, buildings, jobs and information. </w:t>
            </w:r>
          </w:p>
          <w:p w14:paraId="6CE0E6DB" w14:textId="29ED9301" w:rsidR="005C0386" w:rsidRPr="00803AF7" w:rsidRDefault="7EB3BF4D" w:rsidP="40F0D84F">
            <w:pPr>
              <w:spacing w:after="0" w:line="240" w:lineRule="auto"/>
              <w:rPr>
                <w:rFonts w:cs="Calibri"/>
                <w:sz w:val="24"/>
                <w:szCs w:val="24"/>
                <w:lang w:val="en-GB"/>
              </w:rPr>
            </w:pPr>
            <w:r w:rsidRPr="00803AF7">
              <w:rPr>
                <w:rFonts w:cs="Calibri"/>
                <w:sz w:val="24"/>
                <w:szCs w:val="24"/>
                <w:lang w:val="en-GB"/>
              </w:rPr>
              <w:t xml:space="preserve"> </w:t>
            </w:r>
          </w:p>
          <w:p w14:paraId="57E8658F" w14:textId="53F526E4" w:rsidR="005C0386" w:rsidRPr="00803AF7" w:rsidRDefault="7EB3BF4D" w:rsidP="40F0D84F">
            <w:pPr>
              <w:spacing w:after="0" w:line="240" w:lineRule="auto"/>
              <w:rPr>
                <w:rFonts w:cs="Calibri"/>
                <w:sz w:val="24"/>
                <w:szCs w:val="24"/>
                <w:lang w:val="en-GB"/>
              </w:rPr>
            </w:pPr>
            <w:r w:rsidRPr="00803AF7">
              <w:rPr>
                <w:rFonts w:cs="Calibri"/>
                <w:sz w:val="24"/>
                <w:szCs w:val="24"/>
                <w:lang w:val="en-GB"/>
              </w:rPr>
              <w:t>With regards to the new Objectives, it is expected for Objective 1 to be positive for disabled people as it aims to work towards a level 3 'Disability Confident'. It is anticipated that the other work to promote the diversity of our workforce will also be positive for disabled people.</w:t>
            </w:r>
          </w:p>
          <w:p w14:paraId="44975C4C" w14:textId="7827D985" w:rsidR="005C0386" w:rsidRPr="00803AF7" w:rsidRDefault="005C0386" w:rsidP="40F0D84F">
            <w:pPr>
              <w:spacing w:after="0" w:line="240" w:lineRule="auto"/>
              <w:rPr>
                <w:rFonts w:cs="Calibri"/>
                <w:sz w:val="24"/>
                <w:szCs w:val="24"/>
                <w:lang w:val="en-GB"/>
              </w:rPr>
            </w:pPr>
          </w:p>
          <w:p w14:paraId="1F0A2B66" w14:textId="632791E0" w:rsidR="005C0386" w:rsidRPr="00803AF7" w:rsidRDefault="5E0631E6" w:rsidP="40F0D84F">
            <w:pPr>
              <w:spacing w:after="0" w:line="240" w:lineRule="auto"/>
              <w:rPr>
                <w:rFonts w:cs="Calibri"/>
                <w:sz w:val="24"/>
                <w:szCs w:val="24"/>
                <w:lang w:val="en-GB"/>
              </w:rPr>
            </w:pPr>
            <w:r w:rsidRPr="00803AF7">
              <w:rPr>
                <w:rFonts w:cs="Calibri"/>
                <w:sz w:val="24"/>
                <w:szCs w:val="24"/>
                <w:lang w:val="en-GB"/>
              </w:rPr>
              <w:t xml:space="preserve">Objective 2 on data will also be positive as we will be collecting more </w:t>
            </w:r>
            <w:r w:rsidRPr="00803AF7">
              <w:rPr>
                <w:rFonts w:cs="Calibri"/>
                <w:sz w:val="24"/>
                <w:szCs w:val="24"/>
                <w:lang w:val="en-GB"/>
              </w:rPr>
              <w:lastRenderedPageBreak/>
              <w:t>data on every field and cross-sectioning will be important. It will also address the need to engage with disabled people and groups in suitable ways.</w:t>
            </w:r>
          </w:p>
          <w:p w14:paraId="401B4DFB" w14:textId="169B0E6A" w:rsidR="005C0386" w:rsidRPr="00803AF7" w:rsidRDefault="005C0386" w:rsidP="40F0D84F">
            <w:pPr>
              <w:spacing w:after="0" w:line="240" w:lineRule="auto"/>
              <w:rPr>
                <w:rFonts w:cs="Calibri"/>
                <w:sz w:val="24"/>
                <w:szCs w:val="24"/>
                <w:lang w:val="en-GB"/>
              </w:rPr>
            </w:pPr>
          </w:p>
          <w:p w14:paraId="26F603E3" w14:textId="4D16A436" w:rsidR="005C0386" w:rsidRPr="00803AF7" w:rsidRDefault="06E13C83" w:rsidP="40F0D84F">
            <w:pPr>
              <w:spacing w:after="0" w:line="240" w:lineRule="auto"/>
              <w:rPr>
                <w:rFonts w:cs="Calibri"/>
                <w:sz w:val="24"/>
                <w:szCs w:val="24"/>
                <w:lang w:val="en-GB"/>
              </w:rPr>
            </w:pPr>
            <w:r w:rsidRPr="00803AF7">
              <w:rPr>
                <w:rFonts w:cs="Calibri"/>
                <w:sz w:val="24"/>
                <w:szCs w:val="24"/>
                <w:lang w:val="en-GB"/>
              </w:rPr>
              <w:t xml:space="preserve">Objective 3, on anti-discrimination will be positive as it will consider the provision of museums, accessibility of the website and consider the needs and rights of disabled people when changing policies and ways of working. </w:t>
            </w:r>
            <w:r w:rsidR="5DDBB829" w:rsidRPr="00803AF7">
              <w:rPr>
                <w:rFonts w:cs="Calibri"/>
                <w:sz w:val="24"/>
                <w:szCs w:val="24"/>
                <w:lang w:val="en-GB"/>
              </w:rPr>
              <w:t>We have started the work and a range of training on</w:t>
            </w:r>
            <w:r w:rsidR="4F53CED7" w:rsidRPr="00803AF7">
              <w:rPr>
                <w:rFonts w:cs="Calibri"/>
                <w:sz w:val="24"/>
                <w:szCs w:val="24"/>
                <w:lang w:val="en-GB"/>
              </w:rPr>
              <w:t xml:space="preserve"> </w:t>
            </w:r>
            <w:r w:rsidR="5DDBB829" w:rsidRPr="00803AF7">
              <w:rPr>
                <w:rFonts w:cs="Calibri"/>
                <w:sz w:val="24"/>
                <w:szCs w:val="24"/>
                <w:lang w:val="en-GB"/>
              </w:rPr>
              <w:t xml:space="preserve">disability </w:t>
            </w:r>
            <w:r w:rsidR="6CBA2E2B" w:rsidRPr="00803AF7">
              <w:rPr>
                <w:rFonts w:cs="Calibri"/>
                <w:sz w:val="24"/>
                <w:szCs w:val="24"/>
                <w:lang w:val="en-GB"/>
              </w:rPr>
              <w:t>matters</w:t>
            </w:r>
            <w:r w:rsidR="5DDBB829" w:rsidRPr="00803AF7">
              <w:rPr>
                <w:rFonts w:cs="Calibri"/>
                <w:sz w:val="24"/>
                <w:szCs w:val="24"/>
                <w:lang w:val="en-GB"/>
              </w:rPr>
              <w:t xml:space="preserve"> will be offered during the 4 years</w:t>
            </w:r>
          </w:p>
          <w:p w14:paraId="3AF0EFE1" w14:textId="6AF4A731" w:rsidR="005C0386" w:rsidRPr="00803AF7" w:rsidRDefault="005C0386" w:rsidP="40F0D84F">
            <w:pPr>
              <w:spacing w:after="0" w:line="240" w:lineRule="auto"/>
              <w:rPr>
                <w:rFonts w:cs="Calibri"/>
                <w:sz w:val="24"/>
                <w:szCs w:val="24"/>
                <w:lang w:val="en-GB"/>
              </w:rPr>
            </w:pPr>
          </w:p>
          <w:p w14:paraId="10725512" w14:textId="365672DC" w:rsidR="005C0386" w:rsidRPr="00803AF7" w:rsidRDefault="6633AF1B" w:rsidP="40F0D84F">
            <w:pPr>
              <w:spacing w:after="0" w:line="240" w:lineRule="auto"/>
              <w:rPr>
                <w:rFonts w:cs="Calibri"/>
                <w:sz w:val="24"/>
                <w:szCs w:val="24"/>
                <w:lang w:val="en-GB"/>
              </w:rPr>
            </w:pPr>
            <w:r w:rsidRPr="00803AF7">
              <w:rPr>
                <w:rFonts w:cs="Calibri"/>
                <w:sz w:val="24"/>
                <w:szCs w:val="24"/>
                <w:lang w:val="en-GB"/>
              </w:rPr>
              <w:t>Learners at the schools will also see a positive effect due to Objective 4, which deals with bullying and attainment.</w:t>
            </w:r>
          </w:p>
          <w:p w14:paraId="5B7055F6" w14:textId="4339C7E7" w:rsidR="005C0386" w:rsidRPr="00803AF7" w:rsidRDefault="6633AF1B" w:rsidP="40F0D84F">
            <w:pPr>
              <w:spacing w:after="0" w:line="240" w:lineRule="auto"/>
              <w:rPr>
                <w:rFonts w:cs="Calibri"/>
                <w:sz w:val="24"/>
                <w:szCs w:val="24"/>
                <w:lang w:val="en-GB"/>
              </w:rPr>
            </w:pPr>
            <w:r w:rsidRPr="00803AF7">
              <w:rPr>
                <w:rFonts w:cs="Calibri"/>
                <w:sz w:val="24"/>
                <w:szCs w:val="24"/>
                <w:lang w:val="en-GB"/>
              </w:rPr>
              <w:t xml:space="preserve"> </w:t>
            </w:r>
          </w:p>
          <w:p w14:paraId="267AFC96" w14:textId="41D94A2E" w:rsidR="005C0386" w:rsidRPr="00803AF7" w:rsidRDefault="6633AF1B" w:rsidP="40F0D84F">
            <w:pPr>
              <w:spacing w:after="0" w:line="240" w:lineRule="auto"/>
              <w:rPr>
                <w:rFonts w:cs="Calibri"/>
                <w:sz w:val="24"/>
                <w:szCs w:val="24"/>
                <w:lang w:val="en-GB"/>
              </w:rPr>
            </w:pPr>
            <w:r w:rsidRPr="00803AF7">
              <w:rPr>
                <w:rFonts w:cs="Calibri"/>
                <w:sz w:val="24"/>
                <w:szCs w:val="24"/>
                <w:lang w:val="en-GB"/>
              </w:rPr>
              <w:t>The Objectives are also expected to be positive for carers for similar reasons.</w:t>
            </w:r>
          </w:p>
        </w:tc>
      </w:tr>
      <w:tr w:rsidR="005C0386" w:rsidRPr="00803AF7" w14:paraId="474B366E" w14:textId="77777777" w:rsidTr="40F0D84F">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E686DD" w14:textId="59F7B48E" w:rsidR="005C0386" w:rsidRPr="00803AF7" w:rsidRDefault="6F55EDA4">
            <w:pPr>
              <w:spacing w:after="0" w:line="240" w:lineRule="auto"/>
              <w:rPr>
                <w:rFonts w:cs="Calibri"/>
                <w:b/>
                <w:bCs/>
                <w:sz w:val="24"/>
                <w:szCs w:val="24"/>
                <w:lang w:val="en-GB"/>
              </w:rPr>
            </w:pPr>
            <w:r w:rsidRPr="00803AF7">
              <w:rPr>
                <w:rFonts w:cs="Calibri"/>
                <w:b/>
                <w:bCs/>
                <w:sz w:val="24"/>
                <w:szCs w:val="24"/>
                <w:lang w:val="en-GB"/>
              </w:rPr>
              <w:lastRenderedPageBreak/>
              <w:t>Sex</w:t>
            </w:r>
          </w:p>
        </w:tc>
        <w:tc>
          <w:tcPr>
            <w:tcW w:w="7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D0AD2B"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 xml:space="preserve">ENGAGEMENT: </w:t>
            </w:r>
          </w:p>
          <w:p w14:paraId="6F901F23" w14:textId="77777777" w:rsidR="005C0386" w:rsidRPr="00803AF7" w:rsidRDefault="005C0386">
            <w:pPr>
              <w:spacing w:after="0" w:line="240" w:lineRule="auto"/>
              <w:rPr>
                <w:rStyle w:val="normaltextrun"/>
                <w:rFonts w:cs="Calibri"/>
                <w:b/>
                <w:bCs/>
                <w:color w:val="000000"/>
                <w:sz w:val="24"/>
                <w:szCs w:val="24"/>
                <w:highlight w:val="white"/>
                <w:lang w:val="en-GB"/>
              </w:rPr>
            </w:pPr>
          </w:p>
          <w:p w14:paraId="07077DBA"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 xml:space="preserve">Method: </w:t>
            </w:r>
          </w:p>
          <w:p w14:paraId="456EED5C" w14:textId="2E92E773" w:rsidR="005C0386" w:rsidRPr="00803AF7" w:rsidRDefault="0000487A" w:rsidP="40F0D84F">
            <w:pPr>
              <w:spacing w:after="0" w:line="240" w:lineRule="auto"/>
              <w:rPr>
                <w:lang w:val="en-GB"/>
              </w:rPr>
            </w:pPr>
            <w:r w:rsidRPr="00803AF7">
              <w:rPr>
                <w:rStyle w:val="normaltextrun"/>
                <w:rFonts w:cs="Calibri"/>
                <w:color w:val="000000" w:themeColor="text1"/>
                <w:sz w:val="24"/>
                <w:szCs w:val="24"/>
                <w:highlight w:val="white"/>
                <w:lang w:val="en-GB"/>
              </w:rPr>
              <w:t xml:space="preserve">Although we </w:t>
            </w:r>
            <w:r w:rsidR="6AE7D74D" w:rsidRPr="00803AF7">
              <w:rPr>
                <w:rStyle w:val="normaltextrun"/>
                <w:rFonts w:cs="Calibri"/>
                <w:color w:val="000000" w:themeColor="text1"/>
                <w:sz w:val="24"/>
                <w:szCs w:val="24"/>
                <w:highlight w:val="white"/>
                <w:lang w:val="en-GB"/>
              </w:rPr>
              <w:t>h</w:t>
            </w:r>
            <w:r w:rsidR="5EA0A150" w:rsidRPr="00803AF7">
              <w:rPr>
                <w:rStyle w:val="normaltextrun"/>
                <w:rFonts w:cs="Calibri"/>
                <w:color w:val="000000" w:themeColor="text1"/>
                <w:sz w:val="24"/>
                <w:szCs w:val="24"/>
                <w:highlight w:val="white"/>
                <w:lang w:val="en-GB"/>
              </w:rPr>
              <w:t>a</w:t>
            </w:r>
            <w:r w:rsidR="6AE7D74D" w:rsidRPr="00803AF7">
              <w:rPr>
                <w:rStyle w:val="normaltextrun"/>
                <w:rFonts w:cs="Calibri"/>
                <w:color w:val="000000" w:themeColor="text1"/>
                <w:sz w:val="24"/>
                <w:szCs w:val="24"/>
                <w:highlight w:val="white"/>
                <w:lang w:val="en-GB"/>
              </w:rPr>
              <w:t xml:space="preserve">ve </w:t>
            </w:r>
            <w:r w:rsidRPr="00803AF7">
              <w:rPr>
                <w:rStyle w:val="normaltextrun"/>
                <w:rFonts w:cs="Calibri"/>
                <w:color w:val="000000" w:themeColor="text1"/>
                <w:sz w:val="24"/>
                <w:szCs w:val="24"/>
                <w:highlight w:val="white"/>
                <w:lang w:val="en-GB"/>
              </w:rPr>
              <w:t>invited groups, and some</w:t>
            </w:r>
            <w:r w:rsidR="10C43C40" w:rsidRPr="00803AF7">
              <w:rPr>
                <w:rStyle w:val="normaltextrun"/>
                <w:rFonts w:cs="Calibri"/>
                <w:color w:val="000000" w:themeColor="text1"/>
                <w:sz w:val="24"/>
                <w:szCs w:val="24"/>
                <w:highlight w:val="white"/>
                <w:lang w:val="en-GB"/>
              </w:rPr>
              <w:t xml:space="preserve"> have</w:t>
            </w:r>
            <w:r w:rsidRPr="00803AF7">
              <w:rPr>
                <w:rStyle w:val="normaltextrun"/>
                <w:rFonts w:cs="Calibri"/>
                <w:color w:val="000000" w:themeColor="text1"/>
                <w:sz w:val="24"/>
                <w:szCs w:val="24"/>
                <w:highlight w:val="white"/>
                <w:lang w:val="en-GB"/>
              </w:rPr>
              <w:t xml:space="preserve"> attended in the past, </w:t>
            </w:r>
            <w:r w:rsidR="023AC121" w:rsidRPr="00803AF7">
              <w:rPr>
                <w:rStyle w:val="normaltextrun"/>
                <w:rFonts w:cs="Calibri"/>
                <w:color w:val="000000" w:themeColor="text1"/>
                <w:sz w:val="24"/>
                <w:szCs w:val="24"/>
                <w:highlight w:val="white"/>
                <w:lang w:val="en-GB"/>
              </w:rPr>
              <w:t xml:space="preserve">no </w:t>
            </w:r>
            <w:r w:rsidRPr="00803AF7">
              <w:rPr>
                <w:rStyle w:val="normaltextrun"/>
                <w:rFonts w:cs="Calibri"/>
                <w:color w:val="000000" w:themeColor="text1"/>
                <w:sz w:val="24"/>
                <w:szCs w:val="24"/>
                <w:highlight w:val="white"/>
                <w:lang w:val="en-GB"/>
              </w:rPr>
              <w:t xml:space="preserve">organisations </w:t>
            </w:r>
            <w:r w:rsidR="023AC121" w:rsidRPr="00803AF7">
              <w:rPr>
                <w:rStyle w:val="normaltextrun"/>
                <w:rFonts w:cs="Calibri"/>
                <w:color w:val="000000" w:themeColor="text1"/>
                <w:sz w:val="24"/>
                <w:szCs w:val="24"/>
                <w:highlight w:val="white"/>
                <w:lang w:val="en-GB"/>
              </w:rPr>
              <w:t xml:space="preserve">currently </w:t>
            </w:r>
            <w:r w:rsidRPr="00803AF7">
              <w:rPr>
                <w:rStyle w:val="normaltextrun"/>
                <w:rFonts w:cs="Calibri"/>
                <w:color w:val="000000" w:themeColor="text1"/>
                <w:sz w:val="24"/>
                <w:szCs w:val="24"/>
                <w:highlight w:val="white"/>
                <w:lang w:val="en-GB"/>
              </w:rPr>
              <w:t xml:space="preserve">represent men or women on the Equality </w:t>
            </w:r>
            <w:r w:rsidR="66BF5B02" w:rsidRPr="00803AF7">
              <w:rPr>
                <w:rStyle w:val="normaltextrun"/>
                <w:rFonts w:cs="Calibri"/>
                <w:color w:val="000000" w:themeColor="text1"/>
                <w:sz w:val="24"/>
                <w:szCs w:val="24"/>
                <w:highlight w:val="white"/>
                <w:lang w:val="en-GB"/>
              </w:rPr>
              <w:t xml:space="preserve">Core </w:t>
            </w:r>
            <w:r w:rsidRPr="00803AF7">
              <w:rPr>
                <w:rStyle w:val="normaltextrun"/>
                <w:rFonts w:cs="Calibri"/>
                <w:color w:val="000000" w:themeColor="text1"/>
                <w:sz w:val="24"/>
                <w:szCs w:val="24"/>
                <w:highlight w:val="white"/>
                <w:lang w:val="en-GB"/>
              </w:rPr>
              <w:t xml:space="preserve">Group. </w:t>
            </w:r>
            <w:r w:rsidRPr="00803AF7">
              <w:rPr>
                <w:rStyle w:val="normaltextrun"/>
                <w:rFonts w:cs="Calibri"/>
                <w:color w:val="000000" w:themeColor="text1"/>
                <w:sz w:val="24"/>
                <w:szCs w:val="24"/>
                <w:highlight w:val="white"/>
                <w:lang w:val="en-GB"/>
              </w:rPr>
              <w:lastRenderedPageBreak/>
              <w:t>No specific contact had been made with organisations representing this characteristic during the consultation.</w:t>
            </w:r>
          </w:p>
          <w:p w14:paraId="4B94C361" w14:textId="77777777" w:rsidR="005C0386" w:rsidRPr="00803AF7" w:rsidRDefault="005C0386">
            <w:pPr>
              <w:spacing w:after="0" w:line="240" w:lineRule="auto"/>
              <w:rPr>
                <w:rStyle w:val="normaltextrun"/>
                <w:rFonts w:cs="Calibri"/>
                <w:color w:val="000000"/>
                <w:sz w:val="24"/>
                <w:szCs w:val="24"/>
                <w:highlight w:val="white"/>
                <w:lang w:val="en-GB"/>
              </w:rPr>
            </w:pPr>
          </w:p>
          <w:p w14:paraId="25183BBA"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Outcome</w:t>
            </w:r>
            <w:r w:rsidRPr="00803AF7">
              <w:rPr>
                <w:rStyle w:val="normaltextrun"/>
                <w:rFonts w:cs="Calibri"/>
                <w:color w:val="000000" w:themeColor="text1"/>
                <w:sz w:val="24"/>
                <w:szCs w:val="24"/>
                <w:highlight w:val="white"/>
                <w:lang w:val="en-GB"/>
              </w:rPr>
              <w:t xml:space="preserve">:  </w:t>
            </w:r>
          </w:p>
          <w:p w14:paraId="645FCC92" w14:textId="2B6EB421" w:rsidR="0000487A" w:rsidRPr="00803AF7" w:rsidRDefault="0000487A" w:rsidP="40F0D84F">
            <w:pPr>
              <w:rPr>
                <w:rFonts w:cs="Calibri"/>
                <w:sz w:val="24"/>
                <w:szCs w:val="24"/>
                <w:lang w:val="en-GB"/>
              </w:rPr>
            </w:pPr>
            <w:r w:rsidRPr="00803AF7">
              <w:rPr>
                <w:rStyle w:val="normaltextrun"/>
                <w:color w:val="000000" w:themeColor="text1"/>
                <w:sz w:val="24"/>
                <w:szCs w:val="24"/>
                <w:highlight w:val="white"/>
                <w:lang w:val="en-GB"/>
              </w:rPr>
              <w:t xml:space="preserve">The number of males and females that completed the questionnaire was </w:t>
            </w:r>
            <w:r w:rsidR="74769A3F" w:rsidRPr="00803AF7">
              <w:rPr>
                <w:rStyle w:val="normaltextrun"/>
                <w:color w:val="000000" w:themeColor="text1"/>
                <w:sz w:val="24"/>
                <w:szCs w:val="24"/>
                <w:highlight w:val="white"/>
                <w:lang w:val="en-GB"/>
              </w:rPr>
              <w:t>fairly</w:t>
            </w:r>
            <w:r w:rsidRPr="00803AF7">
              <w:rPr>
                <w:rStyle w:val="normaltextrun"/>
                <w:color w:val="000000" w:themeColor="text1"/>
                <w:sz w:val="24"/>
                <w:szCs w:val="24"/>
                <w:highlight w:val="white"/>
                <w:lang w:val="en-GB"/>
              </w:rPr>
              <w:t xml:space="preserve"> equal. </w:t>
            </w:r>
            <w:r w:rsidR="2F61EA7F" w:rsidRPr="00803AF7">
              <w:rPr>
                <w:rFonts w:cs="Calibri"/>
                <w:sz w:val="24"/>
                <w:szCs w:val="24"/>
                <w:lang w:val="en-GB"/>
              </w:rPr>
              <w:t>A high percentage of women, more than any other gender category (men, prefer not to say and no answer), had said that Engagement (Objective 2), Impact assessment (Objective 3), and Workforce Diversity (Objective 5) was important to be included this time.</w:t>
            </w:r>
          </w:p>
          <w:p w14:paraId="055113E4" w14:textId="5F74EF76" w:rsidR="40F0D84F" w:rsidRPr="00803AF7" w:rsidRDefault="40F0D84F" w:rsidP="40F0D84F">
            <w:pPr>
              <w:spacing w:after="0" w:line="240" w:lineRule="auto"/>
              <w:rPr>
                <w:rStyle w:val="normaltextrun"/>
                <w:color w:val="000000" w:themeColor="text1"/>
                <w:sz w:val="24"/>
                <w:szCs w:val="24"/>
                <w:highlight w:val="white"/>
                <w:lang w:val="en-GB"/>
              </w:rPr>
            </w:pPr>
          </w:p>
          <w:p w14:paraId="19FF35D2" w14:textId="5EA631DE" w:rsidR="40F0D84F" w:rsidRPr="00803AF7" w:rsidRDefault="40F0D84F" w:rsidP="40F0D84F">
            <w:pPr>
              <w:spacing w:after="0" w:line="240" w:lineRule="auto"/>
              <w:rPr>
                <w:rStyle w:val="normaltextrun"/>
                <w:rFonts w:cs="Calibri"/>
                <w:color w:val="000000" w:themeColor="text1"/>
                <w:sz w:val="24"/>
                <w:szCs w:val="24"/>
                <w:highlight w:val="white"/>
                <w:lang w:val="en-GB"/>
              </w:rPr>
            </w:pPr>
          </w:p>
          <w:p w14:paraId="1410E274"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DATA:</w:t>
            </w:r>
          </w:p>
          <w:p w14:paraId="66CC4724" w14:textId="77777777" w:rsidR="005C0386" w:rsidRPr="00803AF7" w:rsidRDefault="005C0386">
            <w:pPr>
              <w:spacing w:after="0" w:line="240" w:lineRule="auto"/>
              <w:rPr>
                <w:rStyle w:val="normaltextrun"/>
                <w:rFonts w:cs="Calibri"/>
                <w:b/>
                <w:bCs/>
                <w:color w:val="000000"/>
                <w:sz w:val="24"/>
                <w:szCs w:val="24"/>
                <w:highlight w:val="white"/>
                <w:lang w:val="en-GB"/>
              </w:rPr>
            </w:pPr>
          </w:p>
          <w:p w14:paraId="2A8D7799" w14:textId="3EC4A14D" w:rsidR="005C0386" w:rsidRPr="00803AF7" w:rsidRDefault="0000487A" w:rsidP="40F0D84F">
            <w:pPr>
              <w:spacing w:after="0" w:line="240" w:lineRule="auto"/>
              <w:rPr>
                <w:lang w:val="en-GB"/>
              </w:rPr>
            </w:pPr>
            <w:r w:rsidRPr="00803AF7">
              <w:rPr>
                <w:rStyle w:val="normaltextrun"/>
                <w:rFonts w:cs="Calibri"/>
                <w:b/>
                <w:bCs/>
                <w:color w:val="000000" w:themeColor="text1"/>
                <w:sz w:val="24"/>
                <w:szCs w:val="24"/>
                <w:highlight w:val="white"/>
                <w:lang w:val="en-GB"/>
              </w:rPr>
              <w:t>Equality in North Wales 2023:</w:t>
            </w:r>
            <w:r w:rsidR="0CBEB086" w:rsidRPr="00803AF7">
              <w:rPr>
                <w:rStyle w:val="normaltextrun"/>
                <w:rFonts w:cs="Calibri"/>
                <w:b/>
                <w:bCs/>
                <w:color w:val="000000" w:themeColor="text1"/>
                <w:sz w:val="24"/>
                <w:szCs w:val="24"/>
                <w:highlight w:val="white"/>
                <w:lang w:val="en-GB"/>
              </w:rPr>
              <w:t xml:space="preserve"> Data and Evidence Document</w:t>
            </w:r>
            <w:r w:rsidRPr="00803AF7">
              <w:rPr>
                <w:lang w:val="en-GB"/>
              </w:rPr>
              <w:br/>
            </w:r>
            <w:r w:rsidRPr="00803AF7">
              <w:rPr>
                <w:rStyle w:val="normaltextrun"/>
                <w:rFonts w:cs="Calibri"/>
                <w:color w:val="000000" w:themeColor="text1"/>
                <w:sz w:val="24"/>
                <w:szCs w:val="24"/>
                <w:highlight w:val="white"/>
                <w:lang w:val="en-GB"/>
              </w:rPr>
              <w:t xml:space="preserve">51.09% of Gwynedd's population </w:t>
            </w:r>
            <w:r w:rsidR="152427A7" w:rsidRPr="00803AF7">
              <w:rPr>
                <w:rStyle w:val="normaltextrun"/>
                <w:rFonts w:cs="Calibri"/>
                <w:color w:val="000000" w:themeColor="text1"/>
                <w:sz w:val="24"/>
                <w:szCs w:val="24"/>
                <w:highlight w:val="white"/>
                <w:lang w:val="en-GB"/>
              </w:rPr>
              <w:t xml:space="preserve">are </w:t>
            </w:r>
            <w:r w:rsidRPr="00803AF7">
              <w:rPr>
                <w:rStyle w:val="normaltextrun"/>
                <w:rFonts w:cs="Calibri"/>
                <w:color w:val="000000" w:themeColor="text1"/>
                <w:sz w:val="24"/>
                <w:szCs w:val="24"/>
                <w:highlight w:val="white"/>
                <w:lang w:val="en-GB"/>
              </w:rPr>
              <w:t xml:space="preserve">female. </w:t>
            </w:r>
          </w:p>
          <w:p w14:paraId="1031F95C" w14:textId="77777777" w:rsidR="005C0386" w:rsidRPr="00803AF7" w:rsidRDefault="005C0386">
            <w:pPr>
              <w:spacing w:after="0" w:line="240" w:lineRule="auto"/>
              <w:rPr>
                <w:rStyle w:val="normaltextrun"/>
                <w:rFonts w:cs="Calibri"/>
                <w:color w:val="000000"/>
                <w:sz w:val="24"/>
                <w:szCs w:val="24"/>
                <w:highlight w:val="white"/>
                <w:lang w:val="en-GB"/>
              </w:rPr>
            </w:pPr>
          </w:p>
          <w:p w14:paraId="6837EA8D" w14:textId="284E4533"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In Wales, the percentage of girls that reach the expected </w:t>
            </w:r>
            <w:r w:rsidR="152427A7" w:rsidRPr="00803AF7">
              <w:rPr>
                <w:rStyle w:val="normaltextrun"/>
                <w:rFonts w:cs="Calibri"/>
                <w:color w:val="000000" w:themeColor="text1"/>
                <w:sz w:val="24"/>
                <w:szCs w:val="24"/>
                <w:highlight w:val="white"/>
                <w:lang w:val="en-GB"/>
              </w:rPr>
              <w:t xml:space="preserve">outcome </w:t>
            </w:r>
            <w:r w:rsidRPr="00803AF7">
              <w:rPr>
                <w:rStyle w:val="normaltextrun"/>
                <w:rFonts w:cs="Calibri"/>
                <w:color w:val="000000" w:themeColor="text1"/>
                <w:sz w:val="24"/>
                <w:szCs w:val="24"/>
                <w:highlight w:val="white"/>
                <w:lang w:val="en-GB"/>
              </w:rPr>
              <w:t xml:space="preserve">in the foundation phase was higher than boys in every year between 2017 and 2019. The number that </w:t>
            </w:r>
            <w:r w:rsidR="00581516" w:rsidRPr="00803AF7">
              <w:rPr>
                <w:rStyle w:val="normaltextrun"/>
                <w:rFonts w:cs="Calibri"/>
                <w:color w:val="000000" w:themeColor="text1"/>
                <w:sz w:val="24"/>
                <w:szCs w:val="24"/>
                <w:highlight w:val="white"/>
                <w:lang w:val="en-GB"/>
              </w:rPr>
              <w:t>reache</w:t>
            </w:r>
            <w:r w:rsidR="7C21B74C" w:rsidRPr="00803AF7">
              <w:rPr>
                <w:rStyle w:val="normaltextrun"/>
                <w:rFonts w:cs="Calibri"/>
                <w:color w:val="000000" w:themeColor="text1"/>
                <w:sz w:val="24"/>
                <w:szCs w:val="24"/>
                <w:highlight w:val="white"/>
                <w:lang w:val="en-GB"/>
              </w:rPr>
              <w:t>d</w:t>
            </w:r>
            <w:r w:rsidRPr="00803AF7">
              <w:rPr>
                <w:rStyle w:val="normaltextrun"/>
                <w:rFonts w:cs="Calibri"/>
                <w:color w:val="000000" w:themeColor="text1"/>
                <w:sz w:val="24"/>
                <w:szCs w:val="24"/>
                <w:highlight w:val="white"/>
                <w:lang w:val="en-GB"/>
              </w:rPr>
              <w:t xml:space="preserve"> Level 2 in Year 11 in 2018/19 in Gwynedd was higher amongst girls than boys, although the difference was low compared to North Wales on a whole. More girls report being bullied (37% to 33%). </w:t>
            </w:r>
          </w:p>
          <w:p w14:paraId="442E22E7" w14:textId="77777777" w:rsidR="005C0386" w:rsidRPr="00803AF7" w:rsidRDefault="005C0386">
            <w:pPr>
              <w:spacing w:after="0" w:line="240" w:lineRule="auto"/>
              <w:rPr>
                <w:rStyle w:val="normaltextrun"/>
                <w:rFonts w:cs="Calibri"/>
                <w:color w:val="000000"/>
                <w:sz w:val="24"/>
                <w:szCs w:val="24"/>
                <w:highlight w:val="white"/>
                <w:lang w:val="en-GB"/>
              </w:rPr>
            </w:pPr>
          </w:p>
          <w:p w14:paraId="38FDBF2D" w14:textId="316D7053"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More people in Gwynedd aged 25-65 have a degree compared to other counties in the North, which is 45.8%</w:t>
            </w:r>
            <w:r w:rsidR="070C5C7C" w:rsidRPr="00803AF7">
              <w:rPr>
                <w:rStyle w:val="normaltextrun"/>
                <w:rFonts w:cs="Calibri"/>
                <w:color w:val="000000" w:themeColor="text1"/>
                <w:sz w:val="24"/>
                <w:szCs w:val="24"/>
                <w:highlight w:val="white"/>
                <w:lang w:val="en-GB"/>
              </w:rPr>
              <w:t xml:space="preserve"> of women</w:t>
            </w:r>
            <w:r w:rsidRPr="00803AF7">
              <w:rPr>
                <w:rStyle w:val="normaltextrun"/>
                <w:rFonts w:cs="Calibri"/>
                <w:color w:val="000000" w:themeColor="text1"/>
                <w:sz w:val="24"/>
                <w:szCs w:val="24"/>
                <w:highlight w:val="white"/>
                <w:lang w:val="en-GB"/>
              </w:rPr>
              <w:t xml:space="preserve"> and 36.2% of men. More women receive</w:t>
            </w:r>
            <w:r w:rsidR="010F10B5" w:rsidRPr="00803AF7">
              <w:rPr>
                <w:rStyle w:val="normaltextrun"/>
                <w:rFonts w:cs="Calibri"/>
                <w:color w:val="000000" w:themeColor="text1"/>
                <w:sz w:val="24"/>
                <w:szCs w:val="24"/>
                <w:highlight w:val="white"/>
                <w:lang w:val="en-GB"/>
              </w:rPr>
              <w:t>d</w:t>
            </w:r>
            <w:r w:rsidRPr="00803AF7">
              <w:rPr>
                <w:rStyle w:val="normaltextrun"/>
                <w:rFonts w:cs="Calibri"/>
                <w:color w:val="000000" w:themeColor="text1"/>
                <w:sz w:val="24"/>
                <w:szCs w:val="24"/>
                <w:highlight w:val="white"/>
                <w:lang w:val="en-GB"/>
              </w:rPr>
              <w:t xml:space="preserve"> </w:t>
            </w:r>
            <w:r w:rsidR="010F10B5" w:rsidRPr="00803AF7">
              <w:rPr>
                <w:rStyle w:val="normaltextrun"/>
                <w:rFonts w:cs="Calibri"/>
                <w:color w:val="000000" w:themeColor="text1"/>
                <w:sz w:val="24"/>
                <w:szCs w:val="24"/>
                <w:highlight w:val="white"/>
                <w:lang w:val="en-GB"/>
              </w:rPr>
              <w:t>job-related training</w:t>
            </w:r>
            <w:r w:rsidRPr="00803AF7">
              <w:rPr>
                <w:rStyle w:val="normaltextrun"/>
                <w:rFonts w:cs="Calibri"/>
                <w:color w:val="000000" w:themeColor="text1"/>
                <w:sz w:val="24"/>
                <w:szCs w:val="24"/>
                <w:highlight w:val="white"/>
                <w:lang w:val="en-GB"/>
              </w:rPr>
              <w:t xml:space="preserve"> in Gwynedd in 2021-22 (23.1% to 15.4% - the county's figures not the Local Authority</w:t>
            </w:r>
            <w:r w:rsidR="010F10B5" w:rsidRPr="00803AF7">
              <w:rPr>
                <w:rStyle w:val="normaltextrun"/>
                <w:rFonts w:cs="Calibri"/>
                <w:color w:val="000000" w:themeColor="text1"/>
                <w:sz w:val="24"/>
                <w:szCs w:val="24"/>
                <w:highlight w:val="white"/>
                <w:lang w:val="en-GB"/>
              </w:rPr>
              <w:t>’s figures</w:t>
            </w:r>
            <w:r w:rsidRPr="00803AF7">
              <w:rPr>
                <w:rStyle w:val="normaltextrun"/>
                <w:rFonts w:cs="Calibri"/>
                <w:color w:val="000000" w:themeColor="text1"/>
                <w:sz w:val="24"/>
                <w:szCs w:val="24"/>
                <w:highlight w:val="white"/>
                <w:lang w:val="en-GB"/>
              </w:rPr>
              <w:t xml:space="preserve">). 72% of the male population (aged 16-64) in Gwynedd are employed, and 75% of females (smaller difference than the north as a whole). More females than males </w:t>
            </w:r>
            <w:r w:rsidRPr="00803AF7">
              <w:rPr>
                <w:rStyle w:val="normaltextrun"/>
                <w:rFonts w:cs="Calibri"/>
                <w:color w:val="000000" w:themeColor="text1"/>
                <w:sz w:val="24"/>
                <w:szCs w:val="24"/>
                <w:highlight w:val="white"/>
                <w:lang w:val="en-GB"/>
              </w:rPr>
              <w:lastRenderedPageBreak/>
              <w:t xml:space="preserve">work as apprentices also. The gender pay gap in 2022, </w:t>
            </w:r>
            <w:r w:rsidR="2CB0D84C" w:rsidRPr="00803AF7">
              <w:rPr>
                <w:rStyle w:val="normaltextrun"/>
                <w:rFonts w:cs="Calibri"/>
                <w:color w:val="000000" w:themeColor="text1"/>
                <w:sz w:val="24"/>
                <w:szCs w:val="24"/>
                <w:highlight w:val="white"/>
                <w:lang w:val="en-GB"/>
              </w:rPr>
              <w:t>namely</w:t>
            </w:r>
            <w:r w:rsidRPr="00803AF7">
              <w:rPr>
                <w:rStyle w:val="normaltextrun"/>
                <w:rFonts w:cs="Calibri"/>
                <w:color w:val="000000" w:themeColor="text1"/>
                <w:sz w:val="24"/>
                <w:szCs w:val="24"/>
                <w:highlight w:val="white"/>
                <w:lang w:val="en-GB"/>
              </w:rPr>
              <w:t xml:space="preserve"> 8.6%, was lower than any other county in the north except for Anglesey (figures </w:t>
            </w:r>
            <w:r w:rsidR="16BF1F4F" w:rsidRPr="00803AF7">
              <w:rPr>
                <w:rStyle w:val="normaltextrun"/>
                <w:rFonts w:cs="Calibri"/>
                <w:color w:val="000000" w:themeColor="text1"/>
                <w:sz w:val="24"/>
                <w:szCs w:val="24"/>
                <w:highlight w:val="white"/>
                <w:lang w:val="en-GB"/>
              </w:rPr>
              <w:t xml:space="preserve">for </w:t>
            </w:r>
            <w:r w:rsidRPr="00803AF7">
              <w:rPr>
                <w:rStyle w:val="normaltextrun"/>
                <w:rFonts w:cs="Calibri"/>
                <w:color w:val="000000" w:themeColor="text1"/>
                <w:sz w:val="24"/>
                <w:szCs w:val="24"/>
                <w:highlight w:val="white"/>
                <w:lang w:val="en-GB"/>
              </w:rPr>
              <w:t xml:space="preserve">the county not </w:t>
            </w:r>
            <w:r w:rsidR="16BF1F4F" w:rsidRPr="00803AF7">
              <w:rPr>
                <w:rStyle w:val="normaltextrun"/>
                <w:rFonts w:cs="Calibri"/>
                <w:color w:val="000000" w:themeColor="text1"/>
                <w:sz w:val="24"/>
                <w:szCs w:val="24"/>
                <w:highlight w:val="white"/>
                <w:lang w:val="en-GB"/>
              </w:rPr>
              <w:t xml:space="preserve">for the </w:t>
            </w:r>
            <w:r w:rsidRPr="00803AF7">
              <w:rPr>
                <w:rStyle w:val="normaltextrun"/>
                <w:rFonts w:cs="Calibri"/>
                <w:color w:val="000000" w:themeColor="text1"/>
                <w:sz w:val="24"/>
                <w:szCs w:val="24"/>
                <w:highlight w:val="white"/>
                <w:lang w:val="en-GB"/>
              </w:rPr>
              <w:t>Local Authority</w:t>
            </w:r>
            <w:r w:rsidR="16BF1F4F" w:rsidRPr="00803AF7">
              <w:rPr>
                <w:rStyle w:val="normaltextrun"/>
                <w:rFonts w:cs="Calibri"/>
                <w:color w:val="000000" w:themeColor="text1"/>
                <w:sz w:val="24"/>
                <w:szCs w:val="24"/>
                <w:highlight w:val="white"/>
                <w:lang w:val="en-GB"/>
              </w:rPr>
              <w:t xml:space="preserve"> workforce</w:t>
            </w:r>
            <w:r w:rsidRPr="00803AF7">
              <w:rPr>
                <w:rStyle w:val="normaltextrun"/>
                <w:rFonts w:cs="Calibri"/>
                <w:color w:val="000000" w:themeColor="text1"/>
                <w:sz w:val="24"/>
                <w:szCs w:val="24"/>
                <w:highlight w:val="white"/>
                <w:lang w:val="en-GB"/>
              </w:rPr>
              <w:t xml:space="preserve">, </w:t>
            </w:r>
            <w:r w:rsidR="3402E489" w:rsidRPr="00803AF7">
              <w:rPr>
                <w:rStyle w:val="normaltextrun"/>
                <w:rFonts w:cs="Calibri"/>
                <w:color w:val="000000" w:themeColor="text1"/>
                <w:sz w:val="24"/>
                <w:szCs w:val="24"/>
                <w:highlight w:val="white"/>
                <w:lang w:val="en-GB"/>
              </w:rPr>
              <w:t xml:space="preserve">and </w:t>
            </w:r>
            <w:r w:rsidRPr="00803AF7">
              <w:rPr>
                <w:rStyle w:val="normaltextrun"/>
                <w:rFonts w:cs="Calibri"/>
                <w:color w:val="000000" w:themeColor="text1"/>
                <w:sz w:val="24"/>
                <w:szCs w:val="24"/>
                <w:highlight w:val="white"/>
                <w:lang w:val="en-GB"/>
              </w:rPr>
              <w:t>based on home location, not work location). A higher percentage of women (28.2% to 25.9%</w:t>
            </w:r>
            <w:r w:rsidR="7BC495BB" w:rsidRPr="00803AF7">
              <w:rPr>
                <w:rStyle w:val="normaltextrun"/>
                <w:rFonts w:cs="Calibri"/>
                <w:color w:val="000000" w:themeColor="text1"/>
                <w:sz w:val="24"/>
                <w:szCs w:val="24"/>
                <w:highlight w:val="white"/>
                <w:lang w:val="en-GB"/>
              </w:rPr>
              <w:t xml:space="preserve"> of men</w:t>
            </w:r>
            <w:r w:rsidRPr="00803AF7">
              <w:rPr>
                <w:rStyle w:val="normaltextrun"/>
                <w:rFonts w:cs="Calibri"/>
                <w:color w:val="000000" w:themeColor="text1"/>
                <w:sz w:val="24"/>
                <w:szCs w:val="24"/>
                <w:highlight w:val="white"/>
                <w:lang w:val="en-GB"/>
              </w:rPr>
              <w:t xml:space="preserve">) in Gwynedd </w:t>
            </w:r>
            <w:r w:rsidR="2B554858" w:rsidRPr="00803AF7">
              <w:rPr>
                <w:rStyle w:val="normaltextrun"/>
                <w:rFonts w:cs="Calibri"/>
                <w:color w:val="000000" w:themeColor="text1"/>
                <w:sz w:val="24"/>
                <w:szCs w:val="24"/>
                <w:highlight w:val="white"/>
                <w:lang w:val="en-GB"/>
              </w:rPr>
              <w:t xml:space="preserve">are </w:t>
            </w:r>
            <w:r w:rsidRPr="00803AF7">
              <w:rPr>
                <w:rStyle w:val="normaltextrun"/>
                <w:rFonts w:cs="Calibri"/>
                <w:color w:val="000000" w:themeColor="text1"/>
                <w:sz w:val="24"/>
                <w:szCs w:val="24"/>
                <w:highlight w:val="white"/>
                <w:lang w:val="en-GB"/>
              </w:rPr>
              <w:t xml:space="preserve">in high paying jobs. But on the other </w:t>
            </w:r>
            <w:r w:rsidR="00581516" w:rsidRPr="00803AF7">
              <w:rPr>
                <w:rStyle w:val="normaltextrun"/>
                <w:rFonts w:cs="Calibri"/>
                <w:color w:val="000000" w:themeColor="text1"/>
                <w:sz w:val="24"/>
                <w:szCs w:val="24"/>
                <w:highlight w:val="white"/>
                <w:lang w:val="en-GB"/>
              </w:rPr>
              <w:t>hand,</w:t>
            </w:r>
            <w:r w:rsidRPr="00803AF7">
              <w:rPr>
                <w:rStyle w:val="normaltextrun"/>
                <w:rFonts w:cs="Calibri"/>
                <w:color w:val="000000" w:themeColor="text1"/>
                <w:sz w:val="24"/>
                <w:szCs w:val="24"/>
                <w:highlight w:val="white"/>
                <w:lang w:val="en-GB"/>
              </w:rPr>
              <w:t xml:space="preserve"> 44.8% of women </w:t>
            </w:r>
            <w:r w:rsidR="2B554858" w:rsidRPr="00803AF7">
              <w:rPr>
                <w:rStyle w:val="normaltextrun"/>
                <w:rFonts w:cs="Calibri"/>
                <w:color w:val="000000" w:themeColor="text1"/>
                <w:sz w:val="24"/>
                <w:szCs w:val="24"/>
                <w:highlight w:val="white"/>
                <w:lang w:val="en-GB"/>
              </w:rPr>
              <w:t xml:space="preserve">are </w:t>
            </w:r>
            <w:r w:rsidRPr="00803AF7">
              <w:rPr>
                <w:rStyle w:val="normaltextrun"/>
                <w:rFonts w:cs="Calibri"/>
                <w:color w:val="000000" w:themeColor="text1"/>
                <w:sz w:val="24"/>
                <w:szCs w:val="24"/>
                <w:highlight w:val="white"/>
                <w:lang w:val="en-GB"/>
              </w:rPr>
              <w:t xml:space="preserve">in low paying jobs compared to 21.9% of men.   </w:t>
            </w:r>
          </w:p>
          <w:p w14:paraId="799BF138" w14:textId="77777777" w:rsidR="005C0386" w:rsidRPr="00803AF7" w:rsidRDefault="005C0386">
            <w:pPr>
              <w:spacing w:after="0" w:line="240" w:lineRule="auto"/>
              <w:rPr>
                <w:rStyle w:val="normaltextrun"/>
                <w:rFonts w:cs="Calibri"/>
                <w:color w:val="000000"/>
                <w:sz w:val="24"/>
                <w:szCs w:val="24"/>
                <w:highlight w:val="white"/>
                <w:lang w:val="en-GB"/>
              </w:rPr>
            </w:pPr>
          </w:p>
          <w:p w14:paraId="6E81E34F" w14:textId="59910869"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In Gwynedd, nearly 70% of families </w:t>
            </w:r>
            <w:r w:rsidR="2B554858" w:rsidRPr="00803AF7">
              <w:rPr>
                <w:rStyle w:val="normaltextrun"/>
                <w:rFonts w:cs="Calibri"/>
                <w:color w:val="000000" w:themeColor="text1"/>
                <w:sz w:val="24"/>
                <w:szCs w:val="24"/>
                <w:highlight w:val="white"/>
                <w:lang w:val="en-GB"/>
              </w:rPr>
              <w:t xml:space="preserve">at </w:t>
            </w:r>
            <w:r w:rsidRPr="00803AF7">
              <w:rPr>
                <w:rStyle w:val="normaltextrun"/>
                <w:rFonts w:cs="Calibri"/>
                <w:color w:val="000000" w:themeColor="text1"/>
                <w:sz w:val="24"/>
                <w:szCs w:val="24"/>
                <w:highlight w:val="white"/>
                <w:lang w:val="en-GB"/>
              </w:rPr>
              <w:t xml:space="preserve">threat of becoming homeless were being led by a woman - much higher than any other county in the north. Having said this, 70% of families that were homeless and needed support were being led by males (including </w:t>
            </w:r>
            <w:r w:rsidR="704A7596" w:rsidRPr="00803AF7">
              <w:rPr>
                <w:rStyle w:val="normaltextrun"/>
                <w:rFonts w:cs="Calibri"/>
                <w:color w:val="000000" w:themeColor="text1"/>
                <w:sz w:val="24"/>
                <w:szCs w:val="24"/>
                <w:highlight w:val="white"/>
                <w:lang w:val="en-GB"/>
              </w:rPr>
              <w:t xml:space="preserve">single </w:t>
            </w:r>
            <w:r w:rsidRPr="00803AF7">
              <w:rPr>
                <w:rStyle w:val="normaltextrun"/>
                <w:rFonts w:cs="Calibri"/>
                <w:color w:val="000000" w:themeColor="text1"/>
                <w:sz w:val="24"/>
                <w:szCs w:val="24"/>
                <w:highlight w:val="white"/>
                <w:lang w:val="en-GB"/>
              </w:rPr>
              <w:t xml:space="preserve">males) - again the biggest gap in the north. </w:t>
            </w:r>
          </w:p>
          <w:p w14:paraId="07FA322F" w14:textId="77777777" w:rsidR="005C0386" w:rsidRPr="00803AF7" w:rsidRDefault="005C0386">
            <w:pPr>
              <w:spacing w:after="0" w:line="240" w:lineRule="auto"/>
              <w:rPr>
                <w:rStyle w:val="normaltextrun"/>
                <w:rFonts w:cs="Calibri"/>
                <w:color w:val="000000"/>
                <w:sz w:val="24"/>
                <w:szCs w:val="24"/>
                <w:highlight w:val="white"/>
                <w:lang w:val="en-GB"/>
              </w:rPr>
            </w:pPr>
          </w:p>
          <w:p w14:paraId="2463D884" w14:textId="7A90730C"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Statistics show that women </w:t>
            </w:r>
            <w:r w:rsidR="704A7596" w:rsidRPr="00803AF7">
              <w:rPr>
                <w:rStyle w:val="normaltextrun"/>
                <w:rFonts w:cs="Calibri"/>
                <w:color w:val="000000" w:themeColor="text1"/>
                <w:sz w:val="24"/>
                <w:szCs w:val="24"/>
                <w:highlight w:val="white"/>
                <w:lang w:val="en-GB"/>
              </w:rPr>
              <w:t xml:space="preserve">are </w:t>
            </w:r>
            <w:r w:rsidRPr="00803AF7">
              <w:rPr>
                <w:rStyle w:val="normaltextrun"/>
                <w:rFonts w:cs="Calibri"/>
                <w:color w:val="000000" w:themeColor="text1"/>
                <w:sz w:val="24"/>
                <w:szCs w:val="24"/>
                <w:highlight w:val="white"/>
                <w:lang w:val="en-GB"/>
              </w:rPr>
              <w:t xml:space="preserve">more likely to be carers than men. Also more women than men note that they are disabled. (See Disability above). Women on average live for </w:t>
            </w:r>
            <w:r w:rsidR="677790B0" w:rsidRPr="00803AF7">
              <w:rPr>
                <w:rStyle w:val="normaltextrun"/>
                <w:rFonts w:cs="Calibri"/>
                <w:color w:val="000000" w:themeColor="text1"/>
                <w:sz w:val="24"/>
                <w:szCs w:val="24"/>
                <w:highlight w:val="white"/>
                <w:lang w:val="en-GB"/>
              </w:rPr>
              <w:t xml:space="preserve">about 3 years </w:t>
            </w:r>
            <w:r w:rsidRPr="00803AF7">
              <w:rPr>
                <w:rStyle w:val="normaltextrun"/>
                <w:rFonts w:cs="Calibri"/>
                <w:color w:val="000000" w:themeColor="text1"/>
                <w:sz w:val="24"/>
                <w:szCs w:val="24"/>
                <w:highlight w:val="white"/>
                <w:lang w:val="en-GB"/>
              </w:rPr>
              <w:t>more years than men</w:t>
            </w:r>
            <w:r w:rsidR="4626847C" w:rsidRPr="00803AF7">
              <w:rPr>
                <w:rStyle w:val="normaltextrun"/>
                <w:rFonts w:cs="Calibri"/>
                <w:color w:val="000000" w:themeColor="text1"/>
                <w:sz w:val="24"/>
                <w:szCs w:val="24"/>
                <w:highlight w:val="white"/>
                <w:lang w:val="en-GB"/>
              </w:rPr>
              <w:t xml:space="preserve"> </w:t>
            </w:r>
            <w:r w:rsidRPr="00803AF7">
              <w:rPr>
                <w:rStyle w:val="normaltextrun"/>
                <w:rFonts w:cs="Calibri"/>
                <w:color w:val="000000" w:themeColor="text1"/>
                <w:sz w:val="24"/>
                <w:szCs w:val="24"/>
                <w:highlight w:val="white"/>
                <w:lang w:val="en-GB"/>
              </w:rPr>
              <w:t xml:space="preserve">in Gwynedd. </w:t>
            </w:r>
          </w:p>
          <w:p w14:paraId="25761692" w14:textId="77777777" w:rsidR="005C0386" w:rsidRPr="00803AF7" w:rsidRDefault="005C0386">
            <w:pPr>
              <w:spacing w:after="0" w:line="240" w:lineRule="auto"/>
              <w:rPr>
                <w:rStyle w:val="normaltextrun"/>
                <w:rFonts w:cs="Calibri"/>
                <w:color w:val="000000"/>
                <w:sz w:val="24"/>
                <w:szCs w:val="24"/>
                <w:highlight w:val="white"/>
                <w:lang w:val="en-GB"/>
              </w:rPr>
            </w:pPr>
          </w:p>
          <w:p w14:paraId="3E4CB7FB" w14:textId="77777777"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In the year that ended in March 2020, crime data recorded by the Police showed that 84.5% of sexual offence victims were females, with 90% of sexual violence victims recorded as females and 81.2% of other sexual violence victims also females. There was no analysis of domestic abuse offences based on characteristics on a local level, but in Wales and England, 74.1% of victims recorded were females and 25.9% of victims recorded were males in the year up to March 2022. Women were one of the groups that felt less safe in their community (especially after dark).</w:t>
            </w:r>
          </w:p>
          <w:p w14:paraId="203AE2F7" w14:textId="77777777" w:rsidR="005C0386" w:rsidRPr="00803AF7" w:rsidRDefault="005C0386">
            <w:pPr>
              <w:spacing w:after="0" w:line="240" w:lineRule="auto"/>
              <w:rPr>
                <w:rStyle w:val="normaltextrun"/>
                <w:rFonts w:cs="Calibri"/>
                <w:color w:val="000000"/>
                <w:sz w:val="24"/>
                <w:szCs w:val="24"/>
                <w:highlight w:val="white"/>
                <w:lang w:val="en-GB"/>
              </w:rPr>
            </w:pPr>
          </w:p>
          <w:p w14:paraId="0E21DBD9" w14:textId="02945490"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The Equality and Human Rights Commission notes that there </w:t>
            </w:r>
            <w:r w:rsidR="18A0D058" w:rsidRPr="00803AF7">
              <w:rPr>
                <w:rStyle w:val="normaltextrun"/>
                <w:rFonts w:cs="Calibri"/>
                <w:color w:val="000000" w:themeColor="text1"/>
                <w:sz w:val="24"/>
                <w:szCs w:val="24"/>
                <w:highlight w:val="white"/>
                <w:lang w:val="en-GB"/>
              </w:rPr>
              <w:t xml:space="preserve">is </w:t>
            </w:r>
            <w:r w:rsidRPr="00803AF7">
              <w:rPr>
                <w:rStyle w:val="normaltextrun"/>
                <w:rFonts w:cs="Calibri"/>
                <w:color w:val="000000" w:themeColor="text1"/>
                <w:sz w:val="24"/>
                <w:szCs w:val="24"/>
                <w:highlight w:val="white"/>
                <w:lang w:val="en-GB"/>
              </w:rPr>
              <w:t xml:space="preserve">more pressure and </w:t>
            </w:r>
            <w:r w:rsidR="18A0D058" w:rsidRPr="00803AF7">
              <w:rPr>
                <w:rStyle w:val="normaltextrun"/>
                <w:rFonts w:cs="Calibri"/>
                <w:color w:val="000000" w:themeColor="text1"/>
                <w:sz w:val="24"/>
                <w:szCs w:val="24"/>
                <w:highlight w:val="white"/>
                <w:lang w:val="en-GB"/>
              </w:rPr>
              <w:t xml:space="preserve">reliance </w:t>
            </w:r>
            <w:r w:rsidRPr="00803AF7">
              <w:rPr>
                <w:rStyle w:val="normaltextrun"/>
                <w:rFonts w:cs="Calibri"/>
                <w:color w:val="000000" w:themeColor="text1"/>
                <w:sz w:val="24"/>
                <w:szCs w:val="24"/>
                <w:highlight w:val="white"/>
                <w:lang w:val="en-GB"/>
              </w:rPr>
              <w:t xml:space="preserve">on unpaid carers, during the Covid-19 crisis, with women more likely to be unpaid carers, due to social care pressures. Also that the crisis </w:t>
            </w:r>
            <w:r w:rsidR="6E86CC39" w:rsidRPr="00803AF7">
              <w:rPr>
                <w:rStyle w:val="normaltextrun"/>
                <w:rFonts w:cs="Calibri"/>
                <w:color w:val="000000" w:themeColor="text1"/>
                <w:sz w:val="24"/>
                <w:szCs w:val="24"/>
                <w:highlight w:val="white"/>
                <w:lang w:val="en-GB"/>
              </w:rPr>
              <w:t>has caused</w:t>
            </w:r>
            <w:r w:rsidRPr="00803AF7">
              <w:rPr>
                <w:rStyle w:val="normaltextrun"/>
                <w:rFonts w:cs="Calibri"/>
                <w:color w:val="000000" w:themeColor="text1"/>
                <w:sz w:val="24"/>
                <w:szCs w:val="24"/>
                <w:highlight w:val="white"/>
                <w:lang w:val="en-GB"/>
              </w:rPr>
              <w:t xml:space="preserve"> more domestic violence (which </w:t>
            </w:r>
            <w:r w:rsidR="276E9414" w:rsidRPr="00803AF7">
              <w:rPr>
                <w:rStyle w:val="normaltextrun"/>
                <w:rFonts w:cs="Calibri"/>
                <w:color w:val="000000" w:themeColor="text1"/>
                <w:sz w:val="24"/>
                <w:szCs w:val="24"/>
                <w:highlight w:val="white"/>
                <w:lang w:val="en-GB"/>
              </w:rPr>
              <w:t>a</w:t>
            </w:r>
            <w:r w:rsidRPr="00803AF7">
              <w:rPr>
                <w:rStyle w:val="normaltextrun"/>
                <w:rFonts w:cs="Calibri"/>
                <w:color w:val="000000" w:themeColor="text1"/>
                <w:sz w:val="24"/>
                <w:szCs w:val="24"/>
                <w:highlight w:val="white"/>
                <w:lang w:val="en-GB"/>
              </w:rPr>
              <w:t xml:space="preserve">ffected women </w:t>
            </w:r>
            <w:r w:rsidRPr="00803AF7">
              <w:rPr>
                <w:rStyle w:val="normaltextrun"/>
                <w:rFonts w:cs="Calibri"/>
                <w:color w:val="000000" w:themeColor="text1"/>
                <w:sz w:val="24"/>
                <w:szCs w:val="24"/>
                <w:highlight w:val="white"/>
                <w:lang w:val="en-GB"/>
              </w:rPr>
              <w:lastRenderedPageBreak/>
              <w:t xml:space="preserve">more). </w:t>
            </w:r>
            <w:r w:rsidR="0C61A86F" w:rsidRPr="00803AF7">
              <w:rPr>
                <w:rStyle w:val="normaltextrun"/>
                <w:rFonts w:cs="Calibri"/>
                <w:color w:val="000000" w:themeColor="text1"/>
                <w:sz w:val="24"/>
                <w:szCs w:val="24"/>
                <w:highlight w:val="white"/>
                <w:lang w:val="en-GB"/>
              </w:rPr>
              <w:t>In addition,</w:t>
            </w:r>
            <w:r w:rsidRPr="00803AF7">
              <w:rPr>
                <w:rStyle w:val="normaltextrun"/>
                <w:rFonts w:cs="Calibri"/>
                <w:color w:val="000000" w:themeColor="text1"/>
                <w:sz w:val="24"/>
                <w:szCs w:val="24"/>
                <w:highlight w:val="white"/>
                <w:lang w:val="en-GB"/>
              </w:rPr>
              <w:t xml:space="preserve"> the risk that remote learning </w:t>
            </w:r>
            <w:r w:rsidR="3F21DC48" w:rsidRPr="00803AF7">
              <w:rPr>
                <w:rStyle w:val="normaltextrun"/>
                <w:rFonts w:cs="Calibri"/>
                <w:color w:val="000000" w:themeColor="text1"/>
                <w:sz w:val="24"/>
                <w:szCs w:val="24"/>
                <w:highlight w:val="white"/>
                <w:lang w:val="en-GB"/>
              </w:rPr>
              <w:t xml:space="preserve">can </w:t>
            </w:r>
            <w:r w:rsidRPr="00803AF7">
              <w:rPr>
                <w:rStyle w:val="normaltextrun"/>
                <w:rFonts w:cs="Calibri"/>
                <w:color w:val="000000" w:themeColor="text1"/>
                <w:sz w:val="24"/>
                <w:szCs w:val="24"/>
                <w:highlight w:val="white"/>
                <w:lang w:val="en-GB"/>
              </w:rPr>
              <w:t>increase inequality for pupils that didn't perform well at school before Covid, including boys.</w:t>
            </w:r>
          </w:p>
          <w:p w14:paraId="43FBDD90" w14:textId="77777777" w:rsidR="005C0386" w:rsidRPr="00803AF7" w:rsidRDefault="005C0386">
            <w:pPr>
              <w:spacing w:after="0" w:line="240" w:lineRule="auto"/>
              <w:rPr>
                <w:rFonts w:cs="Calibri"/>
                <w:color w:val="000000"/>
                <w:sz w:val="24"/>
                <w:szCs w:val="24"/>
                <w:highlight w:val="white"/>
                <w:lang w:val="en-GB"/>
              </w:rPr>
            </w:pP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12ABCB" w14:textId="216A2771" w:rsidR="005C0386" w:rsidRPr="00803AF7" w:rsidRDefault="132FA9B1" w:rsidP="40F0D84F">
            <w:pPr>
              <w:spacing w:after="0" w:line="240" w:lineRule="auto"/>
              <w:rPr>
                <w:sz w:val="24"/>
                <w:szCs w:val="24"/>
                <w:lang w:val="en-GB"/>
              </w:rPr>
            </w:pPr>
            <w:r w:rsidRPr="00803AF7">
              <w:rPr>
                <w:sz w:val="24"/>
                <w:szCs w:val="24"/>
                <w:lang w:val="en-GB"/>
              </w:rPr>
              <w:lastRenderedPageBreak/>
              <w:t>There is no impact from the engagement as we have not done anything extra to engage with people with this characteristic.</w:t>
            </w:r>
          </w:p>
          <w:p w14:paraId="310E3222" w14:textId="659B14EA" w:rsidR="005C0386" w:rsidRPr="00803AF7" w:rsidRDefault="132FA9B1" w:rsidP="40F0D84F">
            <w:pPr>
              <w:spacing w:after="0" w:line="240" w:lineRule="auto"/>
              <w:rPr>
                <w:sz w:val="24"/>
                <w:szCs w:val="24"/>
                <w:lang w:val="en-GB"/>
              </w:rPr>
            </w:pPr>
            <w:r w:rsidRPr="00803AF7">
              <w:rPr>
                <w:sz w:val="24"/>
                <w:szCs w:val="24"/>
                <w:lang w:val="en-GB"/>
              </w:rPr>
              <w:t xml:space="preserve"> </w:t>
            </w:r>
          </w:p>
          <w:p w14:paraId="6EBC55EB" w14:textId="4E930487" w:rsidR="005C0386" w:rsidRPr="00803AF7" w:rsidRDefault="132FA9B1" w:rsidP="40F0D84F">
            <w:pPr>
              <w:spacing w:after="0" w:line="240" w:lineRule="auto"/>
              <w:rPr>
                <w:sz w:val="24"/>
                <w:szCs w:val="24"/>
                <w:lang w:val="en-GB"/>
              </w:rPr>
            </w:pPr>
            <w:r w:rsidRPr="00803AF7">
              <w:rPr>
                <w:sz w:val="24"/>
                <w:szCs w:val="24"/>
                <w:lang w:val="en-GB"/>
              </w:rPr>
              <w:lastRenderedPageBreak/>
              <w:t>The data clearly shows that barriers exist relating to gender.</w:t>
            </w:r>
          </w:p>
          <w:p w14:paraId="0A02197D" w14:textId="0B111BA1" w:rsidR="005C0386" w:rsidRPr="00803AF7" w:rsidRDefault="005C0386" w:rsidP="40F0D84F">
            <w:pPr>
              <w:spacing w:after="0" w:line="240" w:lineRule="auto"/>
              <w:rPr>
                <w:sz w:val="24"/>
                <w:szCs w:val="24"/>
                <w:lang w:val="en-GB"/>
              </w:rPr>
            </w:pPr>
          </w:p>
          <w:p w14:paraId="4B998C8C" w14:textId="24144B16" w:rsidR="005C0386" w:rsidRPr="00803AF7" w:rsidRDefault="78D2E831" w:rsidP="40F0D84F">
            <w:pPr>
              <w:spacing w:after="0" w:line="240" w:lineRule="auto"/>
              <w:rPr>
                <w:rFonts w:cs="Calibri"/>
                <w:sz w:val="24"/>
                <w:szCs w:val="24"/>
                <w:lang w:val="en-GB"/>
              </w:rPr>
            </w:pPr>
            <w:r w:rsidRPr="00803AF7">
              <w:rPr>
                <w:rFonts w:cs="Calibri"/>
                <w:sz w:val="24"/>
                <w:szCs w:val="24"/>
                <w:lang w:val="en-GB"/>
              </w:rPr>
              <w:t xml:space="preserve">It is anticipated that Objective 1 will have a positive effect especially on women because of the action points on the pay gap.  </w:t>
            </w:r>
          </w:p>
          <w:p w14:paraId="269AA30E" w14:textId="7721F5D7" w:rsidR="005C0386" w:rsidRPr="00803AF7" w:rsidRDefault="78D2E831" w:rsidP="40F0D84F">
            <w:pPr>
              <w:spacing w:after="0" w:line="240" w:lineRule="auto"/>
              <w:rPr>
                <w:rFonts w:cs="Calibri"/>
                <w:sz w:val="24"/>
                <w:szCs w:val="24"/>
                <w:lang w:val="en-GB"/>
              </w:rPr>
            </w:pPr>
            <w:r w:rsidRPr="00803AF7">
              <w:rPr>
                <w:rFonts w:cs="Calibri"/>
                <w:sz w:val="24"/>
                <w:szCs w:val="24"/>
                <w:lang w:val="en-GB"/>
              </w:rPr>
              <w:t xml:space="preserve"> </w:t>
            </w:r>
          </w:p>
          <w:p w14:paraId="2571B80E" w14:textId="73F67D5D" w:rsidR="005C0386" w:rsidRPr="00803AF7" w:rsidRDefault="78D2E831" w:rsidP="40F0D84F">
            <w:pPr>
              <w:spacing w:after="0" w:line="240" w:lineRule="auto"/>
              <w:rPr>
                <w:rFonts w:cs="Calibri"/>
                <w:sz w:val="24"/>
                <w:szCs w:val="24"/>
                <w:lang w:val="en-GB"/>
              </w:rPr>
            </w:pPr>
            <w:r w:rsidRPr="00803AF7">
              <w:rPr>
                <w:rFonts w:cs="Calibri"/>
                <w:sz w:val="24"/>
                <w:szCs w:val="24"/>
                <w:lang w:val="en-GB"/>
              </w:rPr>
              <w:t xml:space="preserve">Objective 2 should also be positive for men and women as it is always good to have full data. It will also be positive for those who identify themselves differently to men and women as data is very difficult to obtain currently. </w:t>
            </w:r>
          </w:p>
          <w:p w14:paraId="288D5B89" w14:textId="628391C5" w:rsidR="005C0386" w:rsidRPr="00803AF7" w:rsidRDefault="005C0386" w:rsidP="40F0D84F">
            <w:pPr>
              <w:spacing w:after="0" w:line="240" w:lineRule="auto"/>
              <w:rPr>
                <w:rFonts w:cs="Calibri"/>
                <w:sz w:val="24"/>
                <w:szCs w:val="24"/>
                <w:lang w:val="en-GB"/>
              </w:rPr>
            </w:pPr>
          </w:p>
          <w:p w14:paraId="0D518230" w14:textId="4A97325B" w:rsidR="005C0386" w:rsidRPr="00803AF7" w:rsidRDefault="78D2E831" w:rsidP="40F0D84F">
            <w:pPr>
              <w:spacing w:after="0" w:line="240" w:lineRule="auto"/>
              <w:rPr>
                <w:rFonts w:cs="Calibri"/>
                <w:sz w:val="24"/>
                <w:szCs w:val="24"/>
                <w:lang w:val="en-GB"/>
              </w:rPr>
            </w:pPr>
            <w:r w:rsidRPr="00803AF7">
              <w:rPr>
                <w:rFonts w:cs="Calibri"/>
                <w:sz w:val="24"/>
                <w:szCs w:val="24"/>
                <w:lang w:val="en-GB"/>
              </w:rPr>
              <w:t>It is also positive that Objective 3 on anti-discrimination considers everyone.</w:t>
            </w:r>
          </w:p>
          <w:p w14:paraId="2A427CD6" w14:textId="351E6178" w:rsidR="005C0386" w:rsidRPr="00803AF7" w:rsidRDefault="78D2E831" w:rsidP="40F0D84F">
            <w:pPr>
              <w:spacing w:after="0" w:line="240" w:lineRule="auto"/>
              <w:rPr>
                <w:rFonts w:cs="Calibri"/>
                <w:sz w:val="24"/>
                <w:szCs w:val="24"/>
                <w:lang w:val="en-GB"/>
              </w:rPr>
            </w:pPr>
            <w:r w:rsidRPr="00803AF7">
              <w:rPr>
                <w:rFonts w:cs="Calibri"/>
                <w:sz w:val="24"/>
                <w:szCs w:val="24"/>
                <w:lang w:val="en-GB"/>
              </w:rPr>
              <w:t xml:space="preserve"> </w:t>
            </w:r>
          </w:p>
          <w:p w14:paraId="306FACF6" w14:textId="097EF639" w:rsidR="005C0386" w:rsidRPr="00803AF7" w:rsidRDefault="78D2E831" w:rsidP="40F0D84F">
            <w:pPr>
              <w:spacing w:after="0" w:line="240" w:lineRule="auto"/>
              <w:rPr>
                <w:rFonts w:cs="Calibri"/>
                <w:sz w:val="24"/>
                <w:szCs w:val="24"/>
                <w:lang w:val="en-GB"/>
              </w:rPr>
            </w:pPr>
            <w:r w:rsidRPr="00803AF7">
              <w:rPr>
                <w:rFonts w:cs="Calibri"/>
                <w:sz w:val="24"/>
                <w:szCs w:val="24"/>
                <w:lang w:val="en-GB"/>
              </w:rPr>
              <w:t>The action points on Education in Objective 4 will be especially positive for cohorts of boys, who have a lower attainment level than girls generally, and the cohorts that are affected by cross-sectioning (e.g.</w:t>
            </w:r>
            <w:r w:rsidR="08B574A3" w:rsidRPr="00803AF7">
              <w:rPr>
                <w:rFonts w:cs="Calibri"/>
                <w:sz w:val="24"/>
                <w:szCs w:val="24"/>
                <w:lang w:val="en-GB"/>
              </w:rPr>
              <w:t xml:space="preserve"> </w:t>
            </w:r>
            <w:r w:rsidRPr="00803AF7">
              <w:rPr>
                <w:rFonts w:cs="Calibri"/>
                <w:sz w:val="24"/>
                <w:szCs w:val="24"/>
                <w:lang w:val="en-GB"/>
              </w:rPr>
              <w:t>young black men).</w:t>
            </w:r>
          </w:p>
        </w:tc>
      </w:tr>
      <w:tr w:rsidR="005C0386" w:rsidRPr="00803AF7" w14:paraId="24E89970" w14:textId="77777777" w:rsidTr="40F0D84F">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73E45E" w14:textId="77777777" w:rsidR="005C0386" w:rsidRPr="00803AF7" w:rsidRDefault="0000487A">
            <w:pPr>
              <w:spacing w:after="0" w:line="240" w:lineRule="auto"/>
              <w:rPr>
                <w:rFonts w:cs="Calibri"/>
                <w:b/>
                <w:bCs/>
                <w:sz w:val="24"/>
                <w:szCs w:val="24"/>
                <w:lang w:val="en-GB"/>
              </w:rPr>
            </w:pPr>
            <w:r w:rsidRPr="00803AF7">
              <w:rPr>
                <w:rFonts w:cs="Calibri"/>
                <w:b/>
                <w:bCs/>
                <w:sz w:val="24"/>
                <w:szCs w:val="24"/>
                <w:lang w:val="en-GB"/>
              </w:rPr>
              <w:lastRenderedPageBreak/>
              <w:t>Age</w:t>
            </w:r>
          </w:p>
        </w:tc>
        <w:tc>
          <w:tcPr>
            <w:tcW w:w="7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0CABCA"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 xml:space="preserve">ENGAGEMENT: </w:t>
            </w:r>
          </w:p>
          <w:p w14:paraId="39271C5B" w14:textId="77777777" w:rsidR="005C0386" w:rsidRPr="00803AF7" w:rsidRDefault="005C0386">
            <w:pPr>
              <w:spacing w:after="0" w:line="240" w:lineRule="auto"/>
              <w:rPr>
                <w:rStyle w:val="normaltextrun"/>
                <w:rFonts w:cs="Calibri"/>
                <w:b/>
                <w:bCs/>
                <w:color w:val="000000"/>
                <w:sz w:val="24"/>
                <w:szCs w:val="24"/>
                <w:highlight w:val="white"/>
                <w:lang w:val="en-GB"/>
              </w:rPr>
            </w:pPr>
          </w:p>
          <w:p w14:paraId="2C779CD6"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 xml:space="preserve">Method: </w:t>
            </w:r>
          </w:p>
          <w:p w14:paraId="03C8860D" w14:textId="134D9507"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Some age groups are represented on the Equality Core Group: Older People's Council, Age Cymru Gwynedd and Anglesey, </w:t>
            </w:r>
            <w:r w:rsidR="15E5DF4E" w:rsidRPr="00803AF7">
              <w:rPr>
                <w:rStyle w:val="normaltextrun"/>
                <w:rFonts w:cs="Calibri"/>
                <w:color w:val="000000" w:themeColor="text1"/>
                <w:sz w:val="24"/>
                <w:szCs w:val="24"/>
                <w:highlight w:val="white"/>
                <w:lang w:val="en-GB"/>
              </w:rPr>
              <w:t>LGBTQ</w:t>
            </w:r>
            <w:r w:rsidRPr="00803AF7">
              <w:rPr>
                <w:rStyle w:val="normaltextrun"/>
                <w:rFonts w:cs="Calibri"/>
                <w:color w:val="000000" w:themeColor="text1"/>
                <w:sz w:val="24"/>
                <w:szCs w:val="24"/>
                <w:highlight w:val="white"/>
                <w:lang w:val="en-GB"/>
              </w:rPr>
              <w:t xml:space="preserve">+ </w:t>
            </w:r>
            <w:r w:rsidR="00B73BCD">
              <w:rPr>
                <w:rStyle w:val="normaltextrun"/>
                <w:rFonts w:cs="Calibri"/>
                <w:color w:val="000000" w:themeColor="text1"/>
                <w:sz w:val="24"/>
                <w:szCs w:val="24"/>
                <w:highlight w:val="white"/>
                <w:lang w:val="en-GB"/>
              </w:rPr>
              <w:t>GISDA</w:t>
            </w:r>
            <w:r w:rsidRPr="00803AF7">
              <w:rPr>
                <w:rStyle w:val="normaltextrun"/>
                <w:rFonts w:cs="Calibri"/>
                <w:color w:val="000000" w:themeColor="text1"/>
                <w:sz w:val="24"/>
                <w:szCs w:val="24"/>
                <w:highlight w:val="white"/>
                <w:lang w:val="en-GB"/>
              </w:rPr>
              <w:t xml:space="preserve"> Group, </w:t>
            </w:r>
            <w:r w:rsidR="06E1E7AD" w:rsidRPr="00803AF7">
              <w:rPr>
                <w:rStyle w:val="normaltextrun"/>
                <w:rFonts w:cs="Calibri"/>
                <w:color w:val="000000" w:themeColor="text1"/>
                <w:sz w:val="24"/>
                <w:szCs w:val="24"/>
                <w:highlight w:val="white"/>
                <w:lang w:val="en-GB"/>
              </w:rPr>
              <w:t>Yr</w:t>
            </w:r>
            <w:r w:rsidR="15E5DF4E" w:rsidRPr="00803AF7">
              <w:rPr>
                <w:rStyle w:val="normaltextrun"/>
                <w:rFonts w:cs="Calibri"/>
                <w:color w:val="000000" w:themeColor="text1"/>
                <w:sz w:val="24"/>
                <w:szCs w:val="24"/>
                <w:highlight w:val="white"/>
                <w:lang w:val="en-GB"/>
              </w:rPr>
              <w:t xml:space="preserve"> </w:t>
            </w:r>
            <w:r w:rsidRPr="00803AF7">
              <w:rPr>
                <w:rStyle w:val="normaltextrun"/>
                <w:rFonts w:cs="Calibri"/>
                <w:color w:val="000000" w:themeColor="text1"/>
                <w:sz w:val="24"/>
                <w:szCs w:val="24"/>
                <w:highlight w:val="white"/>
                <w:lang w:val="en-GB"/>
              </w:rPr>
              <w:t xml:space="preserve">Urdd.  </w:t>
            </w:r>
          </w:p>
          <w:p w14:paraId="3ECB5F10" w14:textId="77777777" w:rsidR="005C0386" w:rsidRPr="00803AF7" w:rsidRDefault="005C0386">
            <w:pPr>
              <w:spacing w:after="0" w:line="240" w:lineRule="auto"/>
              <w:rPr>
                <w:rStyle w:val="normaltextrun"/>
                <w:rFonts w:cs="Calibri"/>
                <w:color w:val="000000"/>
                <w:sz w:val="24"/>
                <w:szCs w:val="24"/>
                <w:highlight w:val="white"/>
                <w:lang w:val="en-GB"/>
              </w:rPr>
            </w:pPr>
          </w:p>
          <w:p w14:paraId="07924A11" w14:textId="14E18C90" w:rsidR="005C0386" w:rsidRPr="00803AF7" w:rsidRDefault="0000487A">
            <w:pPr>
              <w:spacing w:after="0" w:line="240" w:lineRule="auto"/>
              <w:rPr>
                <w:rStyle w:val="normaltextrun"/>
                <w:rFonts w:cs="Calibri"/>
                <w:color w:val="000000"/>
                <w:sz w:val="24"/>
                <w:szCs w:val="24"/>
                <w:highlight w:val="white"/>
                <w:lang w:val="en-GB"/>
              </w:rPr>
            </w:pPr>
            <w:r w:rsidRPr="00803AF7">
              <w:rPr>
                <w:rStyle w:val="normaltextrun"/>
                <w:rFonts w:cs="Calibri"/>
                <w:color w:val="000000" w:themeColor="text1"/>
                <w:sz w:val="24"/>
                <w:szCs w:val="24"/>
                <w:highlight w:val="white"/>
                <w:lang w:val="en-GB"/>
              </w:rPr>
              <w:t xml:space="preserve">The equality officers visited two groups of young carers, 1 group were aged 7-11 and the others were 7-18 years old. Slides and alternative methods were used to </w:t>
            </w:r>
            <w:r w:rsidR="36936CB5" w:rsidRPr="00803AF7">
              <w:rPr>
                <w:rStyle w:val="normaltextrun"/>
                <w:rFonts w:cs="Calibri"/>
                <w:color w:val="000000" w:themeColor="text1"/>
                <w:sz w:val="24"/>
                <w:szCs w:val="24"/>
                <w:highlight w:val="white"/>
                <w:lang w:val="en-GB"/>
              </w:rPr>
              <w:t>promote</w:t>
            </w:r>
            <w:r w:rsidRPr="00803AF7">
              <w:rPr>
                <w:rStyle w:val="normaltextrun"/>
                <w:rFonts w:cs="Calibri"/>
                <w:color w:val="000000" w:themeColor="text1"/>
                <w:sz w:val="24"/>
                <w:szCs w:val="24"/>
                <w:highlight w:val="white"/>
                <w:lang w:val="en-GB"/>
              </w:rPr>
              <w:t xml:space="preserve"> a discussion. There was also a meeting with </w:t>
            </w:r>
            <w:r w:rsidR="00B73BCD">
              <w:rPr>
                <w:rStyle w:val="normaltextrun"/>
                <w:rFonts w:cs="Calibri"/>
                <w:color w:val="000000" w:themeColor="text1"/>
                <w:sz w:val="24"/>
                <w:szCs w:val="24"/>
                <w:highlight w:val="white"/>
                <w:lang w:val="en-GB"/>
              </w:rPr>
              <w:t>GISDA</w:t>
            </w:r>
            <w:r w:rsidR="7E551DE7" w:rsidRPr="00803AF7">
              <w:rPr>
                <w:rStyle w:val="normaltextrun"/>
                <w:rFonts w:cs="Calibri"/>
                <w:color w:val="000000" w:themeColor="text1"/>
                <w:sz w:val="24"/>
                <w:szCs w:val="24"/>
                <w:highlight w:val="white"/>
                <w:lang w:val="en-GB"/>
              </w:rPr>
              <w:t>’s</w:t>
            </w:r>
            <w:r w:rsidRPr="00803AF7">
              <w:rPr>
                <w:rStyle w:val="normaltextrun"/>
                <w:rFonts w:cs="Calibri"/>
                <w:color w:val="000000" w:themeColor="text1"/>
                <w:sz w:val="24"/>
                <w:szCs w:val="24"/>
                <w:highlight w:val="white"/>
                <w:lang w:val="en-GB"/>
              </w:rPr>
              <w:t xml:space="preserve"> </w:t>
            </w:r>
            <w:r w:rsidR="445F06B5" w:rsidRPr="00803AF7">
              <w:rPr>
                <w:rStyle w:val="normaltextrun"/>
                <w:rFonts w:cs="Calibri"/>
                <w:color w:val="000000" w:themeColor="text1"/>
                <w:sz w:val="24"/>
                <w:szCs w:val="24"/>
                <w:highlight w:val="white"/>
                <w:lang w:val="en-GB"/>
              </w:rPr>
              <w:t>LGBTQ</w:t>
            </w:r>
            <w:r w:rsidRPr="00803AF7">
              <w:rPr>
                <w:rStyle w:val="normaltextrun"/>
                <w:rFonts w:cs="Calibri"/>
                <w:color w:val="000000" w:themeColor="text1"/>
                <w:sz w:val="24"/>
                <w:szCs w:val="24"/>
                <w:highlight w:val="white"/>
                <w:lang w:val="en-GB"/>
              </w:rPr>
              <w:t xml:space="preserve">+ Group where alternative methods were used to engage. They also visited </w:t>
            </w:r>
            <w:r w:rsidR="6A5521C8" w:rsidRPr="00803AF7">
              <w:rPr>
                <w:rStyle w:val="normaltextrun"/>
                <w:rFonts w:cs="Calibri"/>
                <w:color w:val="000000" w:themeColor="text1"/>
                <w:sz w:val="24"/>
                <w:szCs w:val="24"/>
                <w:highlight w:val="white"/>
                <w:lang w:val="en-GB"/>
              </w:rPr>
              <w:t>a</w:t>
            </w:r>
            <w:r w:rsidRPr="00803AF7">
              <w:rPr>
                <w:rStyle w:val="normaltextrun"/>
                <w:rFonts w:cs="Calibri"/>
                <w:color w:val="000000" w:themeColor="text1"/>
                <w:sz w:val="24"/>
                <w:szCs w:val="24"/>
                <w:highlight w:val="white"/>
                <w:lang w:val="en-GB"/>
              </w:rPr>
              <w:t xml:space="preserve"> Boccia event where groups with different impairments, including Dementia, met. A short version of the questionnaire was used. </w:t>
            </w:r>
          </w:p>
          <w:p w14:paraId="4EE9A2B9" w14:textId="41C4251D" w:rsidR="40F0D84F" w:rsidRPr="00803AF7" w:rsidRDefault="40F0D84F" w:rsidP="40F0D84F">
            <w:pPr>
              <w:spacing w:after="0" w:line="240" w:lineRule="auto"/>
              <w:rPr>
                <w:rStyle w:val="normaltextrun"/>
                <w:rFonts w:cs="Calibri"/>
                <w:color w:val="000000" w:themeColor="text1"/>
                <w:sz w:val="24"/>
                <w:szCs w:val="24"/>
                <w:highlight w:val="white"/>
                <w:lang w:val="en-GB"/>
              </w:rPr>
            </w:pPr>
          </w:p>
          <w:p w14:paraId="5C2E8DD6" w14:textId="677D68BF" w:rsidR="005C0386" w:rsidRPr="00803AF7" w:rsidRDefault="5B1C20AB" w:rsidP="40F0D84F">
            <w:pPr>
              <w:spacing w:after="0" w:line="240" w:lineRule="auto"/>
              <w:rPr>
                <w:lang w:val="en-GB"/>
              </w:rPr>
            </w:pPr>
            <w:r w:rsidRPr="00803AF7">
              <w:rPr>
                <w:rStyle w:val="normaltextrun"/>
                <w:rFonts w:cs="Calibri"/>
                <w:b/>
                <w:bCs/>
                <w:color w:val="000000" w:themeColor="text1"/>
                <w:sz w:val="24"/>
                <w:szCs w:val="24"/>
                <w:highlight w:val="white"/>
                <w:lang w:val="en-GB"/>
              </w:rPr>
              <w:t>Outcome</w:t>
            </w:r>
            <w:r w:rsidR="0000487A" w:rsidRPr="00803AF7">
              <w:rPr>
                <w:rStyle w:val="normaltextrun"/>
                <w:rFonts w:cs="Calibri"/>
                <w:b/>
                <w:bCs/>
                <w:color w:val="000000" w:themeColor="text1"/>
                <w:sz w:val="24"/>
                <w:szCs w:val="24"/>
                <w:highlight w:val="white"/>
                <w:lang w:val="en-GB"/>
              </w:rPr>
              <w:t xml:space="preserve">: </w:t>
            </w:r>
          </w:p>
          <w:p w14:paraId="010441A8" w14:textId="1D16396D" w:rsidR="005C0386" w:rsidRPr="00803AF7" w:rsidRDefault="0000487A">
            <w:pPr>
              <w:spacing w:after="0" w:line="240" w:lineRule="auto"/>
              <w:rPr>
                <w:lang w:val="en-GB"/>
              </w:rPr>
            </w:pPr>
            <w:r w:rsidRPr="00803AF7">
              <w:rPr>
                <w:rStyle w:val="normaltextrun"/>
                <w:color w:val="000000" w:themeColor="text1"/>
                <w:sz w:val="24"/>
                <w:szCs w:val="24"/>
                <w:lang w:val="en-GB"/>
              </w:rPr>
              <w:t xml:space="preserve">A small number of young children under 25 completed the questionnaire but as we had visited the organisations above, an opportunity was provided for more </w:t>
            </w:r>
            <w:r w:rsidR="4C724D83" w:rsidRPr="00803AF7">
              <w:rPr>
                <w:rStyle w:val="normaltextrun"/>
                <w:color w:val="000000" w:themeColor="text1"/>
                <w:sz w:val="24"/>
                <w:szCs w:val="24"/>
                <w:lang w:val="en-GB"/>
              </w:rPr>
              <w:t>young people</w:t>
            </w:r>
            <w:r w:rsidRPr="00803AF7">
              <w:rPr>
                <w:rStyle w:val="normaltextrun"/>
                <w:color w:val="000000" w:themeColor="text1"/>
                <w:sz w:val="24"/>
                <w:szCs w:val="24"/>
                <w:lang w:val="en-GB"/>
              </w:rPr>
              <w:t xml:space="preserve"> to share their opinion.  </w:t>
            </w:r>
          </w:p>
          <w:p w14:paraId="437913B7" w14:textId="11163C25" w:rsidR="40F0D84F" w:rsidRPr="00803AF7" w:rsidRDefault="40F0D84F" w:rsidP="40F0D84F">
            <w:pPr>
              <w:spacing w:after="0" w:line="240" w:lineRule="auto"/>
              <w:rPr>
                <w:rStyle w:val="normaltextrun"/>
                <w:color w:val="000000" w:themeColor="text1"/>
                <w:sz w:val="24"/>
                <w:szCs w:val="24"/>
                <w:lang w:val="en-GB"/>
              </w:rPr>
            </w:pPr>
          </w:p>
          <w:p w14:paraId="2E9768A7" w14:textId="4BDB1000" w:rsidR="1BFEBBC1" w:rsidRPr="00803AF7" w:rsidRDefault="1BFEBBC1" w:rsidP="40F0D84F">
            <w:pPr>
              <w:rPr>
                <w:rFonts w:cs="Calibri"/>
                <w:sz w:val="24"/>
                <w:szCs w:val="24"/>
                <w:lang w:val="en-GB"/>
              </w:rPr>
            </w:pPr>
            <w:r w:rsidRPr="00803AF7">
              <w:rPr>
                <w:rFonts w:cs="Calibri"/>
                <w:sz w:val="24"/>
                <w:szCs w:val="24"/>
                <w:lang w:val="en-GB"/>
              </w:rPr>
              <w:t>A higher percentage of respondents aged between 25 - 34 have noted 'unsure' and a smaller percentage of them have noted 'yes' compared to other age groups regarding continuing with the objectives on training (Objective 1).</w:t>
            </w:r>
          </w:p>
          <w:p w14:paraId="36F34765" w14:textId="690EAA25" w:rsidR="1BFEBBC1" w:rsidRPr="00803AF7" w:rsidRDefault="1BFEBBC1" w:rsidP="40F0D84F">
            <w:pPr>
              <w:rPr>
                <w:rFonts w:cs="Calibri"/>
                <w:sz w:val="24"/>
                <w:szCs w:val="24"/>
                <w:lang w:val="en-GB"/>
              </w:rPr>
            </w:pPr>
            <w:r w:rsidRPr="00803AF7">
              <w:rPr>
                <w:rFonts w:cs="Calibri"/>
                <w:sz w:val="24"/>
                <w:szCs w:val="24"/>
                <w:lang w:val="en-GB"/>
              </w:rPr>
              <w:t xml:space="preserve"> </w:t>
            </w:r>
          </w:p>
          <w:p w14:paraId="31980491" w14:textId="48910D4A" w:rsidR="1BFEBBC1" w:rsidRPr="00803AF7" w:rsidRDefault="1BFEBBC1" w:rsidP="40F0D84F">
            <w:pPr>
              <w:rPr>
                <w:rFonts w:cs="Calibri"/>
                <w:sz w:val="24"/>
                <w:szCs w:val="24"/>
                <w:lang w:val="en-GB"/>
              </w:rPr>
            </w:pPr>
            <w:r w:rsidRPr="00803AF7">
              <w:rPr>
                <w:rFonts w:cs="Calibri"/>
                <w:sz w:val="24"/>
                <w:szCs w:val="24"/>
                <w:lang w:val="en-GB"/>
              </w:rPr>
              <w:t>A higher percentage of the respondents in the 25-34 and 35-44 age groups noted that we need to continue to include impact assessments (Objective 3).</w:t>
            </w:r>
          </w:p>
          <w:p w14:paraId="5FE34D5B" w14:textId="0A06F580" w:rsidR="1BFEBBC1" w:rsidRPr="00803AF7" w:rsidRDefault="1BFEBBC1" w:rsidP="40F0D84F">
            <w:pPr>
              <w:rPr>
                <w:rFonts w:cs="Calibri"/>
                <w:sz w:val="24"/>
                <w:szCs w:val="24"/>
                <w:lang w:val="en-GB"/>
              </w:rPr>
            </w:pPr>
            <w:r w:rsidRPr="00803AF7">
              <w:rPr>
                <w:rFonts w:cs="Calibri"/>
                <w:sz w:val="24"/>
                <w:szCs w:val="24"/>
                <w:lang w:val="en-GB"/>
              </w:rPr>
              <w:lastRenderedPageBreak/>
              <w:t xml:space="preserve"> </w:t>
            </w:r>
          </w:p>
          <w:p w14:paraId="7FDA079E" w14:textId="126451BE" w:rsidR="1BFEBBC1" w:rsidRPr="00803AF7" w:rsidRDefault="1BFEBBC1" w:rsidP="40F0D84F">
            <w:pPr>
              <w:rPr>
                <w:rFonts w:cs="Calibri"/>
                <w:sz w:val="24"/>
                <w:szCs w:val="24"/>
                <w:lang w:val="en-GB"/>
              </w:rPr>
            </w:pPr>
            <w:r w:rsidRPr="00803AF7">
              <w:rPr>
                <w:rFonts w:cs="Calibri"/>
                <w:sz w:val="24"/>
                <w:szCs w:val="24"/>
                <w:lang w:val="en-GB"/>
              </w:rPr>
              <w:t>A higher percentage of respondents in the 35-44 and 55-64 age groups notes 'yes', while a higher percentage of respondents in the 25-34 age group notes 'no'.</w:t>
            </w:r>
          </w:p>
          <w:p w14:paraId="1B5787A0" w14:textId="77777777" w:rsidR="005C0386" w:rsidRPr="00803AF7" w:rsidRDefault="005C0386">
            <w:pPr>
              <w:spacing w:after="0" w:line="240" w:lineRule="auto"/>
              <w:rPr>
                <w:rStyle w:val="normaltextrun"/>
                <w:color w:val="000000"/>
                <w:sz w:val="24"/>
                <w:szCs w:val="24"/>
                <w:lang w:val="en-GB"/>
              </w:rPr>
            </w:pPr>
          </w:p>
          <w:p w14:paraId="7C9D8B57" w14:textId="5FA32613" w:rsidR="4C880D12" w:rsidRPr="00803AF7" w:rsidRDefault="4C880D12" w:rsidP="40F0D84F">
            <w:pPr>
              <w:spacing w:after="0" w:line="240" w:lineRule="auto"/>
              <w:rPr>
                <w:rStyle w:val="normaltextrun"/>
                <w:color w:val="000000" w:themeColor="text1"/>
                <w:sz w:val="24"/>
                <w:szCs w:val="24"/>
                <w:lang w:val="en-GB"/>
              </w:rPr>
            </w:pPr>
            <w:r w:rsidRPr="00803AF7">
              <w:rPr>
                <w:rStyle w:val="normaltextrun"/>
                <w:color w:val="000000" w:themeColor="text1"/>
                <w:sz w:val="24"/>
                <w:szCs w:val="24"/>
                <w:lang w:val="en-GB"/>
              </w:rPr>
              <w:t>Some of the issues raised regarding children and young people were:</w:t>
            </w:r>
          </w:p>
          <w:p w14:paraId="272236DF" w14:textId="7EC6F792" w:rsidR="0FFD594E" w:rsidRPr="00803AF7" w:rsidRDefault="0FFD594E" w:rsidP="40F0D84F">
            <w:pPr>
              <w:pStyle w:val="ParagraffRhestr"/>
              <w:numPr>
                <w:ilvl w:val="0"/>
                <w:numId w:val="17"/>
              </w:numPr>
              <w:spacing w:after="0" w:line="240" w:lineRule="auto"/>
              <w:rPr>
                <w:rStyle w:val="normaltextrun"/>
                <w:color w:val="000000" w:themeColor="text1"/>
                <w:sz w:val="24"/>
                <w:szCs w:val="24"/>
              </w:rPr>
            </w:pPr>
            <w:r w:rsidRPr="00803AF7">
              <w:rPr>
                <w:rStyle w:val="normaltextrun"/>
                <w:color w:val="000000" w:themeColor="text1"/>
                <w:sz w:val="24"/>
                <w:szCs w:val="24"/>
              </w:rPr>
              <w:t>The need to keep local young people in their area, by offering support and securing jobs</w:t>
            </w:r>
            <w:r w:rsidR="4C880D12" w:rsidRPr="00803AF7">
              <w:rPr>
                <w:rStyle w:val="normaltextrun"/>
                <w:color w:val="000000" w:themeColor="text1"/>
                <w:sz w:val="24"/>
                <w:szCs w:val="24"/>
              </w:rPr>
              <w:t xml:space="preserve"> </w:t>
            </w:r>
          </w:p>
          <w:p w14:paraId="56C704FA" w14:textId="6832CA00" w:rsidR="4C880D12" w:rsidRPr="00803AF7" w:rsidRDefault="4C880D12" w:rsidP="40F0D84F">
            <w:pPr>
              <w:pStyle w:val="ParagraffRhestr"/>
              <w:numPr>
                <w:ilvl w:val="0"/>
                <w:numId w:val="17"/>
              </w:numPr>
              <w:spacing w:after="0" w:line="240" w:lineRule="auto"/>
              <w:rPr>
                <w:rStyle w:val="normaltextrun"/>
                <w:color w:val="000000" w:themeColor="text1"/>
                <w:sz w:val="24"/>
                <w:szCs w:val="24"/>
              </w:rPr>
            </w:pPr>
            <w:r w:rsidRPr="00803AF7">
              <w:rPr>
                <w:rStyle w:val="normaltextrun"/>
                <w:color w:val="000000" w:themeColor="text1"/>
                <w:sz w:val="24"/>
                <w:szCs w:val="24"/>
              </w:rPr>
              <w:t>Learners need more one to one support and early intervention</w:t>
            </w:r>
          </w:p>
          <w:p w14:paraId="7B7AE129" w14:textId="4B914224" w:rsidR="4C880D12" w:rsidRPr="00803AF7" w:rsidRDefault="4C880D12" w:rsidP="40F0D84F">
            <w:pPr>
              <w:pStyle w:val="ParagraffRhestr"/>
              <w:numPr>
                <w:ilvl w:val="0"/>
                <w:numId w:val="17"/>
              </w:numPr>
              <w:spacing w:after="0" w:line="240" w:lineRule="auto"/>
              <w:rPr>
                <w:rStyle w:val="normaltextrun"/>
                <w:color w:val="000000" w:themeColor="text1"/>
                <w:sz w:val="24"/>
                <w:szCs w:val="24"/>
              </w:rPr>
            </w:pPr>
            <w:r w:rsidRPr="00803AF7">
              <w:rPr>
                <w:rStyle w:val="normaltextrun"/>
                <w:color w:val="000000" w:themeColor="text1"/>
                <w:sz w:val="24"/>
                <w:szCs w:val="24"/>
              </w:rPr>
              <w:t>The mental health of LGBTQ+ young people</w:t>
            </w:r>
          </w:p>
          <w:p w14:paraId="1D32FEE9" w14:textId="029A9747" w:rsidR="4C880D12" w:rsidRPr="00803AF7" w:rsidRDefault="4C880D12" w:rsidP="40F0D84F">
            <w:pPr>
              <w:pStyle w:val="ParagraffRhestr"/>
              <w:numPr>
                <w:ilvl w:val="0"/>
                <w:numId w:val="17"/>
              </w:numPr>
              <w:spacing w:after="0" w:line="240" w:lineRule="auto"/>
              <w:rPr>
                <w:rStyle w:val="normaltextrun"/>
                <w:color w:val="000000" w:themeColor="text1"/>
                <w:sz w:val="24"/>
                <w:szCs w:val="24"/>
              </w:rPr>
            </w:pPr>
            <w:r w:rsidRPr="00803AF7">
              <w:rPr>
                <w:rStyle w:val="normaltextrun"/>
                <w:color w:val="000000" w:themeColor="text1"/>
                <w:sz w:val="24"/>
                <w:szCs w:val="24"/>
              </w:rPr>
              <w:t>More attention to the needs of young carers at school, especially being able to keep in touch with school.</w:t>
            </w:r>
          </w:p>
          <w:p w14:paraId="36172BF1" w14:textId="2F5F9FFB" w:rsidR="4C880D12" w:rsidRPr="00803AF7" w:rsidRDefault="4C880D12" w:rsidP="40F0D84F">
            <w:pPr>
              <w:pStyle w:val="ParagraffRhestr"/>
              <w:numPr>
                <w:ilvl w:val="0"/>
                <w:numId w:val="17"/>
              </w:numPr>
              <w:spacing w:after="0" w:line="240" w:lineRule="auto"/>
              <w:rPr>
                <w:rStyle w:val="normaltextrun"/>
                <w:color w:val="000000" w:themeColor="text1"/>
                <w:sz w:val="24"/>
                <w:szCs w:val="24"/>
              </w:rPr>
            </w:pPr>
            <w:r w:rsidRPr="00803AF7">
              <w:rPr>
                <w:rStyle w:val="normaltextrun"/>
                <w:color w:val="000000" w:themeColor="text1"/>
                <w:sz w:val="24"/>
                <w:szCs w:val="24"/>
              </w:rPr>
              <w:t>Better accessibility for learners with physical impairments in school</w:t>
            </w:r>
          </w:p>
          <w:p w14:paraId="61D1C6B5" w14:textId="1FC79FEF" w:rsidR="4C880D12" w:rsidRPr="00803AF7" w:rsidRDefault="4C880D12" w:rsidP="40F0D84F">
            <w:pPr>
              <w:pStyle w:val="ParagraffRhestr"/>
              <w:numPr>
                <w:ilvl w:val="0"/>
                <w:numId w:val="17"/>
              </w:numPr>
              <w:spacing w:after="0" w:line="240" w:lineRule="auto"/>
              <w:rPr>
                <w:rStyle w:val="normaltextrun"/>
                <w:color w:val="000000" w:themeColor="text1"/>
                <w:sz w:val="24"/>
                <w:szCs w:val="24"/>
              </w:rPr>
            </w:pPr>
            <w:r w:rsidRPr="00803AF7">
              <w:rPr>
                <w:rStyle w:val="normaltextrun"/>
                <w:color w:val="000000" w:themeColor="text1"/>
                <w:sz w:val="24"/>
                <w:szCs w:val="24"/>
              </w:rPr>
              <w:t>Safe places for children with learning difficulties and neurodiversity outside the school</w:t>
            </w:r>
          </w:p>
          <w:p w14:paraId="2D667B95" w14:textId="17E72133" w:rsidR="40F0D84F" w:rsidRPr="00803AF7" w:rsidRDefault="40F0D84F" w:rsidP="40F0D84F">
            <w:pPr>
              <w:spacing w:after="0" w:line="240" w:lineRule="auto"/>
              <w:rPr>
                <w:rStyle w:val="normaltextrun"/>
                <w:color w:val="000000" w:themeColor="text1"/>
                <w:sz w:val="24"/>
                <w:szCs w:val="24"/>
                <w:lang w:val="en-GB"/>
              </w:rPr>
            </w:pPr>
          </w:p>
          <w:p w14:paraId="67DC7D47" w14:textId="66037B8E" w:rsidR="24967EC8" w:rsidRPr="00803AF7" w:rsidRDefault="24967EC8" w:rsidP="40F0D84F">
            <w:pPr>
              <w:spacing w:after="0" w:line="240" w:lineRule="auto"/>
              <w:rPr>
                <w:rStyle w:val="normaltextrun"/>
                <w:color w:val="000000" w:themeColor="text1"/>
                <w:sz w:val="24"/>
                <w:szCs w:val="24"/>
                <w:lang w:val="en-GB"/>
              </w:rPr>
            </w:pPr>
            <w:r w:rsidRPr="00803AF7">
              <w:rPr>
                <w:rStyle w:val="normaltextrun"/>
                <w:color w:val="000000" w:themeColor="text1"/>
                <w:sz w:val="24"/>
                <w:szCs w:val="24"/>
                <w:lang w:val="en-GB"/>
              </w:rPr>
              <w:t>Some of the issues raised regarding children and young people were:</w:t>
            </w:r>
          </w:p>
          <w:p w14:paraId="111B85D7" w14:textId="0FBDBEF5" w:rsidR="24967EC8" w:rsidRPr="00803AF7" w:rsidRDefault="24967EC8" w:rsidP="40F0D84F">
            <w:pPr>
              <w:spacing w:after="0" w:line="240" w:lineRule="auto"/>
              <w:rPr>
                <w:rStyle w:val="normaltextrun"/>
                <w:color w:val="000000" w:themeColor="text1"/>
                <w:sz w:val="24"/>
                <w:szCs w:val="24"/>
                <w:lang w:val="en-GB"/>
              </w:rPr>
            </w:pPr>
            <w:r w:rsidRPr="00803AF7">
              <w:rPr>
                <w:rStyle w:val="normaltextrun"/>
                <w:color w:val="000000" w:themeColor="text1"/>
                <w:sz w:val="24"/>
                <w:szCs w:val="24"/>
                <w:lang w:val="en-GB"/>
              </w:rPr>
              <w:t xml:space="preserve"> </w:t>
            </w:r>
          </w:p>
          <w:p w14:paraId="0100506B" w14:textId="3A64C5B4" w:rsidR="24967EC8" w:rsidRPr="00803AF7" w:rsidRDefault="24967EC8" w:rsidP="40F0D84F">
            <w:pPr>
              <w:pStyle w:val="ParagraffRhestr"/>
              <w:numPr>
                <w:ilvl w:val="0"/>
                <w:numId w:val="17"/>
              </w:numPr>
              <w:spacing w:after="0" w:line="240" w:lineRule="auto"/>
              <w:rPr>
                <w:rStyle w:val="normaltextrun"/>
                <w:color w:val="000000" w:themeColor="text1"/>
                <w:sz w:val="24"/>
                <w:szCs w:val="24"/>
              </w:rPr>
            </w:pPr>
            <w:r w:rsidRPr="00803AF7">
              <w:rPr>
                <w:rStyle w:val="normaltextrun"/>
                <w:color w:val="000000" w:themeColor="text1"/>
                <w:sz w:val="24"/>
                <w:szCs w:val="24"/>
              </w:rPr>
              <w:t>The needs of older LGBTQ+ people who are likely to have historically hidden their identity</w:t>
            </w:r>
          </w:p>
          <w:p w14:paraId="35F182FC" w14:textId="2BEF289A" w:rsidR="24967EC8" w:rsidRPr="00803AF7" w:rsidRDefault="24967EC8" w:rsidP="40F0D84F">
            <w:pPr>
              <w:pStyle w:val="ParagraffRhestr"/>
              <w:numPr>
                <w:ilvl w:val="0"/>
                <w:numId w:val="17"/>
              </w:numPr>
              <w:spacing w:after="0" w:line="240" w:lineRule="auto"/>
              <w:rPr>
                <w:rStyle w:val="normaltextrun"/>
                <w:color w:val="000000" w:themeColor="text1"/>
                <w:sz w:val="24"/>
                <w:szCs w:val="24"/>
              </w:rPr>
            </w:pPr>
            <w:r w:rsidRPr="00803AF7">
              <w:rPr>
                <w:rStyle w:val="normaltextrun"/>
                <w:color w:val="000000" w:themeColor="text1"/>
                <w:sz w:val="24"/>
                <w:szCs w:val="24"/>
              </w:rPr>
              <w:t>The need to hear the voice of older people</w:t>
            </w:r>
          </w:p>
          <w:p w14:paraId="5876E054" w14:textId="4661CA66" w:rsidR="24967EC8" w:rsidRPr="00803AF7" w:rsidRDefault="24967EC8" w:rsidP="40F0D84F">
            <w:pPr>
              <w:pStyle w:val="ParagraffRhestr"/>
              <w:numPr>
                <w:ilvl w:val="0"/>
                <w:numId w:val="17"/>
              </w:numPr>
              <w:spacing w:after="0" w:line="240" w:lineRule="auto"/>
              <w:rPr>
                <w:rStyle w:val="normaltextrun"/>
                <w:color w:val="000000" w:themeColor="text1"/>
                <w:sz w:val="24"/>
                <w:szCs w:val="24"/>
              </w:rPr>
            </w:pPr>
            <w:r w:rsidRPr="00803AF7">
              <w:rPr>
                <w:rStyle w:val="normaltextrun"/>
                <w:color w:val="000000" w:themeColor="text1"/>
                <w:sz w:val="24"/>
                <w:szCs w:val="24"/>
              </w:rPr>
              <w:t>The need to support older people by supporting carers in the workplace</w:t>
            </w:r>
          </w:p>
          <w:p w14:paraId="70791E73" w14:textId="1F0444B7" w:rsidR="40F0D84F" w:rsidRPr="00803AF7" w:rsidRDefault="40F0D84F" w:rsidP="40F0D84F">
            <w:pPr>
              <w:spacing w:after="0" w:line="240" w:lineRule="auto"/>
              <w:rPr>
                <w:rStyle w:val="normaltextrun"/>
                <w:color w:val="000000" w:themeColor="text1"/>
                <w:sz w:val="24"/>
                <w:szCs w:val="24"/>
                <w:lang w:val="en-GB"/>
              </w:rPr>
            </w:pPr>
          </w:p>
          <w:p w14:paraId="07FAC472" w14:textId="77777777" w:rsidR="005C0386" w:rsidRPr="00803AF7" w:rsidRDefault="0000487A">
            <w:pPr>
              <w:spacing w:after="0" w:line="240" w:lineRule="auto"/>
              <w:rPr>
                <w:lang w:val="en-GB"/>
              </w:rPr>
            </w:pPr>
            <w:r w:rsidRPr="00803AF7">
              <w:rPr>
                <w:rStyle w:val="normaltextrun"/>
                <w:color w:val="000000" w:themeColor="text1"/>
                <w:sz w:val="24"/>
                <w:szCs w:val="24"/>
                <w:lang w:val="en-GB"/>
              </w:rPr>
              <w:t>DAT</w:t>
            </w:r>
            <w:r w:rsidRPr="00803AF7">
              <w:rPr>
                <w:rStyle w:val="normaltextrun"/>
                <w:rFonts w:cs="Calibri"/>
                <w:b/>
                <w:bCs/>
                <w:color w:val="000000" w:themeColor="text1"/>
                <w:sz w:val="24"/>
                <w:szCs w:val="24"/>
                <w:highlight w:val="white"/>
                <w:lang w:val="en-GB"/>
              </w:rPr>
              <w:t>A:</w:t>
            </w:r>
          </w:p>
          <w:p w14:paraId="3A4EF4B0" w14:textId="77777777" w:rsidR="005C0386" w:rsidRPr="00803AF7" w:rsidRDefault="005C0386">
            <w:pPr>
              <w:spacing w:after="0" w:line="240" w:lineRule="auto"/>
              <w:rPr>
                <w:rStyle w:val="normaltextrun"/>
                <w:rFonts w:cs="Calibri"/>
                <w:color w:val="000000"/>
                <w:sz w:val="24"/>
                <w:szCs w:val="24"/>
                <w:highlight w:val="white"/>
                <w:lang w:val="en-GB"/>
              </w:rPr>
            </w:pPr>
          </w:p>
          <w:p w14:paraId="020DC6AA" w14:textId="76B95305" w:rsidR="005C0386" w:rsidRPr="00803AF7" w:rsidRDefault="0000487A" w:rsidP="40F0D84F">
            <w:pPr>
              <w:spacing w:after="0" w:line="240" w:lineRule="auto"/>
              <w:rPr>
                <w:lang w:val="en-GB"/>
              </w:rPr>
            </w:pPr>
            <w:r w:rsidRPr="00803AF7">
              <w:rPr>
                <w:rStyle w:val="normaltextrun"/>
                <w:rFonts w:cs="Calibri"/>
                <w:b/>
                <w:bCs/>
                <w:color w:val="000000" w:themeColor="text1"/>
                <w:sz w:val="24"/>
                <w:szCs w:val="24"/>
                <w:highlight w:val="white"/>
                <w:lang w:val="en-GB"/>
              </w:rPr>
              <w:t>Equality in North Wales 2023:</w:t>
            </w:r>
            <w:r w:rsidR="5EF21595" w:rsidRPr="00803AF7">
              <w:rPr>
                <w:rStyle w:val="normaltextrun"/>
                <w:rFonts w:cs="Calibri"/>
                <w:b/>
                <w:bCs/>
                <w:color w:val="000000" w:themeColor="text1"/>
                <w:sz w:val="24"/>
                <w:szCs w:val="24"/>
                <w:highlight w:val="white"/>
                <w:lang w:val="en-GB"/>
              </w:rPr>
              <w:t xml:space="preserve"> Data and Evidence Document</w:t>
            </w:r>
            <w:r w:rsidRPr="00803AF7">
              <w:rPr>
                <w:lang w:val="en-GB"/>
              </w:rPr>
              <w:br/>
            </w:r>
            <w:r w:rsidRPr="00803AF7">
              <w:rPr>
                <w:rStyle w:val="normaltextrun"/>
                <w:rFonts w:cs="Calibri"/>
                <w:b/>
                <w:bCs/>
                <w:color w:val="000000" w:themeColor="text1"/>
                <w:sz w:val="24"/>
                <w:szCs w:val="24"/>
                <w:highlight w:val="white"/>
                <w:lang w:val="en-GB"/>
              </w:rPr>
              <w:t xml:space="preserve"> </w:t>
            </w:r>
          </w:p>
          <w:p w14:paraId="658B24E6" w14:textId="02DCF91F"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lastRenderedPageBreak/>
              <w:t xml:space="preserve">There are more individuals under 25 in Gwynedd than any other county in the north (28.7%). The number of people over 65 was a </w:t>
            </w:r>
            <w:r w:rsidR="00581516" w:rsidRPr="00803AF7">
              <w:rPr>
                <w:rStyle w:val="normaltextrun"/>
                <w:rFonts w:cs="Calibri"/>
                <w:color w:val="000000" w:themeColor="text1"/>
                <w:sz w:val="24"/>
                <w:szCs w:val="24"/>
                <w:highlight w:val="white"/>
                <w:lang w:val="en-GB"/>
              </w:rPr>
              <w:t>little</w:t>
            </w:r>
            <w:r w:rsidRPr="00803AF7">
              <w:rPr>
                <w:rStyle w:val="normaltextrun"/>
                <w:rFonts w:cs="Calibri"/>
                <w:color w:val="000000" w:themeColor="text1"/>
                <w:sz w:val="24"/>
                <w:szCs w:val="24"/>
                <w:highlight w:val="white"/>
                <w:lang w:val="en-GB"/>
              </w:rPr>
              <w:t xml:space="preserve"> lower than the average for North Wales. </w:t>
            </w:r>
          </w:p>
          <w:p w14:paraId="26136DCA" w14:textId="77777777" w:rsidR="005C0386" w:rsidRPr="00803AF7" w:rsidRDefault="005C0386">
            <w:pPr>
              <w:spacing w:after="0" w:line="240" w:lineRule="auto"/>
              <w:rPr>
                <w:rStyle w:val="normaltextrun"/>
                <w:rFonts w:cs="Calibri"/>
                <w:color w:val="000000"/>
                <w:sz w:val="24"/>
                <w:szCs w:val="24"/>
                <w:highlight w:val="white"/>
                <w:lang w:val="en-GB"/>
              </w:rPr>
            </w:pPr>
          </w:p>
          <w:p w14:paraId="5267ADE2" w14:textId="296C6F0F"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The </w:t>
            </w:r>
            <w:r w:rsidR="5A62C5FA" w:rsidRPr="00803AF7">
              <w:rPr>
                <w:rStyle w:val="normaltextrun"/>
                <w:rFonts w:cs="Calibri"/>
                <w:color w:val="000000" w:themeColor="text1"/>
                <w:sz w:val="24"/>
                <w:szCs w:val="24"/>
                <w:highlight w:val="white"/>
                <w:lang w:val="en-GB"/>
              </w:rPr>
              <w:t xml:space="preserve">attainment </w:t>
            </w:r>
            <w:r w:rsidRPr="00803AF7">
              <w:rPr>
                <w:rStyle w:val="normaltextrun"/>
                <w:rFonts w:cs="Calibri"/>
                <w:color w:val="000000" w:themeColor="text1"/>
                <w:sz w:val="24"/>
                <w:szCs w:val="24"/>
                <w:highlight w:val="white"/>
                <w:lang w:val="en-GB"/>
              </w:rPr>
              <w:t>level of year 11 children in Gwynedd in 2018/19 was at its highest in north</w:t>
            </w:r>
            <w:r w:rsidR="2F81EB63" w:rsidRPr="00803AF7">
              <w:rPr>
                <w:rStyle w:val="normaltextrun"/>
                <w:rFonts w:cs="Calibri"/>
                <w:color w:val="000000" w:themeColor="text1"/>
                <w:sz w:val="24"/>
                <w:szCs w:val="24"/>
                <w:highlight w:val="white"/>
                <w:lang w:val="en-GB"/>
              </w:rPr>
              <w:t xml:space="preserve"> Wales</w:t>
            </w:r>
            <w:r w:rsidRPr="00803AF7">
              <w:rPr>
                <w:rStyle w:val="normaltextrun"/>
                <w:rFonts w:cs="Calibri"/>
                <w:color w:val="000000" w:themeColor="text1"/>
                <w:sz w:val="24"/>
                <w:szCs w:val="24"/>
                <w:highlight w:val="white"/>
                <w:lang w:val="en-GB"/>
              </w:rPr>
              <w:t xml:space="preserve">. During the 2019-20 period, 19% of boys and 12% of girls said they had bullied someone at school (north Wales). 35% of secondary age children (years 7to 11) in North Wales said that they had been bullied, which was less than the average in 2017/18 but higher than Wales as a whole. The number of young children not in education, work or training in </w:t>
            </w:r>
            <w:r w:rsidR="6A4096FE" w:rsidRPr="00803AF7">
              <w:rPr>
                <w:rStyle w:val="normaltextrun"/>
                <w:rFonts w:cs="Calibri"/>
                <w:color w:val="000000" w:themeColor="text1"/>
                <w:sz w:val="24"/>
                <w:szCs w:val="24"/>
                <w:highlight w:val="white"/>
                <w:lang w:val="en-GB"/>
              </w:rPr>
              <w:t>n</w:t>
            </w:r>
            <w:r w:rsidRPr="00803AF7">
              <w:rPr>
                <w:rStyle w:val="normaltextrun"/>
                <w:rFonts w:cs="Calibri"/>
                <w:color w:val="000000" w:themeColor="text1"/>
                <w:sz w:val="24"/>
                <w:szCs w:val="24"/>
                <w:highlight w:val="white"/>
                <w:lang w:val="en-GB"/>
              </w:rPr>
              <w:t>orth Wales reduced significantly for the 2020-22 period to 12.8% which was very similar to the numbers for Wales on a whole. This compares to 14% in 2018-20 (when the average for Wales was around 13.1%</w:t>
            </w:r>
            <w:r w:rsidR="0F87A5E0" w:rsidRPr="00803AF7">
              <w:rPr>
                <w:rStyle w:val="normaltextrun"/>
                <w:rFonts w:cs="Calibri"/>
                <w:color w:val="000000" w:themeColor="text1"/>
                <w:sz w:val="24"/>
                <w:szCs w:val="24"/>
                <w:highlight w:val="white"/>
                <w:lang w:val="en-GB"/>
              </w:rPr>
              <w:t>)</w:t>
            </w:r>
            <w:r w:rsidRPr="00803AF7">
              <w:rPr>
                <w:rStyle w:val="normaltextrun"/>
                <w:rFonts w:cs="Calibri"/>
                <w:color w:val="000000" w:themeColor="text1"/>
                <w:sz w:val="24"/>
                <w:szCs w:val="24"/>
                <w:highlight w:val="white"/>
                <w:lang w:val="en-GB"/>
              </w:rPr>
              <w:t xml:space="preserve">. </w:t>
            </w:r>
          </w:p>
          <w:p w14:paraId="6E868639" w14:textId="77777777" w:rsidR="005C0386" w:rsidRPr="00803AF7" w:rsidRDefault="005C0386">
            <w:pPr>
              <w:spacing w:after="0" w:line="240" w:lineRule="auto"/>
              <w:rPr>
                <w:rStyle w:val="normaltextrun"/>
                <w:rFonts w:cs="Calibri"/>
                <w:color w:val="000000"/>
                <w:sz w:val="24"/>
                <w:szCs w:val="24"/>
                <w:highlight w:val="white"/>
                <w:lang w:val="en-GB"/>
              </w:rPr>
            </w:pPr>
          </w:p>
          <w:p w14:paraId="39D831B8" w14:textId="54346312"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During April 21 - March 22, 51% of people aged 16-24 were employed, a little less than the average for the north. 89% of people aged 25-49 were employed (higher than the average</w:t>
            </w:r>
            <w:r w:rsidR="6369478B" w:rsidRPr="00803AF7">
              <w:rPr>
                <w:rStyle w:val="normaltextrun"/>
                <w:rFonts w:cs="Calibri"/>
                <w:color w:val="000000" w:themeColor="text1"/>
                <w:sz w:val="24"/>
                <w:szCs w:val="24"/>
                <w:highlight w:val="white"/>
                <w:lang w:val="en-GB"/>
              </w:rPr>
              <w:t xml:space="preserve"> regionally</w:t>
            </w:r>
            <w:r w:rsidRPr="00803AF7">
              <w:rPr>
                <w:rStyle w:val="normaltextrun"/>
                <w:rFonts w:cs="Calibri"/>
                <w:color w:val="000000" w:themeColor="text1"/>
                <w:sz w:val="24"/>
                <w:szCs w:val="24"/>
                <w:highlight w:val="white"/>
                <w:lang w:val="en-GB"/>
              </w:rPr>
              <w:t>) and 66% of people aged 5</w:t>
            </w:r>
            <w:r w:rsidR="048536BF" w:rsidRPr="00803AF7">
              <w:rPr>
                <w:rStyle w:val="normaltextrun"/>
                <w:rFonts w:cs="Calibri"/>
                <w:color w:val="000000" w:themeColor="text1"/>
                <w:sz w:val="24"/>
                <w:szCs w:val="24"/>
                <w:highlight w:val="white"/>
                <w:lang w:val="en-GB"/>
              </w:rPr>
              <w:t>0</w:t>
            </w:r>
            <w:r w:rsidRPr="00803AF7">
              <w:rPr>
                <w:rStyle w:val="normaltextrun"/>
                <w:rFonts w:cs="Calibri"/>
                <w:color w:val="000000" w:themeColor="text1"/>
                <w:sz w:val="24"/>
                <w:szCs w:val="24"/>
                <w:highlight w:val="white"/>
                <w:lang w:val="en-GB"/>
              </w:rPr>
              <w:t xml:space="preserve">-64 (lower than the average). </w:t>
            </w:r>
          </w:p>
          <w:p w14:paraId="35F820CF" w14:textId="77777777" w:rsidR="005C0386" w:rsidRPr="00803AF7" w:rsidRDefault="005C0386">
            <w:pPr>
              <w:spacing w:after="0" w:line="240" w:lineRule="auto"/>
              <w:rPr>
                <w:rStyle w:val="normaltextrun"/>
                <w:rFonts w:cs="Calibri"/>
                <w:color w:val="000000"/>
                <w:sz w:val="24"/>
                <w:szCs w:val="24"/>
                <w:highlight w:val="white"/>
                <w:lang w:val="en-GB"/>
              </w:rPr>
            </w:pPr>
          </w:p>
          <w:p w14:paraId="0B0F6B30" w14:textId="08396F7F"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In Gwynedd, the highest proportion of people </w:t>
            </w:r>
            <w:r w:rsidR="69CFDDEF" w:rsidRPr="00803AF7">
              <w:rPr>
                <w:rStyle w:val="normaltextrun"/>
                <w:rFonts w:cs="Calibri"/>
                <w:color w:val="000000" w:themeColor="text1"/>
                <w:sz w:val="24"/>
                <w:szCs w:val="24"/>
                <w:highlight w:val="white"/>
                <w:lang w:val="en-GB"/>
              </w:rPr>
              <w:t xml:space="preserve">who </w:t>
            </w:r>
            <w:r w:rsidRPr="00803AF7">
              <w:rPr>
                <w:rStyle w:val="normaltextrun"/>
                <w:rFonts w:cs="Calibri"/>
                <w:color w:val="000000" w:themeColor="text1"/>
                <w:sz w:val="24"/>
                <w:szCs w:val="24"/>
                <w:highlight w:val="white"/>
                <w:lang w:val="en-GB"/>
              </w:rPr>
              <w:t xml:space="preserve">provide un-paid care were those between 50 and 64 years old (15.4%) and the lowest was 15 years of age and under </w:t>
            </w:r>
            <w:r w:rsidR="37361173" w:rsidRPr="00803AF7">
              <w:rPr>
                <w:rStyle w:val="normaltextrun"/>
                <w:rFonts w:cs="Calibri"/>
                <w:color w:val="000000" w:themeColor="text1"/>
                <w:sz w:val="24"/>
                <w:szCs w:val="24"/>
                <w:highlight w:val="white"/>
                <w:lang w:val="en-GB"/>
              </w:rPr>
              <w:t xml:space="preserve">age group </w:t>
            </w:r>
            <w:r w:rsidRPr="00803AF7">
              <w:rPr>
                <w:rStyle w:val="normaltextrun"/>
                <w:rFonts w:cs="Calibri"/>
                <w:color w:val="000000" w:themeColor="text1"/>
                <w:sz w:val="24"/>
                <w:szCs w:val="24"/>
                <w:highlight w:val="white"/>
                <w:lang w:val="en-GB"/>
              </w:rPr>
              <w:t xml:space="preserve">(1.1%). This was similar to the rest of the counties in the </w:t>
            </w:r>
            <w:r w:rsidR="2F8113B5" w:rsidRPr="00803AF7">
              <w:rPr>
                <w:rStyle w:val="normaltextrun"/>
                <w:rFonts w:cs="Calibri"/>
                <w:color w:val="000000" w:themeColor="text1"/>
                <w:sz w:val="24"/>
                <w:szCs w:val="24"/>
                <w:highlight w:val="white"/>
                <w:lang w:val="en-GB"/>
              </w:rPr>
              <w:t>n</w:t>
            </w:r>
            <w:r w:rsidRPr="00803AF7">
              <w:rPr>
                <w:rStyle w:val="normaltextrun"/>
                <w:rFonts w:cs="Calibri"/>
                <w:color w:val="000000" w:themeColor="text1"/>
                <w:sz w:val="24"/>
                <w:szCs w:val="24"/>
                <w:highlight w:val="white"/>
                <w:lang w:val="en-GB"/>
              </w:rPr>
              <w:t xml:space="preserve">orth. In Gwynedd, as in every other county, those in poor or very poor health increases with age, with 11.5% of people over 65 in those categories. </w:t>
            </w:r>
          </w:p>
          <w:p w14:paraId="44A150DD" w14:textId="04568A95" w:rsidR="40F0D84F" w:rsidRPr="00803AF7" w:rsidRDefault="40F0D84F" w:rsidP="40F0D84F">
            <w:pPr>
              <w:spacing w:after="0" w:line="240" w:lineRule="auto"/>
              <w:rPr>
                <w:rStyle w:val="normaltextrun"/>
                <w:rFonts w:cs="Calibri"/>
                <w:color w:val="000000" w:themeColor="text1"/>
                <w:sz w:val="24"/>
                <w:szCs w:val="24"/>
                <w:highlight w:val="white"/>
                <w:lang w:val="en-GB"/>
              </w:rPr>
            </w:pPr>
          </w:p>
          <w:p w14:paraId="698FB693" w14:textId="6FB27DAB"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The highest percentage of people living in a home without a car or van in </w:t>
            </w:r>
            <w:r w:rsidR="2047AA51" w:rsidRPr="00803AF7">
              <w:rPr>
                <w:rStyle w:val="normaltextrun"/>
                <w:rFonts w:cs="Calibri"/>
                <w:color w:val="000000" w:themeColor="text1"/>
                <w:sz w:val="24"/>
                <w:szCs w:val="24"/>
                <w:highlight w:val="white"/>
                <w:lang w:val="en-GB"/>
              </w:rPr>
              <w:t>n</w:t>
            </w:r>
            <w:r w:rsidRPr="00803AF7">
              <w:rPr>
                <w:rStyle w:val="normaltextrun"/>
                <w:rFonts w:cs="Calibri"/>
                <w:color w:val="000000" w:themeColor="text1"/>
                <w:sz w:val="24"/>
                <w:szCs w:val="24"/>
                <w:highlight w:val="white"/>
                <w:lang w:val="en-GB"/>
              </w:rPr>
              <w:t xml:space="preserve">orth Wales based on age were in the 65 and over age group (17.8%), and the lowest was the 50 to 64 age group (9.1%). This pattern </w:t>
            </w:r>
            <w:r w:rsidR="683D3556" w:rsidRPr="00803AF7">
              <w:rPr>
                <w:rStyle w:val="normaltextrun"/>
                <w:rFonts w:cs="Calibri"/>
                <w:color w:val="000000" w:themeColor="text1"/>
                <w:sz w:val="24"/>
                <w:szCs w:val="24"/>
                <w:highlight w:val="white"/>
                <w:lang w:val="en-GB"/>
              </w:rPr>
              <w:t xml:space="preserve">is </w:t>
            </w:r>
            <w:r w:rsidRPr="00803AF7">
              <w:rPr>
                <w:rStyle w:val="normaltextrun"/>
                <w:rFonts w:cs="Calibri"/>
                <w:color w:val="000000" w:themeColor="text1"/>
                <w:sz w:val="24"/>
                <w:szCs w:val="24"/>
                <w:highlight w:val="white"/>
                <w:lang w:val="en-GB"/>
              </w:rPr>
              <w:t>very similar to the rest of the north.</w:t>
            </w:r>
            <w:r w:rsidR="00581516" w:rsidRPr="00803AF7">
              <w:rPr>
                <w:rStyle w:val="normaltextrun"/>
                <w:rFonts w:cs="Calibri"/>
                <w:color w:val="000000" w:themeColor="text1"/>
                <w:sz w:val="24"/>
                <w:szCs w:val="24"/>
                <w:highlight w:val="white"/>
                <w:lang w:val="en-GB"/>
              </w:rPr>
              <w:t xml:space="preserve"> </w:t>
            </w:r>
            <w:r w:rsidRPr="00803AF7">
              <w:rPr>
                <w:rStyle w:val="normaltextrun"/>
                <w:rFonts w:cs="Calibri"/>
                <w:color w:val="000000" w:themeColor="text1"/>
                <w:sz w:val="24"/>
                <w:szCs w:val="24"/>
                <w:highlight w:val="white"/>
                <w:lang w:val="en-GB"/>
              </w:rPr>
              <w:t xml:space="preserve">But in Gwynedd, the number of people aged 15-24 </w:t>
            </w:r>
            <w:r w:rsidRPr="00803AF7">
              <w:rPr>
                <w:rStyle w:val="normaltextrun"/>
                <w:rFonts w:cs="Calibri"/>
                <w:color w:val="000000" w:themeColor="text1"/>
                <w:sz w:val="24"/>
                <w:szCs w:val="24"/>
                <w:highlight w:val="white"/>
                <w:lang w:val="en-GB"/>
              </w:rPr>
              <w:lastRenderedPageBreak/>
              <w:t xml:space="preserve">were in the same situation (15.9%) which </w:t>
            </w:r>
            <w:r w:rsidR="3F5DC3CE" w:rsidRPr="00803AF7">
              <w:rPr>
                <w:rStyle w:val="normaltextrun"/>
                <w:rFonts w:cs="Calibri"/>
                <w:color w:val="000000" w:themeColor="text1"/>
                <w:sz w:val="24"/>
                <w:szCs w:val="24"/>
                <w:highlight w:val="white"/>
                <w:lang w:val="en-GB"/>
              </w:rPr>
              <w:t>i</w:t>
            </w:r>
            <w:r w:rsidRPr="00803AF7">
              <w:rPr>
                <w:rStyle w:val="normaltextrun"/>
                <w:rFonts w:cs="Calibri"/>
                <w:color w:val="000000" w:themeColor="text1"/>
                <w:sz w:val="24"/>
                <w:szCs w:val="24"/>
                <w:highlight w:val="white"/>
                <w:lang w:val="en-GB"/>
              </w:rPr>
              <w:t xml:space="preserve">s significantly higher than the other counties. </w:t>
            </w:r>
          </w:p>
          <w:p w14:paraId="495C10B3" w14:textId="77777777" w:rsidR="005C0386" w:rsidRPr="00803AF7" w:rsidRDefault="005C0386">
            <w:pPr>
              <w:spacing w:after="0" w:line="240" w:lineRule="auto"/>
              <w:rPr>
                <w:rStyle w:val="normaltextrun"/>
                <w:rFonts w:cs="Calibri"/>
                <w:color w:val="000000"/>
                <w:sz w:val="24"/>
                <w:szCs w:val="24"/>
                <w:highlight w:val="white"/>
                <w:lang w:val="en-GB"/>
              </w:rPr>
            </w:pPr>
          </w:p>
          <w:p w14:paraId="6BF9810F" w14:textId="2647B4FD"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Welsh </w:t>
            </w:r>
            <w:r w:rsidR="36930C27" w:rsidRPr="00803AF7">
              <w:rPr>
                <w:rStyle w:val="normaltextrun"/>
                <w:rFonts w:cs="Calibri"/>
                <w:color w:val="000000" w:themeColor="text1"/>
                <w:sz w:val="24"/>
                <w:szCs w:val="24"/>
                <w:highlight w:val="white"/>
                <w:lang w:val="en-GB"/>
              </w:rPr>
              <w:t>G</w:t>
            </w:r>
            <w:r w:rsidRPr="00803AF7">
              <w:rPr>
                <w:rStyle w:val="normaltextrun"/>
                <w:rFonts w:cs="Calibri"/>
                <w:color w:val="000000" w:themeColor="text1"/>
                <w:sz w:val="24"/>
                <w:szCs w:val="24"/>
                <w:highlight w:val="white"/>
                <w:lang w:val="en-GB"/>
              </w:rPr>
              <w:t xml:space="preserve">overnment noted that older people were amongst the groups that were likely to experience digital exclusion (although older people's use of the internet </w:t>
            </w:r>
            <w:r w:rsidR="4E6FD505" w:rsidRPr="00803AF7">
              <w:rPr>
                <w:rStyle w:val="normaltextrun"/>
                <w:rFonts w:cs="Calibri"/>
                <w:color w:val="000000" w:themeColor="text1"/>
                <w:sz w:val="24"/>
                <w:szCs w:val="24"/>
                <w:highlight w:val="white"/>
                <w:lang w:val="en-GB"/>
              </w:rPr>
              <w:t>i</w:t>
            </w:r>
            <w:r w:rsidRPr="00803AF7">
              <w:rPr>
                <w:rStyle w:val="normaltextrun"/>
                <w:rFonts w:cs="Calibri"/>
                <w:color w:val="000000" w:themeColor="text1"/>
                <w:sz w:val="24"/>
                <w:szCs w:val="24"/>
                <w:highlight w:val="white"/>
                <w:lang w:val="en-GB"/>
              </w:rPr>
              <w:t xml:space="preserve">s increasing). They are also one of the groups that feel unsafe in their communities. The number of people that attend heritage and artistic events in Gwynedd falls with age - with just over half of the people ages 75+ not attending three events a year. </w:t>
            </w:r>
          </w:p>
          <w:p w14:paraId="5DD91B14" w14:textId="77777777" w:rsidR="005C0386" w:rsidRPr="00803AF7" w:rsidRDefault="005C0386">
            <w:pPr>
              <w:spacing w:after="0" w:line="240" w:lineRule="auto"/>
              <w:rPr>
                <w:rStyle w:val="normaltextrun"/>
                <w:rFonts w:cs="Calibri"/>
                <w:color w:val="000000"/>
                <w:sz w:val="24"/>
                <w:szCs w:val="24"/>
                <w:highlight w:val="white"/>
                <w:lang w:val="en-GB"/>
              </w:rPr>
            </w:pPr>
          </w:p>
          <w:p w14:paraId="6CF0A734" w14:textId="32F6C671" w:rsidR="005C0386" w:rsidRPr="00803AF7" w:rsidRDefault="0000487A" w:rsidP="40F0D84F">
            <w:pPr>
              <w:spacing w:after="0" w:line="240" w:lineRule="auto"/>
              <w:rPr>
                <w:rStyle w:val="normaltextrun"/>
                <w:color w:val="000000" w:themeColor="text1"/>
                <w:sz w:val="24"/>
                <w:szCs w:val="24"/>
                <w:highlight w:val="white"/>
                <w:lang w:val="en-GB"/>
              </w:rPr>
            </w:pPr>
            <w:r w:rsidRPr="00803AF7">
              <w:rPr>
                <w:rStyle w:val="normaltextrun"/>
                <w:color w:val="000000" w:themeColor="text1"/>
                <w:sz w:val="24"/>
                <w:szCs w:val="24"/>
                <w:highlight w:val="white"/>
                <w:lang w:val="en-GB"/>
              </w:rPr>
              <w:t xml:space="preserve">The Equality and Human Rights Commission notes that older people are more likely to die from Covid-19, and that, and the isolation experienced during the crisis, was likely to have a long-term effect on mental and physical health. Also that education, achievement levels and future jobs for young people had been </w:t>
            </w:r>
            <w:r w:rsidR="6B43EDE0" w:rsidRPr="00803AF7">
              <w:rPr>
                <w:rStyle w:val="normaltextrun"/>
                <w:color w:val="000000" w:themeColor="text1"/>
                <w:sz w:val="24"/>
                <w:szCs w:val="24"/>
                <w:highlight w:val="white"/>
                <w:lang w:val="en-GB"/>
              </w:rPr>
              <w:t>affected</w:t>
            </w:r>
            <w:r w:rsidRPr="00803AF7">
              <w:rPr>
                <w:rStyle w:val="normaltextrun"/>
                <w:color w:val="000000" w:themeColor="text1"/>
                <w:sz w:val="24"/>
                <w:szCs w:val="24"/>
                <w:highlight w:val="white"/>
                <w:lang w:val="en-GB"/>
              </w:rPr>
              <w:t>. In addition</w:t>
            </w:r>
            <w:r w:rsidR="00A3495D">
              <w:rPr>
                <w:rStyle w:val="normaltextrun"/>
                <w:color w:val="000000" w:themeColor="text1"/>
                <w:sz w:val="24"/>
                <w:szCs w:val="24"/>
                <w:highlight w:val="white"/>
                <w:lang w:val="en-GB"/>
              </w:rPr>
              <w:t>,</w:t>
            </w:r>
            <w:r w:rsidRPr="00803AF7">
              <w:rPr>
                <w:rStyle w:val="normaltextrun"/>
                <w:color w:val="000000" w:themeColor="text1"/>
                <w:sz w:val="24"/>
                <w:szCs w:val="24"/>
                <w:highlight w:val="white"/>
                <w:lang w:val="en-GB"/>
              </w:rPr>
              <w:t xml:space="preserve"> there's the risk that remote learning had increased inequality for children and young people that weren't performing as </w:t>
            </w:r>
            <w:r w:rsidR="23E37B1D" w:rsidRPr="00803AF7">
              <w:rPr>
                <w:rStyle w:val="normaltextrun"/>
                <w:color w:val="000000" w:themeColor="text1"/>
                <w:sz w:val="24"/>
                <w:szCs w:val="24"/>
                <w:highlight w:val="white"/>
                <w:lang w:val="en-GB"/>
              </w:rPr>
              <w:t>well</w:t>
            </w:r>
            <w:r w:rsidRPr="00803AF7">
              <w:rPr>
                <w:rStyle w:val="normaltextrun"/>
                <w:color w:val="000000" w:themeColor="text1"/>
                <w:sz w:val="24"/>
                <w:szCs w:val="24"/>
                <w:highlight w:val="white"/>
                <w:lang w:val="en-GB"/>
              </w:rPr>
              <w:t xml:space="preserve"> in school before Covid-19.</w:t>
            </w:r>
          </w:p>
          <w:p w14:paraId="674B6708" w14:textId="77777777" w:rsidR="005C0386" w:rsidRPr="00803AF7" w:rsidRDefault="005C0386">
            <w:pPr>
              <w:spacing w:after="0" w:line="240" w:lineRule="auto"/>
              <w:rPr>
                <w:rFonts w:cs="Calibri"/>
                <w:color w:val="000000"/>
                <w:sz w:val="24"/>
                <w:szCs w:val="24"/>
                <w:highlight w:val="white"/>
                <w:lang w:val="en-GB"/>
              </w:rPr>
            </w:pP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735E38" w14:textId="2210438D" w:rsidR="005C0386" w:rsidRPr="00803AF7" w:rsidRDefault="2854387E" w:rsidP="40F0D84F">
            <w:pPr>
              <w:spacing w:after="0" w:line="240" w:lineRule="auto"/>
              <w:rPr>
                <w:rFonts w:cs="Calibri"/>
                <w:sz w:val="24"/>
                <w:szCs w:val="24"/>
                <w:lang w:val="en-GB"/>
              </w:rPr>
            </w:pPr>
            <w:r w:rsidRPr="00803AF7">
              <w:rPr>
                <w:rFonts w:cs="Calibri"/>
                <w:sz w:val="24"/>
                <w:szCs w:val="24"/>
                <w:lang w:val="en-GB"/>
              </w:rPr>
              <w:lastRenderedPageBreak/>
              <w:t>The engagement work has had a positive effect as we have facilitated older people and young people to take part in a consultation on the Council's equality objectives.</w:t>
            </w:r>
          </w:p>
          <w:p w14:paraId="090FE54A" w14:textId="707A52DE" w:rsidR="005C0386" w:rsidRPr="00803AF7" w:rsidRDefault="2854387E" w:rsidP="40F0D84F">
            <w:pPr>
              <w:spacing w:after="0" w:line="240" w:lineRule="auto"/>
              <w:rPr>
                <w:rFonts w:cs="Calibri"/>
                <w:sz w:val="24"/>
                <w:szCs w:val="24"/>
                <w:lang w:val="en-GB"/>
              </w:rPr>
            </w:pPr>
            <w:r w:rsidRPr="00803AF7">
              <w:rPr>
                <w:rFonts w:cs="Calibri"/>
                <w:sz w:val="24"/>
                <w:szCs w:val="24"/>
                <w:lang w:val="en-GB"/>
              </w:rPr>
              <w:t xml:space="preserve"> </w:t>
            </w:r>
          </w:p>
          <w:p w14:paraId="5327F9CA" w14:textId="05C049F9" w:rsidR="005C0386" w:rsidRPr="00803AF7" w:rsidRDefault="2854387E" w:rsidP="40F0D84F">
            <w:pPr>
              <w:spacing w:after="0" w:line="240" w:lineRule="auto"/>
              <w:rPr>
                <w:rFonts w:cs="Calibri"/>
                <w:sz w:val="24"/>
                <w:szCs w:val="24"/>
                <w:lang w:val="en-GB"/>
              </w:rPr>
            </w:pPr>
            <w:r w:rsidRPr="00803AF7">
              <w:rPr>
                <w:rFonts w:cs="Calibri"/>
                <w:sz w:val="24"/>
                <w:szCs w:val="24"/>
                <w:lang w:val="en-GB"/>
              </w:rPr>
              <w:t>The data clearly shows that age-related barriers exist.</w:t>
            </w:r>
          </w:p>
          <w:p w14:paraId="010A439B" w14:textId="77AD905F" w:rsidR="005C0386" w:rsidRPr="00803AF7" w:rsidRDefault="005C0386" w:rsidP="40F0D84F">
            <w:pPr>
              <w:spacing w:after="0" w:line="240" w:lineRule="auto"/>
              <w:rPr>
                <w:rFonts w:cs="Calibri"/>
                <w:sz w:val="24"/>
                <w:szCs w:val="24"/>
                <w:lang w:val="en-GB"/>
              </w:rPr>
            </w:pPr>
          </w:p>
          <w:p w14:paraId="0EEA1140" w14:textId="54577DA4" w:rsidR="005C0386" w:rsidRPr="00803AF7" w:rsidRDefault="5AA3A0F2" w:rsidP="40F0D84F">
            <w:pPr>
              <w:spacing w:after="0" w:line="240" w:lineRule="auto"/>
              <w:rPr>
                <w:rFonts w:cs="Calibri"/>
                <w:sz w:val="24"/>
                <w:szCs w:val="24"/>
                <w:lang w:val="en-GB"/>
              </w:rPr>
            </w:pPr>
            <w:r w:rsidRPr="00803AF7">
              <w:rPr>
                <w:rFonts w:cs="Calibri"/>
                <w:sz w:val="24"/>
                <w:szCs w:val="24"/>
                <w:lang w:val="en-GB"/>
              </w:rPr>
              <w:t>Objective 1 (diversity in our workforce and pay gap) is expected to be positive for different age groups. It is obviously going to help working age people, especially those with other specific characteristics (intersectionality). It will also be helpful for older people and younger people seeking work.</w:t>
            </w:r>
          </w:p>
          <w:p w14:paraId="4F2B0438" w14:textId="122896F0" w:rsidR="005C0386" w:rsidRPr="00803AF7" w:rsidRDefault="5AA3A0F2" w:rsidP="40F0D84F">
            <w:pPr>
              <w:spacing w:after="0" w:line="240" w:lineRule="auto"/>
              <w:rPr>
                <w:rFonts w:cs="Calibri"/>
                <w:sz w:val="24"/>
                <w:szCs w:val="24"/>
                <w:lang w:val="en-GB"/>
              </w:rPr>
            </w:pPr>
            <w:r w:rsidRPr="00803AF7">
              <w:rPr>
                <w:rFonts w:cs="Calibri"/>
                <w:sz w:val="24"/>
                <w:szCs w:val="24"/>
                <w:lang w:val="en-GB"/>
              </w:rPr>
              <w:t xml:space="preserve"> </w:t>
            </w:r>
          </w:p>
          <w:p w14:paraId="17A00627" w14:textId="4915E671" w:rsidR="005C0386" w:rsidRPr="00803AF7" w:rsidRDefault="5AA3A0F2" w:rsidP="40F0D84F">
            <w:pPr>
              <w:spacing w:after="0" w:line="240" w:lineRule="auto"/>
              <w:rPr>
                <w:rFonts w:cs="Calibri"/>
                <w:sz w:val="24"/>
                <w:szCs w:val="24"/>
                <w:lang w:val="en-GB"/>
              </w:rPr>
            </w:pPr>
            <w:r w:rsidRPr="00803AF7">
              <w:rPr>
                <w:rFonts w:cs="Calibri"/>
                <w:sz w:val="24"/>
                <w:szCs w:val="24"/>
                <w:lang w:val="en-GB"/>
              </w:rPr>
              <w:t>It is anticipated that Objective 2 (data) and Objective 3 (anti-discrimination) are positive for every age. It is always useful to have full data and to have anti-discriminative methods. This is especially true for people with other specific equality characteristics (</w:t>
            </w:r>
            <w:r w:rsidR="19488624" w:rsidRPr="00803AF7">
              <w:rPr>
                <w:rFonts w:cs="Calibri"/>
                <w:sz w:val="24"/>
                <w:szCs w:val="24"/>
                <w:lang w:val="en-GB"/>
              </w:rPr>
              <w:t>inter</w:t>
            </w:r>
            <w:r w:rsidRPr="00803AF7">
              <w:rPr>
                <w:rFonts w:cs="Calibri"/>
                <w:sz w:val="24"/>
                <w:szCs w:val="24"/>
                <w:lang w:val="en-GB"/>
              </w:rPr>
              <w:t>section</w:t>
            </w:r>
            <w:r w:rsidR="50C6DE99" w:rsidRPr="00803AF7">
              <w:rPr>
                <w:rFonts w:cs="Calibri"/>
                <w:sz w:val="24"/>
                <w:szCs w:val="24"/>
                <w:lang w:val="en-GB"/>
              </w:rPr>
              <w:t>ality</w:t>
            </w:r>
            <w:r w:rsidRPr="00803AF7">
              <w:rPr>
                <w:rFonts w:cs="Calibri"/>
                <w:sz w:val="24"/>
                <w:szCs w:val="24"/>
                <w:lang w:val="en-GB"/>
              </w:rPr>
              <w:t>).</w:t>
            </w:r>
          </w:p>
          <w:p w14:paraId="4AFE8B41" w14:textId="51217DCD" w:rsidR="005C0386" w:rsidRPr="00803AF7" w:rsidRDefault="005C0386" w:rsidP="40F0D84F">
            <w:pPr>
              <w:spacing w:after="0" w:line="240" w:lineRule="auto"/>
              <w:rPr>
                <w:rFonts w:cs="Calibri"/>
                <w:sz w:val="24"/>
                <w:szCs w:val="24"/>
                <w:lang w:val="en-GB"/>
              </w:rPr>
            </w:pPr>
          </w:p>
          <w:p w14:paraId="4F304229" w14:textId="5C0B15CF" w:rsidR="005C0386" w:rsidRPr="00803AF7" w:rsidRDefault="2BF8172E" w:rsidP="40F0D84F">
            <w:pPr>
              <w:spacing w:after="0" w:line="240" w:lineRule="auto"/>
              <w:rPr>
                <w:rFonts w:cs="Calibri"/>
                <w:sz w:val="24"/>
                <w:szCs w:val="24"/>
                <w:lang w:val="en-GB"/>
              </w:rPr>
            </w:pPr>
            <w:r w:rsidRPr="00803AF7">
              <w:rPr>
                <w:rFonts w:cs="Calibri"/>
                <w:sz w:val="24"/>
                <w:szCs w:val="24"/>
                <w:lang w:val="en-GB"/>
              </w:rPr>
              <w:t>Objective 4, on Education, will obviously be positive for children and young people, once again due to the cross sectioning.  It deals with well-being which will include young carers, learners with neurodiversity etc</w:t>
            </w:r>
          </w:p>
          <w:p w14:paraId="2B91AEF1" w14:textId="0AFFB633" w:rsidR="005C0386" w:rsidRPr="00803AF7" w:rsidRDefault="005C0386" w:rsidP="40F0D84F">
            <w:pPr>
              <w:spacing w:after="0" w:line="240" w:lineRule="auto"/>
              <w:rPr>
                <w:rFonts w:cs="Calibri"/>
                <w:sz w:val="24"/>
                <w:szCs w:val="24"/>
                <w:lang w:val="en-GB"/>
              </w:rPr>
            </w:pPr>
          </w:p>
          <w:p w14:paraId="52BC8289" w14:textId="35954562" w:rsidR="005C0386" w:rsidRPr="00803AF7" w:rsidRDefault="005C0386" w:rsidP="40F0D84F">
            <w:pPr>
              <w:spacing w:after="0" w:line="240" w:lineRule="auto"/>
              <w:rPr>
                <w:rFonts w:cs="Calibri"/>
                <w:color w:val="7030A0"/>
                <w:sz w:val="24"/>
                <w:szCs w:val="24"/>
                <w:lang w:val="en-GB"/>
              </w:rPr>
            </w:pPr>
          </w:p>
        </w:tc>
      </w:tr>
      <w:tr w:rsidR="005C0386" w:rsidRPr="00803AF7" w14:paraId="161ADBCA" w14:textId="77777777" w:rsidTr="40F0D84F">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532519" w14:textId="77777777" w:rsidR="005C0386" w:rsidRPr="00803AF7" w:rsidRDefault="0000487A">
            <w:pPr>
              <w:spacing w:after="0" w:line="240" w:lineRule="auto"/>
              <w:rPr>
                <w:rFonts w:cs="Calibri"/>
                <w:b/>
                <w:bCs/>
                <w:sz w:val="24"/>
                <w:szCs w:val="24"/>
                <w:lang w:val="en-GB"/>
              </w:rPr>
            </w:pPr>
            <w:r w:rsidRPr="00803AF7">
              <w:rPr>
                <w:rFonts w:cs="Calibri"/>
                <w:b/>
                <w:bCs/>
                <w:sz w:val="24"/>
                <w:szCs w:val="24"/>
                <w:lang w:val="en-GB"/>
              </w:rPr>
              <w:lastRenderedPageBreak/>
              <w:t>Religion and Belief</w:t>
            </w:r>
          </w:p>
        </w:tc>
        <w:tc>
          <w:tcPr>
            <w:tcW w:w="7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C2E788"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 xml:space="preserve">ENGAGEMENT: </w:t>
            </w:r>
          </w:p>
          <w:p w14:paraId="7A390FC3" w14:textId="77777777" w:rsidR="005C0386" w:rsidRPr="00803AF7" w:rsidRDefault="005C0386">
            <w:pPr>
              <w:spacing w:after="0" w:line="240" w:lineRule="auto"/>
              <w:rPr>
                <w:rStyle w:val="normaltextrun"/>
                <w:rFonts w:cs="Calibri"/>
                <w:b/>
                <w:bCs/>
                <w:color w:val="000000"/>
                <w:sz w:val="24"/>
                <w:szCs w:val="24"/>
                <w:highlight w:val="white"/>
                <w:lang w:val="en-GB"/>
              </w:rPr>
            </w:pPr>
          </w:p>
          <w:p w14:paraId="7A1EB75A"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 xml:space="preserve">Method: </w:t>
            </w:r>
          </w:p>
          <w:p w14:paraId="076D004B" w14:textId="4E9E4FF8"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Some religious groups are represented on the Equality Core Group: Bangor Islamic Centre, </w:t>
            </w:r>
            <w:proofErr w:type="spellStart"/>
            <w:r w:rsidRPr="00803AF7">
              <w:rPr>
                <w:rStyle w:val="normaltextrun"/>
                <w:rFonts w:cs="Calibri"/>
                <w:color w:val="000000" w:themeColor="text1"/>
                <w:sz w:val="24"/>
                <w:szCs w:val="24"/>
                <w:highlight w:val="white"/>
                <w:lang w:val="en-GB"/>
              </w:rPr>
              <w:t>Cytûn</w:t>
            </w:r>
            <w:proofErr w:type="spellEnd"/>
            <w:r w:rsidRPr="00803AF7">
              <w:rPr>
                <w:rStyle w:val="normaltextrun"/>
                <w:rFonts w:cs="Calibri"/>
                <w:color w:val="000000" w:themeColor="text1"/>
                <w:sz w:val="24"/>
                <w:szCs w:val="24"/>
                <w:highlight w:val="white"/>
                <w:lang w:val="en-GB"/>
              </w:rPr>
              <w:t xml:space="preserve"> (Christianity). We have asked other belief groups to join but </w:t>
            </w:r>
            <w:r w:rsidR="00581516" w:rsidRPr="00803AF7">
              <w:rPr>
                <w:rStyle w:val="normaltextrun"/>
                <w:rFonts w:cs="Calibri"/>
                <w:color w:val="000000" w:themeColor="text1"/>
                <w:sz w:val="24"/>
                <w:szCs w:val="24"/>
                <w:highlight w:val="white"/>
                <w:lang w:val="en-GB"/>
              </w:rPr>
              <w:t>haven’t</w:t>
            </w:r>
            <w:r w:rsidRPr="00803AF7">
              <w:rPr>
                <w:rStyle w:val="normaltextrun"/>
                <w:rFonts w:cs="Calibri"/>
                <w:color w:val="000000" w:themeColor="text1"/>
                <w:sz w:val="24"/>
                <w:szCs w:val="24"/>
                <w:highlight w:val="white"/>
                <w:lang w:val="en-GB"/>
              </w:rPr>
              <w:t xml:space="preserve"> succeeded yet. </w:t>
            </w:r>
          </w:p>
          <w:p w14:paraId="7BB0F5D0" w14:textId="77777777" w:rsidR="005C0386" w:rsidRPr="00803AF7" w:rsidRDefault="005C0386">
            <w:pPr>
              <w:spacing w:after="0" w:line="240" w:lineRule="auto"/>
              <w:rPr>
                <w:rStyle w:val="normaltextrun"/>
                <w:rFonts w:cs="Calibri"/>
                <w:color w:val="000000"/>
                <w:sz w:val="24"/>
                <w:szCs w:val="24"/>
                <w:highlight w:val="white"/>
                <w:lang w:val="en-GB"/>
              </w:rPr>
            </w:pPr>
          </w:p>
          <w:p w14:paraId="173543D8" w14:textId="1CA3F4D0" w:rsidR="005C0386" w:rsidRPr="00803AF7" w:rsidRDefault="0000487A" w:rsidP="40F0D84F">
            <w:pPr>
              <w:spacing w:after="0" w:line="240" w:lineRule="auto"/>
              <w:rPr>
                <w:lang w:val="en-GB"/>
              </w:rPr>
            </w:pPr>
            <w:r w:rsidRPr="00803AF7">
              <w:rPr>
                <w:rStyle w:val="normaltextrun"/>
                <w:b/>
                <w:bCs/>
                <w:color w:val="000000" w:themeColor="text1"/>
                <w:sz w:val="24"/>
                <w:szCs w:val="24"/>
                <w:highlight w:val="white"/>
                <w:lang w:val="en-GB"/>
              </w:rPr>
              <w:t>Outcome:</w:t>
            </w:r>
          </w:p>
          <w:p w14:paraId="717884BD" w14:textId="31C641C1" w:rsidR="005C0386" w:rsidRPr="00803AF7" w:rsidRDefault="0000487A">
            <w:pPr>
              <w:spacing w:after="0" w:line="240" w:lineRule="auto"/>
              <w:rPr>
                <w:lang w:val="en-GB"/>
              </w:rPr>
            </w:pPr>
            <w:r w:rsidRPr="00803AF7">
              <w:rPr>
                <w:rStyle w:val="normaltextrun"/>
                <w:color w:val="000000" w:themeColor="text1"/>
                <w:sz w:val="24"/>
                <w:szCs w:val="24"/>
                <w:lang w:val="en-GB"/>
              </w:rPr>
              <w:t xml:space="preserve">The percentages in terms of completing the questionnaire were comparative with the percentages in Gwynedd.  Having said this, </w:t>
            </w:r>
            <w:r w:rsidR="7291DFBB" w:rsidRPr="00803AF7">
              <w:rPr>
                <w:rStyle w:val="normaltextrun"/>
                <w:color w:val="000000" w:themeColor="text1"/>
                <w:sz w:val="24"/>
                <w:szCs w:val="24"/>
                <w:lang w:val="en-GB"/>
              </w:rPr>
              <w:t xml:space="preserve">fewer </w:t>
            </w:r>
            <w:r w:rsidRPr="00803AF7">
              <w:rPr>
                <w:rStyle w:val="normaltextrun"/>
                <w:color w:val="000000" w:themeColor="text1"/>
                <w:sz w:val="24"/>
                <w:szCs w:val="24"/>
                <w:lang w:val="en-GB"/>
              </w:rPr>
              <w:t xml:space="preserve">people identified as Christians, without a religion or from another religion, and the number </w:t>
            </w:r>
            <w:r w:rsidR="254B9B1F" w:rsidRPr="00803AF7">
              <w:rPr>
                <w:rStyle w:val="normaltextrun"/>
                <w:color w:val="000000" w:themeColor="text1"/>
                <w:sz w:val="24"/>
                <w:szCs w:val="24"/>
                <w:lang w:val="en-GB"/>
              </w:rPr>
              <w:t>noting</w:t>
            </w:r>
            <w:r w:rsidRPr="00803AF7">
              <w:rPr>
                <w:rStyle w:val="normaltextrun"/>
                <w:color w:val="000000" w:themeColor="text1"/>
                <w:sz w:val="24"/>
                <w:szCs w:val="24"/>
                <w:lang w:val="en-GB"/>
              </w:rPr>
              <w:t xml:space="preserve"> Other was higher.</w:t>
            </w:r>
          </w:p>
          <w:p w14:paraId="29731265" w14:textId="5AC0DF63" w:rsidR="005C0386" w:rsidRPr="00803AF7" w:rsidRDefault="005C0386" w:rsidP="40F0D84F">
            <w:pPr>
              <w:spacing w:after="0" w:line="240" w:lineRule="auto"/>
              <w:rPr>
                <w:rStyle w:val="normaltextrun"/>
                <w:color w:val="000000"/>
                <w:sz w:val="24"/>
                <w:szCs w:val="24"/>
                <w:lang w:val="en-GB"/>
              </w:rPr>
            </w:pPr>
          </w:p>
          <w:p w14:paraId="48D4B205" w14:textId="42804627" w:rsidR="39F34883" w:rsidRPr="00803AF7" w:rsidRDefault="39F34883" w:rsidP="40F0D84F">
            <w:pPr>
              <w:spacing w:after="0" w:line="240" w:lineRule="auto"/>
              <w:rPr>
                <w:rFonts w:cs="Calibri"/>
                <w:sz w:val="24"/>
                <w:szCs w:val="24"/>
                <w:lang w:val="en-GB"/>
              </w:rPr>
            </w:pPr>
            <w:r w:rsidRPr="00803AF7">
              <w:rPr>
                <w:rFonts w:cs="Calibri"/>
                <w:sz w:val="24"/>
                <w:szCs w:val="24"/>
                <w:lang w:val="en-GB"/>
              </w:rPr>
              <w:t>Observations have been made regarding religion in the questionnaire, namely that the Council was anti-Christian and that reasonable adjustments needed to be made regarding religious observance.</w:t>
            </w:r>
          </w:p>
          <w:p w14:paraId="5F1C8A18" w14:textId="0BF069F5" w:rsidR="40F0D84F" w:rsidRPr="00803AF7" w:rsidRDefault="40F0D84F" w:rsidP="40F0D84F">
            <w:pPr>
              <w:spacing w:after="0" w:line="240" w:lineRule="auto"/>
              <w:rPr>
                <w:rStyle w:val="normaltextrun"/>
                <w:color w:val="000000" w:themeColor="text1"/>
                <w:sz w:val="24"/>
                <w:szCs w:val="24"/>
                <w:lang w:val="en-GB"/>
              </w:rPr>
            </w:pPr>
          </w:p>
          <w:p w14:paraId="321E3BF8" w14:textId="37A39D8C" w:rsidR="0CE16EA2" w:rsidRPr="00803AF7" w:rsidRDefault="0CE16EA2" w:rsidP="40F0D84F">
            <w:pPr>
              <w:spacing w:after="0" w:line="240" w:lineRule="auto"/>
              <w:rPr>
                <w:rStyle w:val="normaltextrun"/>
                <w:color w:val="000000" w:themeColor="text1"/>
                <w:sz w:val="24"/>
                <w:szCs w:val="24"/>
                <w:lang w:val="en-GB"/>
              </w:rPr>
            </w:pPr>
            <w:r w:rsidRPr="00803AF7">
              <w:rPr>
                <w:rStyle w:val="normaltextrun"/>
                <w:color w:val="000000" w:themeColor="text1"/>
                <w:sz w:val="24"/>
                <w:szCs w:val="24"/>
                <w:lang w:val="en-GB"/>
              </w:rPr>
              <w:t>During the consultation the main theme mentioned about this characteristic was mental health especially among young LGBTQ+ people. The importance of training was also emphasized. Other issues raised were respect, support within the Council, data and terminology. One group said that engagement work is highly valued by LGBTQ+ communities as it shows that the Council is ready to learn and improve. It is also necessary to remember the needs of older LGBTQ+ people, many of whom are used to hiding their identity.</w:t>
            </w:r>
          </w:p>
          <w:p w14:paraId="395CB287" w14:textId="2045AB65" w:rsidR="40F0D84F" w:rsidRPr="00803AF7" w:rsidRDefault="40F0D84F" w:rsidP="40F0D84F">
            <w:pPr>
              <w:spacing w:after="0" w:line="240" w:lineRule="auto"/>
              <w:rPr>
                <w:rStyle w:val="normaltextrun"/>
                <w:color w:val="000000" w:themeColor="text1"/>
                <w:sz w:val="24"/>
                <w:szCs w:val="24"/>
                <w:lang w:val="en-GB"/>
              </w:rPr>
            </w:pPr>
          </w:p>
          <w:p w14:paraId="3E95736D"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DATA:</w:t>
            </w:r>
            <w:r w:rsidRPr="00803AF7">
              <w:rPr>
                <w:rStyle w:val="normaltextrun"/>
                <w:rFonts w:cs="Calibri"/>
                <w:color w:val="000000" w:themeColor="text1"/>
                <w:sz w:val="24"/>
                <w:szCs w:val="24"/>
                <w:highlight w:val="white"/>
                <w:lang w:val="en-GB"/>
              </w:rPr>
              <w:t xml:space="preserve">  </w:t>
            </w:r>
          </w:p>
          <w:p w14:paraId="0679E20F" w14:textId="77777777" w:rsidR="005C0386" w:rsidRPr="00803AF7" w:rsidRDefault="005C0386">
            <w:pPr>
              <w:spacing w:after="0" w:line="240" w:lineRule="auto"/>
              <w:rPr>
                <w:rStyle w:val="normaltextrun"/>
                <w:rFonts w:cs="Calibri"/>
                <w:color w:val="000000"/>
                <w:sz w:val="24"/>
                <w:szCs w:val="24"/>
                <w:highlight w:val="white"/>
                <w:lang w:val="en-GB"/>
              </w:rPr>
            </w:pPr>
          </w:p>
          <w:p w14:paraId="0CE21B8A" w14:textId="38FBEF57" w:rsidR="005C0386" w:rsidRPr="00803AF7" w:rsidRDefault="0000487A" w:rsidP="40F0D84F">
            <w:pPr>
              <w:spacing w:after="0" w:line="240" w:lineRule="auto"/>
              <w:rPr>
                <w:lang w:val="en-GB"/>
              </w:rPr>
            </w:pPr>
            <w:r w:rsidRPr="00803AF7">
              <w:rPr>
                <w:rStyle w:val="normaltextrun"/>
                <w:rFonts w:cs="Calibri"/>
                <w:b/>
                <w:bCs/>
                <w:color w:val="000000" w:themeColor="text1"/>
                <w:sz w:val="24"/>
                <w:szCs w:val="24"/>
                <w:highlight w:val="white"/>
                <w:lang w:val="en-GB"/>
              </w:rPr>
              <w:t>Equality in North Wales 2023:</w:t>
            </w:r>
            <w:r w:rsidR="7471ECAB" w:rsidRPr="00803AF7">
              <w:rPr>
                <w:rStyle w:val="normaltextrun"/>
                <w:rFonts w:cs="Calibri"/>
                <w:b/>
                <w:bCs/>
                <w:color w:val="000000" w:themeColor="text1"/>
                <w:sz w:val="24"/>
                <w:szCs w:val="24"/>
                <w:highlight w:val="white"/>
                <w:lang w:val="en-GB"/>
              </w:rPr>
              <w:t xml:space="preserve"> Data and Evidence Document</w:t>
            </w:r>
            <w:r w:rsidRPr="00803AF7">
              <w:rPr>
                <w:lang w:val="en-GB"/>
              </w:rPr>
              <w:br/>
            </w:r>
          </w:p>
          <w:p w14:paraId="5947388D" w14:textId="0B637179"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46.2% of the people of Gwynedd identify as Christians, and this </w:t>
            </w:r>
            <w:r w:rsidR="0FFFC495" w:rsidRPr="00803AF7">
              <w:rPr>
                <w:rStyle w:val="normaltextrun"/>
                <w:rFonts w:cs="Calibri"/>
                <w:color w:val="000000" w:themeColor="text1"/>
                <w:sz w:val="24"/>
                <w:szCs w:val="24"/>
                <w:highlight w:val="white"/>
                <w:lang w:val="en-GB"/>
              </w:rPr>
              <w:t xml:space="preserve">is </w:t>
            </w:r>
            <w:r w:rsidRPr="00803AF7">
              <w:rPr>
                <w:rStyle w:val="normaltextrun"/>
                <w:rFonts w:cs="Calibri"/>
                <w:color w:val="000000" w:themeColor="text1"/>
                <w:sz w:val="24"/>
                <w:szCs w:val="24"/>
                <w:highlight w:val="white"/>
                <w:lang w:val="en-GB"/>
              </w:rPr>
              <w:t xml:space="preserve">the lowest percentage in North Wales. 44.2% noted that they did not have a religion, which </w:t>
            </w:r>
            <w:r w:rsidR="4DCDB5B0" w:rsidRPr="00803AF7">
              <w:rPr>
                <w:rStyle w:val="normaltextrun"/>
                <w:rFonts w:cs="Calibri"/>
                <w:color w:val="000000" w:themeColor="text1"/>
                <w:sz w:val="24"/>
                <w:szCs w:val="24"/>
                <w:highlight w:val="white"/>
                <w:lang w:val="en-GB"/>
              </w:rPr>
              <w:t xml:space="preserve">is </w:t>
            </w:r>
            <w:r w:rsidRPr="00803AF7">
              <w:rPr>
                <w:rStyle w:val="normaltextrun"/>
                <w:rFonts w:cs="Calibri"/>
                <w:color w:val="000000" w:themeColor="text1"/>
                <w:sz w:val="24"/>
                <w:szCs w:val="24"/>
                <w:highlight w:val="white"/>
                <w:lang w:val="en-GB"/>
              </w:rPr>
              <w:t>the highest percentage in the north. The percentage that didn't answer was also the highest</w:t>
            </w:r>
            <w:r w:rsidR="5908BE41" w:rsidRPr="00803AF7">
              <w:rPr>
                <w:rStyle w:val="normaltextrun"/>
                <w:rFonts w:cs="Calibri"/>
                <w:color w:val="000000" w:themeColor="text1"/>
                <w:sz w:val="24"/>
                <w:szCs w:val="24"/>
                <w:highlight w:val="white"/>
                <w:lang w:val="en-GB"/>
              </w:rPr>
              <w:t xml:space="preserve"> in the region</w:t>
            </w:r>
            <w:r w:rsidRPr="00803AF7">
              <w:rPr>
                <w:rStyle w:val="normaltextrun"/>
                <w:rFonts w:cs="Calibri"/>
                <w:color w:val="000000" w:themeColor="text1"/>
                <w:sz w:val="24"/>
                <w:szCs w:val="24"/>
                <w:highlight w:val="white"/>
                <w:lang w:val="en-GB"/>
              </w:rPr>
              <w:t xml:space="preserve">, </w:t>
            </w:r>
            <w:r w:rsidR="3AD8CE65" w:rsidRPr="00803AF7">
              <w:rPr>
                <w:rStyle w:val="normaltextrun"/>
                <w:rFonts w:cs="Calibri"/>
                <w:color w:val="000000" w:themeColor="text1"/>
                <w:sz w:val="24"/>
                <w:szCs w:val="24"/>
                <w:highlight w:val="white"/>
                <w:lang w:val="en-GB"/>
              </w:rPr>
              <w:t>at</w:t>
            </w:r>
            <w:r w:rsidRPr="00803AF7">
              <w:rPr>
                <w:rStyle w:val="normaltextrun"/>
                <w:rFonts w:cs="Calibri"/>
                <w:color w:val="000000" w:themeColor="text1"/>
                <w:sz w:val="24"/>
                <w:szCs w:val="24"/>
                <w:highlight w:val="white"/>
                <w:lang w:val="en-GB"/>
              </w:rPr>
              <w:t xml:space="preserve"> 7.5%. 1% of the population </w:t>
            </w:r>
            <w:r w:rsidR="1C74632B" w:rsidRPr="00803AF7">
              <w:rPr>
                <w:rStyle w:val="normaltextrun"/>
                <w:rFonts w:cs="Calibri"/>
                <w:color w:val="000000" w:themeColor="text1"/>
                <w:sz w:val="24"/>
                <w:szCs w:val="24"/>
                <w:highlight w:val="white"/>
                <w:lang w:val="en-GB"/>
              </w:rPr>
              <w:t>are</w:t>
            </w:r>
            <w:r w:rsidR="4DCDB5B0" w:rsidRPr="00803AF7">
              <w:rPr>
                <w:rStyle w:val="normaltextrun"/>
                <w:rFonts w:cs="Calibri"/>
                <w:color w:val="000000" w:themeColor="text1"/>
                <w:sz w:val="24"/>
                <w:szCs w:val="24"/>
                <w:highlight w:val="white"/>
                <w:lang w:val="en-GB"/>
              </w:rPr>
              <w:t xml:space="preserve"> </w:t>
            </w:r>
            <w:r w:rsidRPr="00803AF7">
              <w:rPr>
                <w:rStyle w:val="normaltextrun"/>
                <w:rFonts w:cs="Calibri"/>
                <w:color w:val="000000" w:themeColor="text1"/>
                <w:sz w:val="24"/>
                <w:szCs w:val="24"/>
                <w:highlight w:val="white"/>
                <w:lang w:val="en-GB"/>
              </w:rPr>
              <w:t xml:space="preserve">Muslim. </w:t>
            </w:r>
          </w:p>
          <w:p w14:paraId="1C5154A3" w14:textId="77777777" w:rsidR="005C0386" w:rsidRPr="00803AF7" w:rsidRDefault="005C0386">
            <w:pPr>
              <w:spacing w:after="0" w:line="240" w:lineRule="auto"/>
              <w:rPr>
                <w:rStyle w:val="normaltextrun"/>
                <w:rFonts w:cs="Calibri"/>
                <w:color w:val="000000"/>
                <w:sz w:val="24"/>
                <w:szCs w:val="24"/>
                <w:highlight w:val="white"/>
                <w:lang w:val="en-GB"/>
              </w:rPr>
            </w:pPr>
          </w:p>
          <w:p w14:paraId="7728BBC4" w14:textId="28CF717E" w:rsidR="005C0386" w:rsidRPr="00803AF7" w:rsidRDefault="0000487A" w:rsidP="40F0D84F">
            <w:pPr>
              <w:spacing w:after="0" w:line="240" w:lineRule="auto"/>
              <w:rPr>
                <w:rStyle w:val="normaltextrun"/>
                <w:rFonts w:cs="Calibri"/>
                <w:sz w:val="24"/>
                <w:szCs w:val="24"/>
                <w:highlight w:val="white"/>
                <w:lang w:val="en-GB"/>
              </w:rPr>
            </w:pPr>
            <w:r w:rsidRPr="00803AF7">
              <w:rPr>
                <w:rStyle w:val="normaltextrun"/>
                <w:rFonts w:cs="Calibri"/>
                <w:color w:val="000000" w:themeColor="text1"/>
                <w:sz w:val="24"/>
                <w:szCs w:val="24"/>
                <w:highlight w:val="white"/>
                <w:lang w:val="en-GB"/>
              </w:rPr>
              <w:t>The people that didn't answer the question on religion are the one</w:t>
            </w:r>
            <w:r w:rsidR="368FB63E" w:rsidRPr="00803AF7">
              <w:rPr>
                <w:rStyle w:val="normaltextrun"/>
                <w:rFonts w:cs="Calibri"/>
                <w:color w:val="000000" w:themeColor="text1"/>
                <w:sz w:val="24"/>
                <w:szCs w:val="24"/>
                <w:highlight w:val="white"/>
                <w:lang w:val="en-GB"/>
              </w:rPr>
              <w:t>s</w:t>
            </w:r>
            <w:r w:rsidRPr="00803AF7">
              <w:rPr>
                <w:rStyle w:val="normaltextrun"/>
                <w:rFonts w:cs="Calibri"/>
                <w:color w:val="000000" w:themeColor="text1"/>
                <w:sz w:val="24"/>
                <w:szCs w:val="24"/>
                <w:highlight w:val="white"/>
                <w:lang w:val="en-GB"/>
              </w:rPr>
              <w:t xml:space="preserve"> least likely to have a degree (38%), and then the ones without a religion (39%) and Christians (42%). The other religions were quite equal between 55-60%. This pattern was similar to the one in North Wales except t</w:t>
            </w:r>
            <w:r w:rsidRPr="00803AF7">
              <w:rPr>
                <w:rStyle w:val="normaltextrun"/>
                <w:rFonts w:cs="Calibri"/>
                <w:sz w:val="24"/>
                <w:szCs w:val="24"/>
                <w:highlight w:val="white"/>
                <w:lang w:val="en-GB"/>
              </w:rPr>
              <w:t xml:space="preserve">hat the </w:t>
            </w:r>
            <w:r w:rsidR="7B1DFF00" w:rsidRPr="00803AF7">
              <w:rPr>
                <w:rStyle w:val="normaltextrun"/>
                <w:rFonts w:cs="Calibri"/>
                <w:sz w:val="24"/>
                <w:szCs w:val="24"/>
                <w:highlight w:val="white"/>
                <w:lang w:val="en-GB"/>
              </w:rPr>
              <w:t>r</w:t>
            </w:r>
            <w:r w:rsidRPr="00803AF7">
              <w:rPr>
                <w:rStyle w:val="normaltextrun"/>
                <w:rFonts w:cs="Calibri"/>
                <w:sz w:val="24"/>
                <w:szCs w:val="24"/>
                <w:highlight w:val="white"/>
                <w:lang w:val="en-GB"/>
              </w:rPr>
              <w:t xml:space="preserve">eligions </w:t>
            </w:r>
            <w:r w:rsidR="52A227DD" w:rsidRPr="00803AF7">
              <w:rPr>
                <w:rStyle w:val="normaltextrun"/>
                <w:rFonts w:cs="Calibri"/>
                <w:sz w:val="24"/>
                <w:szCs w:val="24"/>
                <w:highlight w:val="white"/>
                <w:lang w:val="en-GB"/>
              </w:rPr>
              <w:t xml:space="preserve">in the middle </w:t>
            </w:r>
            <w:r w:rsidRPr="00803AF7">
              <w:rPr>
                <w:rStyle w:val="normaltextrun"/>
                <w:rFonts w:cs="Calibri"/>
                <w:sz w:val="24"/>
                <w:szCs w:val="24"/>
                <w:highlight w:val="white"/>
                <w:lang w:val="en-GB"/>
              </w:rPr>
              <w:t xml:space="preserve">were equal at about 45-48%. </w:t>
            </w:r>
          </w:p>
          <w:p w14:paraId="70B84423" w14:textId="77777777" w:rsidR="005C0386" w:rsidRPr="00803AF7" w:rsidRDefault="005C0386" w:rsidP="40F0D84F">
            <w:pPr>
              <w:spacing w:after="0" w:line="240" w:lineRule="auto"/>
              <w:rPr>
                <w:rStyle w:val="normaltextrun"/>
                <w:rFonts w:cs="Calibri"/>
                <w:sz w:val="24"/>
                <w:szCs w:val="24"/>
                <w:highlight w:val="white"/>
                <w:lang w:val="en-GB"/>
              </w:rPr>
            </w:pPr>
          </w:p>
          <w:p w14:paraId="681AEF52" w14:textId="274330B6"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lastRenderedPageBreak/>
              <w:t>Jew</w:t>
            </w:r>
            <w:r w:rsidR="1A63D910" w:rsidRPr="00803AF7">
              <w:rPr>
                <w:rStyle w:val="normaltextrun"/>
                <w:rFonts w:cs="Calibri"/>
                <w:color w:val="000000" w:themeColor="text1"/>
                <w:sz w:val="24"/>
                <w:szCs w:val="24"/>
                <w:highlight w:val="white"/>
                <w:lang w:val="en-GB"/>
              </w:rPr>
              <w:t>ish people</w:t>
            </w:r>
            <w:r w:rsidRPr="00803AF7">
              <w:rPr>
                <w:rStyle w:val="normaltextrun"/>
                <w:rFonts w:cs="Calibri"/>
                <w:color w:val="000000" w:themeColor="text1"/>
                <w:sz w:val="24"/>
                <w:szCs w:val="24"/>
                <w:highlight w:val="white"/>
                <w:lang w:val="en-GB"/>
              </w:rPr>
              <w:t xml:space="preserve"> in Gwynedd were much more likely to identify themselves as carers (around 17%), people from "other" religions were second (16%). People </w:t>
            </w:r>
            <w:r w:rsidR="30D989BB" w:rsidRPr="00803AF7">
              <w:rPr>
                <w:rStyle w:val="normaltextrun"/>
                <w:rFonts w:cs="Calibri"/>
                <w:color w:val="000000" w:themeColor="text1"/>
                <w:sz w:val="24"/>
                <w:szCs w:val="24"/>
                <w:highlight w:val="white"/>
                <w:lang w:val="en-GB"/>
              </w:rPr>
              <w:t xml:space="preserve">who </w:t>
            </w:r>
            <w:r w:rsidRPr="00803AF7">
              <w:rPr>
                <w:rStyle w:val="normaltextrun"/>
                <w:rFonts w:cs="Calibri"/>
                <w:color w:val="000000" w:themeColor="text1"/>
                <w:sz w:val="24"/>
                <w:szCs w:val="24"/>
                <w:highlight w:val="white"/>
                <w:lang w:val="en-GB"/>
              </w:rPr>
              <w:t xml:space="preserve">didn't answer the religion and belief question (just under 5%) was the lowest, and Muslims (just over </w:t>
            </w:r>
            <w:r w:rsidR="007A2121">
              <w:rPr>
                <w:rStyle w:val="normaltextrun"/>
                <w:rFonts w:cs="Calibri"/>
                <w:color w:val="000000" w:themeColor="text1"/>
                <w:sz w:val="24"/>
                <w:szCs w:val="24"/>
                <w:highlight w:val="white"/>
                <w:lang w:val="en-GB"/>
              </w:rPr>
              <w:t>5</w:t>
            </w:r>
            <w:r w:rsidRPr="00803AF7">
              <w:rPr>
                <w:rStyle w:val="normaltextrun"/>
                <w:rFonts w:cs="Calibri"/>
                <w:color w:val="000000" w:themeColor="text1"/>
                <w:sz w:val="24"/>
                <w:szCs w:val="24"/>
                <w:highlight w:val="white"/>
                <w:lang w:val="en-GB"/>
              </w:rPr>
              <w:t xml:space="preserve">%). It is obvious from looking at the results of the different counties that there </w:t>
            </w:r>
            <w:r w:rsidR="56104398" w:rsidRPr="00803AF7">
              <w:rPr>
                <w:rStyle w:val="normaltextrun"/>
                <w:rFonts w:cs="Calibri"/>
                <w:color w:val="000000" w:themeColor="text1"/>
                <w:sz w:val="24"/>
                <w:szCs w:val="24"/>
                <w:highlight w:val="white"/>
                <w:lang w:val="en-GB"/>
              </w:rPr>
              <w:t xml:space="preserve">is </w:t>
            </w:r>
            <w:r w:rsidRPr="00803AF7">
              <w:rPr>
                <w:rStyle w:val="normaltextrun"/>
                <w:rFonts w:cs="Calibri"/>
                <w:color w:val="000000" w:themeColor="text1"/>
                <w:sz w:val="24"/>
                <w:szCs w:val="24"/>
                <w:highlight w:val="white"/>
                <w:lang w:val="en-GB"/>
              </w:rPr>
              <w:t xml:space="preserve">no obvious pattern here, this is likely due to the low numbers in some religions. Figures show that people of the Muslim religion were less likely to report that they had bad or very bad health in Gwynedd (1%), </w:t>
            </w:r>
            <w:r w:rsidR="56104398" w:rsidRPr="00803AF7">
              <w:rPr>
                <w:rStyle w:val="normaltextrun"/>
                <w:rFonts w:cs="Calibri"/>
                <w:color w:val="000000" w:themeColor="text1"/>
                <w:sz w:val="24"/>
                <w:szCs w:val="24"/>
                <w:highlight w:val="white"/>
                <w:lang w:val="en-GB"/>
              </w:rPr>
              <w:t>followed by</w:t>
            </w:r>
            <w:r w:rsidRPr="00803AF7">
              <w:rPr>
                <w:rStyle w:val="normaltextrun"/>
                <w:rFonts w:cs="Calibri"/>
                <w:color w:val="000000" w:themeColor="text1"/>
                <w:sz w:val="24"/>
                <w:szCs w:val="24"/>
                <w:highlight w:val="white"/>
                <w:lang w:val="en-GB"/>
              </w:rPr>
              <w:t xml:space="preserve"> Hindu people (2%). People from other religions were most likely (11%). Again, caution </w:t>
            </w:r>
            <w:r w:rsidR="6D09F1BC" w:rsidRPr="00803AF7">
              <w:rPr>
                <w:rStyle w:val="normaltextrun"/>
                <w:rFonts w:cs="Calibri"/>
                <w:color w:val="000000" w:themeColor="text1"/>
                <w:sz w:val="24"/>
                <w:szCs w:val="24"/>
                <w:highlight w:val="white"/>
                <w:lang w:val="en-GB"/>
              </w:rPr>
              <w:t xml:space="preserve">is </w:t>
            </w:r>
            <w:r w:rsidRPr="00803AF7">
              <w:rPr>
                <w:rStyle w:val="normaltextrun"/>
                <w:rFonts w:cs="Calibri"/>
                <w:color w:val="000000" w:themeColor="text1"/>
                <w:sz w:val="24"/>
                <w:szCs w:val="24"/>
                <w:highlight w:val="white"/>
                <w:lang w:val="en-GB"/>
              </w:rPr>
              <w:t xml:space="preserve">needed as the figures </w:t>
            </w:r>
            <w:r w:rsidR="6D09F1BC" w:rsidRPr="00803AF7">
              <w:rPr>
                <w:rStyle w:val="normaltextrun"/>
                <w:rFonts w:cs="Calibri"/>
                <w:color w:val="000000" w:themeColor="text1"/>
                <w:sz w:val="24"/>
                <w:szCs w:val="24"/>
                <w:highlight w:val="white"/>
                <w:lang w:val="en-GB"/>
              </w:rPr>
              <w:t xml:space="preserve">are </w:t>
            </w:r>
            <w:r w:rsidRPr="00803AF7">
              <w:rPr>
                <w:rStyle w:val="normaltextrun"/>
                <w:rFonts w:cs="Calibri"/>
                <w:color w:val="000000" w:themeColor="text1"/>
                <w:sz w:val="24"/>
                <w:szCs w:val="24"/>
                <w:highlight w:val="white"/>
                <w:lang w:val="en-GB"/>
              </w:rPr>
              <w:t xml:space="preserve">low. </w:t>
            </w:r>
          </w:p>
          <w:p w14:paraId="6C5BF953" w14:textId="77777777" w:rsidR="005C0386" w:rsidRPr="00803AF7" w:rsidRDefault="005C0386">
            <w:pPr>
              <w:spacing w:after="0" w:line="240" w:lineRule="auto"/>
              <w:rPr>
                <w:rStyle w:val="normaltextrun"/>
                <w:rFonts w:cs="Calibri"/>
                <w:color w:val="000000"/>
                <w:sz w:val="24"/>
                <w:szCs w:val="24"/>
                <w:highlight w:val="white"/>
                <w:lang w:val="en-GB"/>
              </w:rPr>
            </w:pPr>
          </w:p>
          <w:p w14:paraId="1F78CB82" w14:textId="3DD3A0BB"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There were 40 incidents of hate crime based on religion noted in North Wales during 2021/22, </w:t>
            </w:r>
            <w:r w:rsidR="6CD8726E" w:rsidRPr="00803AF7">
              <w:rPr>
                <w:rStyle w:val="normaltextrun"/>
                <w:rFonts w:cs="Calibri"/>
                <w:color w:val="000000" w:themeColor="text1"/>
                <w:sz w:val="24"/>
                <w:szCs w:val="24"/>
                <w:highlight w:val="white"/>
                <w:lang w:val="en-GB"/>
              </w:rPr>
              <w:t>an increase</w:t>
            </w:r>
            <w:r w:rsidRPr="00803AF7">
              <w:rPr>
                <w:rStyle w:val="normaltextrun"/>
                <w:rFonts w:cs="Calibri"/>
                <w:color w:val="000000" w:themeColor="text1"/>
                <w:sz w:val="24"/>
                <w:szCs w:val="24"/>
                <w:highlight w:val="white"/>
                <w:lang w:val="en-GB"/>
              </w:rPr>
              <w:t xml:space="preserve"> of 150% since 2016/17</w:t>
            </w: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CD324A" w14:textId="18F65E4D" w:rsidR="005C0386" w:rsidRPr="00803AF7" w:rsidRDefault="1A96B02E" w:rsidP="40F0D84F">
            <w:pPr>
              <w:spacing w:after="0" w:line="240" w:lineRule="auto"/>
              <w:rPr>
                <w:rFonts w:cs="Calibri"/>
                <w:sz w:val="24"/>
                <w:szCs w:val="24"/>
                <w:lang w:val="en-GB"/>
              </w:rPr>
            </w:pPr>
            <w:r w:rsidRPr="00803AF7">
              <w:rPr>
                <w:rFonts w:cs="Calibri"/>
                <w:sz w:val="24"/>
                <w:szCs w:val="24"/>
                <w:lang w:val="en-GB"/>
              </w:rPr>
              <w:lastRenderedPageBreak/>
              <w:t>Regarding the engagement, apart from the above arrangements, no additional work was undertaken to connect with people of religions and beliefs. But there was a chance for everyone to contribute so the effect is positive.</w:t>
            </w:r>
          </w:p>
          <w:p w14:paraId="6BF8811D" w14:textId="6C5E9A0D" w:rsidR="005C0386" w:rsidRPr="00803AF7" w:rsidRDefault="1A96B02E" w:rsidP="40F0D84F">
            <w:pPr>
              <w:spacing w:after="0" w:line="240" w:lineRule="auto"/>
              <w:rPr>
                <w:rFonts w:cs="Calibri"/>
                <w:sz w:val="24"/>
                <w:szCs w:val="24"/>
                <w:lang w:val="en-GB"/>
              </w:rPr>
            </w:pPr>
            <w:r w:rsidRPr="00803AF7">
              <w:rPr>
                <w:rFonts w:cs="Calibri"/>
                <w:sz w:val="24"/>
                <w:szCs w:val="24"/>
                <w:lang w:val="en-GB"/>
              </w:rPr>
              <w:t xml:space="preserve"> </w:t>
            </w:r>
          </w:p>
          <w:p w14:paraId="532545AD" w14:textId="45CC9DB2" w:rsidR="005C0386" w:rsidRPr="00803AF7" w:rsidRDefault="1A96B02E" w:rsidP="40F0D84F">
            <w:pPr>
              <w:spacing w:after="0" w:line="240" w:lineRule="auto"/>
              <w:rPr>
                <w:rFonts w:cs="Calibri"/>
                <w:sz w:val="24"/>
                <w:szCs w:val="24"/>
                <w:lang w:val="en-GB"/>
              </w:rPr>
            </w:pPr>
            <w:r w:rsidRPr="00803AF7">
              <w:rPr>
                <w:rFonts w:cs="Calibri"/>
                <w:sz w:val="24"/>
                <w:szCs w:val="24"/>
                <w:lang w:val="en-GB"/>
              </w:rPr>
              <w:t>The data clearly shows that there are issues to be addressed regarding religion and belief.</w:t>
            </w:r>
          </w:p>
          <w:p w14:paraId="54B8EA02" w14:textId="4BF9AB83" w:rsidR="005C0386" w:rsidRPr="00803AF7" w:rsidRDefault="005C0386" w:rsidP="40F0D84F">
            <w:pPr>
              <w:spacing w:after="0" w:line="240" w:lineRule="auto"/>
              <w:rPr>
                <w:rFonts w:cs="Calibri"/>
                <w:sz w:val="24"/>
                <w:szCs w:val="24"/>
                <w:lang w:val="en-GB"/>
              </w:rPr>
            </w:pPr>
          </w:p>
          <w:p w14:paraId="67D98F34" w14:textId="65CA80DC" w:rsidR="005C0386" w:rsidRPr="00803AF7" w:rsidRDefault="462E0A0F" w:rsidP="40F0D84F">
            <w:pPr>
              <w:spacing w:after="0" w:line="240" w:lineRule="auto"/>
              <w:rPr>
                <w:rFonts w:cs="Calibri"/>
                <w:sz w:val="24"/>
                <w:szCs w:val="24"/>
                <w:lang w:val="en-GB"/>
              </w:rPr>
            </w:pPr>
            <w:r w:rsidRPr="00803AF7">
              <w:rPr>
                <w:rFonts w:cs="Calibri"/>
                <w:sz w:val="24"/>
                <w:szCs w:val="24"/>
                <w:lang w:val="en-GB"/>
              </w:rPr>
              <w:lastRenderedPageBreak/>
              <w:t xml:space="preserve">It is anticipated that Objective 1 (employment) is positive as it will consider the needs of different beliefs. Collecting data in Objective 2 is also beneficial.  </w:t>
            </w:r>
          </w:p>
          <w:p w14:paraId="6B67B9CA" w14:textId="081292EC" w:rsidR="005C0386" w:rsidRPr="00803AF7" w:rsidRDefault="462E0A0F" w:rsidP="40F0D84F">
            <w:pPr>
              <w:spacing w:after="0" w:line="240" w:lineRule="auto"/>
              <w:rPr>
                <w:rFonts w:cs="Calibri"/>
                <w:sz w:val="24"/>
                <w:szCs w:val="24"/>
                <w:lang w:val="en-GB"/>
              </w:rPr>
            </w:pPr>
            <w:r w:rsidRPr="00803AF7">
              <w:rPr>
                <w:rFonts w:cs="Calibri"/>
                <w:sz w:val="24"/>
                <w:szCs w:val="24"/>
                <w:lang w:val="en-GB"/>
              </w:rPr>
              <w:t xml:space="preserve"> </w:t>
            </w:r>
          </w:p>
          <w:p w14:paraId="13CAA669" w14:textId="461E1FDF" w:rsidR="005C0386" w:rsidRPr="00803AF7" w:rsidRDefault="462E0A0F" w:rsidP="40F0D84F">
            <w:pPr>
              <w:spacing w:after="0" w:line="240" w:lineRule="auto"/>
              <w:rPr>
                <w:rFonts w:cs="Calibri"/>
                <w:sz w:val="24"/>
                <w:szCs w:val="24"/>
                <w:lang w:val="en-GB"/>
              </w:rPr>
            </w:pPr>
            <w:r w:rsidRPr="00803AF7">
              <w:rPr>
                <w:rFonts w:cs="Calibri"/>
                <w:sz w:val="24"/>
                <w:szCs w:val="24"/>
                <w:lang w:val="en-GB"/>
              </w:rPr>
              <w:t>Objective 3 (anti-discrimination) is positive as we will consider beliefs as part of the impact assessments, and it will be a part of the re-consideration on the narrative of our museums.</w:t>
            </w:r>
          </w:p>
          <w:p w14:paraId="5BF4F5F8" w14:textId="26CF3DF9" w:rsidR="005C0386" w:rsidRPr="00803AF7" w:rsidRDefault="462E0A0F" w:rsidP="40F0D84F">
            <w:pPr>
              <w:spacing w:after="0" w:line="240" w:lineRule="auto"/>
              <w:rPr>
                <w:rFonts w:cs="Calibri"/>
                <w:sz w:val="24"/>
                <w:szCs w:val="24"/>
                <w:lang w:val="en-GB"/>
              </w:rPr>
            </w:pPr>
            <w:r w:rsidRPr="00803AF7">
              <w:rPr>
                <w:rFonts w:cs="Calibri"/>
                <w:sz w:val="24"/>
                <w:szCs w:val="24"/>
                <w:lang w:val="en-GB"/>
              </w:rPr>
              <w:t xml:space="preserve"> </w:t>
            </w:r>
          </w:p>
          <w:p w14:paraId="588C2739" w14:textId="27213583" w:rsidR="005C0386" w:rsidRPr="00803AF7" w:rsidRDefault="462E0A0F" w:rsidP="40F0D84F">
            <w:pPr>
              <w:spacing w:after="0" w:line="240" w:lineRule="auto"/>
              <w:rPr>
                <w:rFonts w:cs="Calibri"/>
                <w:sz w:val="24"/>
                <w:szCs w:val="24"/>
                <w:lang w:val="en-GB"/>
              </w:rPr>
            </w:pPr>
            <w:r w:rsidRPr="00803AF7">
              <w:rPr>
                <w:rFonts w:cs="Calibri"/>
                <w:sz w:val="24"/>
                <w:szCs w:val="24"/>
                <w:lang w:val="en-GB"/>
              </w:rPr>
              <w:t>Children from some religions perform l</w:t>
            </w:r>
            <w:r w:rsidR="111BE9E7" w:rsidRPr="00803AF7">
              <w:rPr>
                <w:rFonts w:cs="Calibri"/>
                <w:sz w:val="24"/>
                <w:szCs w:val="24"/>
                <w:lang w:val="en-GB"/>
              </w:rPr>
              <w:t>ess well</w:t>
            </w:r>
            <w:r w:rsidRPr="00803AF7">
              <w:rPr>
                <w:rFonts w:cs="Calibri"/>
                <w:sz w:val="24"/>
                <w:szCs w:val="24"/>
                <w:lang w:val="en-GB"/>
              </w:rPr>
              <w:t xml:space="preserve"> than others in terms of attainment so Objective 4 (Education) is positive. The action point on bullying is also positive.</w:t>
            </w:r>
          </w:p>
          <w:p w14:paraId="7823F27F" w14:textId="560766CC" w:rsidR="005C0386" w:rsidRPr="00803AF7" w:rsidRDefault="005C0386" w:rsidP="40F0D84F">
            <w:pPr>
              <w:spacing w:after="0" w:line="240" w:lineRule="auto"/>
              <w:rPr>
                <w:rFonts w:cs="Calibri"/>
                <w:color w:val="7030A0"/>
                <w:sz w:val="24"/>
                <w:szCs w:val="24"/>
                <w:lang w:val="en-GB"/>
              </w:rPr>
            </w:pPr>
          </w:p>
        </w:tc>
      </w:tr>
      <w:tr w:rsidR="005C0386" w:rsidRPr="00803AF7" w14:paraId="3C752E0E" w14:textId="77777777" w:rsidTr="40F0D84F">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6E8C5B" w14:textId="77777777" w:rsidR="005C0386" w:rsidRPr="00803AF7" w:rsidRDefault="0000487A">
            <w:pPr>
              <w:spacing w:after="0" w:line="240" w:lineRule="auto"/>
              <w:rPr>
                <w:rFonts w:cs="Calibri"/>
                <w:b/>
                <w:bCs/>
                <w:sz w:val="24"/>
                <w:szCs w:val="24"/>
                <w:lang w:val="en-GB"/>
              </w:rPr>
            </w:pPr>
            <w:r w:rsidRPr="00803AF7">
              <w:rPr>
                <w:rFonts w:cs="Calibri"/>
                <w:b/>
                <w:bCs/>
                <w:sz w:val="24"/>
                <w:szCs w:val="24"/>
                <w:lang w:val="en-GB"/>
              </w:rPr>
              <w:lastRenderedPageBreak/>
              <w:t>Sexual Orientation</w:t>
            </w:r>
          </w:p>
        </w:tc>
        <w:tc>
          <w:tcPr>
            <w:tcW w:w="7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0B4CD5"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 xml:space="preserve">ENGAGEMENT </w:t>
            </w:r>
          </w:p>
          <w:p w14:paraId="1F8F760D" w14:textId="77777777" w:rsidR="005C0386" w:rsidRPr="00803AF7" w:rsidRDefault="005C0386">
            <w:pPr>
              <w:spacing w:after="0" w:line="240" w:lineRule="auto"/>
              <w:rPr>
                <w:rStyle w:val="normaltextrun"/>
                <w:rFonts w:cs="Calibri"/>
                <w:b/>
                <w:bCs/>
                <w:color w:val="000000"/>
                <w:sz w:val="24"/>
                <w:szCs w:val="24"/>
                <w:highlight w:val="white"/>
                <w:lang w:val="en-GB"/>
              </w:rPr>
            </w:pPr>
          </w:p>
          <w:p w14:paraId="5DB08F23"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 xml:space="preserve">Method: </w:t>
            </w:r>
          </w:p>
          <w:p w14:paraId="59701751" w14:textId="6DAC8ABF" w:rsidR="005C0386" w:rsidRPr="00803AF7" w:rsidRDefault="10A8F1A5" w:rsidP="40F0D84F">
            <w:pPr>
              <w:spacing w:after="0" w:line="240" w:lineRule="auto"/>
              <w:rPr>
                <w:lang w:val="en-GB"/>
              </w:rPr>
            </w:pPr>
            <w:r w:rsidRPr="00803AF7">
              <w:rPr>
                <w:rStyle w:val="normaltextrun"/>
                <w:rFonts w:cs="Calibri"/>
                <w:color w:val="000000" w:themeColor="text1"/>
                <w:sz w:val="24"/>
                <w:szCs w:val="24"/>
                <w:highlight w:val="white"/>
                <w:lang w:val="en-GB"/>
              </w:rPr>
              <w:t>LGBTQ</w:t>
            </w:r>
            <w:r w:rsidR="0000487A" w:rsidRPr="00803AF7">
              <w:rPr>
                <w:rStyle w:val="normaltextrun"/>
                <w:rFonts w:cs="Calibri"/>
                <w:color w:val="000000" w:themeColor="text1"/>
                <w:sz w:val="24"/>
                <w:szCs w:val="24"/>
                <w:highlight w:val="white"/>
                <w:lang w:val="en-GB"/>
              </w:rPr>
              <w:t xml:space="preserve">+ groups are represented on the Equality Core Group:  </w:t>
            </w:r>
            <w:r w:rsidR="00B73BCD">
              <w:rPr>
                <w:rStyle w:val="normaltextrun"/>
                <w:rFonts w:cs="Calibri"/>
                <w:color w:val="000000" w:themeColor="text1"/>
                <w:sz w:val="24"/>
                <w:szCs w:val="24"/>
                <w:highlight w:val="white"/>
                <w:lang w:val="en-GB"/>
              </w:rPr>
              <w:t>GISDA</w:t>
            </w:r>
            <w:r w:rsidR="5678D16E" w:rsidRPr="00803AF7">
              <w:rPr>
                <w:rStyle w:val="normaltextrun"/>
                <w:rFonts w:cs="Calibri"/>
                <w:color w:val="000000" w:themeColor="text1"/>
                <w:sz w:val="24"/>
                <w:szCs w:val="24"/>
                <w:highlight w:val="white"/>
                <w:lang w:val="en-GB"/>
              </w:rPr>
              <w:t>’s</w:t>
            </w:r>
            <w:r w:rsidR="499E2601" w:rsidRPr="00803AF7">
              <w:rPr>
                <w:rStyle w:val="normaltextrun"/>
                <w:rFonts w:cs="Calibri"/>
                <w:color w:val="000000" w:themeColor="text1"/>
                <w:sz w:val="24"/>
                <w:szCs w:val="24"/>
                <w:highlight w:val="white"/>
                <w:lang w:val="en-GB"/>
              </w:rPr>
              <w:t xml:space="preserve"> LGBTQ+</w:t>
            </w:r>
            <w:r w:rsidR="5678D16E" w:rsidRPr="00803AF7">
              <w:rPr>
                <w:rStyle w:val="normaltextrun"/>
                <w:rFonts w:cs="Calibri"/>
                <w:color w:val="000000" w:themeColor="text1"/>
                <w:sz w:val="24"/>
                <w:szCs w:val="24"/>
                <w:highlight w:val="white"/>
                <w:lang w:val="en-GB"/>
              </w:rPr>
              <w:t xml:space="preserve"> </w:t>
            </w:r>
            <w:r w:rsidR="0000487A" w:rsidRPr="00803AF7">
              <w:rPr>
                <w:rStyle w:val="normaltextrun"/>
                <w:rFonts w:cs="Calibri"/>
                <w:color w:val="000000" w:themeColor="text1"/>
                <w:sz w:val="24"/>
                <w:szCs w:val="24"/>
                <w:highlight w:val="white"/>
                <w:lang w:val="en-GB"/>
              </w:rPr>
              <w:t xml:space="preserve"> Group, Unique Transgender Network and </w:t>
            </w:r>
            <w:r w:rsidR="250D8466" w:rsidRPr="00803AF7">
              <w:rPr>
                <w:rStyle w:val="normaltextrun"/>
                <w:rFonts w:cs="Calibri"/>
                <w:color w:val="000000" w:themeColor="text1"/>
                <w:sz w:val="24"/>
                <w:szCs w:val="24"/>
                <w:highlight w:val="white"/>
                <w:lang w:val="en-GB"/>
              </w:rPr>
              <w:t xml:space="preserve">an </w:t>
            </w:r>
            <w:r w:rsidR="0000487A" w:rsidRPr="00803AF7">
              <w:rPr>
                <w:rStyle w:val="normaltextrun"/>
                <w:rFonts w:cs="Calibri"/>
                <w:color w:val="000000" w:themeColor="text1"/>
                <w:sz w:val="24"/>
                <w:szCs w:val="24"/>
                <w:highlight w:val="white"/>
                <w:lang w:val="en-GB"/>
              </w:rPr>
              <w:t xml:space="preserve">individual member. </w:t>
            </w:r>
          </w:p>
          <w:p w14:paraId="3C3B63F4" w14:textId="77777777" w:rsidR="005C0386" w:rsidRPr="00803AF7" w:rsidRDefault="005C0386">
            <w:pPr>
              <w:spacing w:after="0" w:line="240" w:lineRule="auto"/>
              <w:rPr>
                <w:rStyle w:val="normaltextrun"/>
                <w:rFonts w:cs="Calibri"/>
                <w:color w:val="000000"/>
                <w:sz w:val="24"/>
                <w:szCs w:val="24"/>
                <w:highlight w:val="white"/>
                <w:lang w:val="en-GB"/>
              </w:rPr>
            </w:pPr>
          </w:p>
          <w:p w14:paraId="4D766633" w14:textId="1945460E" w:rsidR="005C0386" w:rsidRPr="00803AF7" w:rsidRDefault="0000487A" w:rsidP="40F0D84F">
            <w:pPr>
              <w:spacing w:after="0" w:line="240" w:lineRule="auto"/>
              <w:rPr>
                <w:rStyle w:val="normaltextrun"/>
                <w:color w:val="000000" w:themeColor="text1"/>
                <w:sz w:val="24"/>
                <w:szCs w:val="24"/>
                <w:highlight w:val="white"/>
                <w:lang w:val="en-GB"/>
              </w:rPr>
            </w:pPr>
            <w:r w:rsidRPr="00803AF7">
              <w:rPr>
                <w:rStyle w:val="normaltextrun"/>
                <w:color w:val="000000" w:themeColor="text1"/>
                <w:sz w:val="24"/>
                <w:szCs w:val="24"/>
                <w:highlight w:val="white"/>
                <w:lang w:val="en-GB"/>
              </w:rPr>
              <w:t xml:space="preserve">The equality officers visited North Wales </w:t>
            </w:r>
            <w:r w:rsidR="1DD35814" w:rsidRPr="00803AF7">
              <w:rPr>
                <w:rStyle w:val="normaltextrun"/>
                <w:color w:val="000000" w:themeColor="text1"/>
                <w:sz w:val="24"/>
                <w:szCs w:val="24"/>
                <w:highlight w:val="white"/>
                <w:lang w:val="en-GB"/>
              </w:rPr>
              <w:t xml:space="preserve">Pride </w:t>
            </w:r>
            <w:r w:rsidRPr="00803AF7">
              <w:rPr>
                <w:rStyle w:val="normaltextrun"/>
                <w:color w:val="000000" w:themeColor="text1"/>
                <w:sz w:val="24"/>
                <w:szCs w:val="24"/>
                <w:highlight w:val="white"/>
                <w:lang w:val="en-GB"/>
              </w:rPr>
              <w:t xml:space="preserve">in Caernarfon, distributing cards with QR codes on them to those </w:t>
            </w:r>
            <w:r w:rsidR="10A8F1A5" w:rsidRPr="00803AF7">
              <w:rPr>
                <w:rStyle w:val="normaltextrun"/>
                <w:color w:val="000000" w:themeColor="text1"/>
                <w:sz w:val="24"/>
                <w:szCs w:val="24"/>
                <w:highlight w:val="white"/>
                <w:lang w:val="en-GB"/>
              </w:rPr>
              <w:t xml:space="preserve">who </w:t>
            </w:r>
            <w:r w:rsidRPr="00803AF7">
              <w:rPr>
                <w:rStyle w:val="normaltextrun"/>
                <w:color w:val="000000" w:themeColor="text1"/>
                <w:sz w:val="24"/>
                <w:szCs w:val="24"/>
                <w:highlight w:val="white"/>
                <w:lang w:val="en-GB"/>
              </w:rPr>
              <w:t xml:space="preserve">were participating and to </w:t>
            </w:r>
            <w:r w:rsidR="3A734B0D" w:rsidRPr="00803AF7">
              <w:rPr>
                <w:rStyle w:val="normaltextrun"/>
                <w:color w:val="000000" w:themeColor="text1"/>
                <w:sz w:val="24"/>
                <w:szCs w:val="24"/>
                <w:highlight w:val="white"/>
                <w:lang w:val="en-GB"/>
              </w:rPr>
              <w:t xml:space="preserve">the </w:t>
            </w:r>
            <w:r w:rsidRPr="00803AF7">
              <w:rPr>
                <w:rStyle w:val="normaltextrun"/>
                <w:color w:val="000000" w:themeColor="text1"/>
                <w:sz w:val="24"/>
                <w:szCs w:val="24"/>
                <w:highlight w:val="white"/>
                <w:lang w:val="en-GB"/>
              </w:rPr>
              <w:t>public</w:t>
            </w:r>
            <w:r w:rsidR="52040C73" w:rsidRPr="00803AF7">
              <w:rPr>
                <w:rStyle w:val="normaltextrun"/>
                <w:color w:val="000000" w:themeColor="text1"/>
                <w:sz w:val="24"/>
                <w:szCs w:val="24"/>
                <w:highlight w:val="white"/>
                <w:lang w:val="en-GB"/>
              </w:rPr>
              <w:t xml:space="preserve"> in general</w:t>
            </w:r>
            <w:r w:rsidRPr="00803AF7">
              <w:rPr>
                <w:rStyle w:val="normaltextrun"/>
                <w:color w:val="000000" w:themeColor="text1"/>
                <w:sz w:val="24"/>
                <w:szCs w:val="24"/>
                <w:highlight w:val="white"/>
                <w:lang w:val="en-GB"/>
              </w:rPr>
              <w:t xml:space="preserve">. Some individuals were also asked to </w:t>
            </w:r>
            <w:r w:rsidR="11FC3390" w:rsidRPr="00803AF7">
              <w:rPr>
                <w:rStyle w:val="normaltextrun"/>
                <w:color w:val="000000" w:themeColor="text1"/>
                <w:sz w:val="24"/>
                <w:szCs w:val="24"/>
                <w:highlight w:val="white"/>
                <w:lang w:val="en-GB"/>
              </w:rPr>
              <w:t>complete</w:t>
            </w:r>
            <w:r w:rsidRPr="00803AF7">
              <w:rPr>
                <w:rStyle w:val="normaltextrun"/>
                <w:color w:val="000000" w:themeColor="text1"/>
                <w:sz w:val="24"/>
                <w:szCs w:val="24"/>
                <w:highlight w:val="white"/>
                <w:lang w:val="en-GB"/>
              </w:rPr>
              <w:t xml:space="preserve"> a short version of the questionnaire. </w:t>
            </w:r>
            <w:r w:rsidR="5351BAC0" w:rsidRPr="00803AF7">
              <w:rPr>
                <w:rStyle w:val="normaltextrun"/>
                <w:color w:val="000000" w:themeColor="text1"/>
                <w:sz w:val="24"/>
                <w:szCs w:val="24"/>
                <w:highlight w:val="white"/>
                <w:lang w:val="en-GB"/>
              </w:rPr>
              <w:t>In addition</w:t>
            </w:r>
            <w:r w:rsidR="00A3495D">
              <w:rPr>
                <w:rStyle w:val="normaltextrun"/>
                <w:color w:val="000000" w:themeColor="text1"/>
                <w:sz w:val="24"/>
                <w:szCs w:val="24"/>
                <w:highlight w:val="white"/>
                <w:lang w:val="en-GB"/>
              </w:rPr>
              <w:t>,</w:t>
            </w:r>
            <w:r w:rsidR="00695018" w:rsidRPr="00695018">
              <w:rPr>
                <w:rStyle w:val="normaltextrun"/>
                <w:color w:val="000000" w:themeColor="text1"/>
                <w:sz w:val="24"/>
                <w:szCs w:val="24"/>
                <w:highlight w:val="white"/>
                <w:lang w:val="en-GB"/>
              </w:rPr>
              <w:t xml:space="preserve"> they</w:t>
            </w:r>
            <w:r w:rsidRPr="00803AF7">
              <w:rPr>
                <w:rStyle w:val="normaltextrun"/>
                <w:color w:val="000000" w:themeColor="text1"/>
                <w:sz w:val="24"/>
                <w:szCs w:val="24"/>
                <w:highlight w:val="white"/>
                <w:lang w:val="en-GB"/>
              </w:rPr>
              <w:t xml:space="preserve"> visited the </w:t>
            </w:r>
            <w:r w:rsidR="0605FCBB" w:rsidRPr="00803AF7">
              <w:rPr>
                <w:rStyle w:val="normaltextrun"/>
                <w:color w:val="000000" w:themeColor="text1"/>
                <w:sz w:val="24"/>
                <w:szCs w:val="24"/>
                <w:highlight w:val="white"/>
                <w:lang w:val="en-GB"/>
              </w:rPr>
              <w:t>LGBTQ</w:t>
            </w:r>
            <w:r w:rsidRPr="00803AF7">
              <w:rPr>
                <w:rStyle w:val="normaltextrun"/>
                <w:color w:val="000000" w:themeColor="text1"/>
                <w:sz w:val="24"/>
                <w:szCs w:val="24"/>
                <w:highlight w:val="white"/>
                <w:lang w:val="en-GB"/>
              </w:rPr>
              <w:t xml:space="preserve">+ </w:t>
            </w:r>
            <w:r w:rsidR="00B73BCD">
              <w:rPr>
                <w:rStyle w:val="normaltextrun"/>
                <w:color w:val="000000" w:themeColor="text1"/>
                <w:sz w:val="24"/>
                <w:szCs w:val="24"/>
                <w:highlight w:val="white"/>
                <w:lang w:val="en-GB"/>
              </w:rPr>
              <w:t>GISDA</w:t>
            </w:r>
            <w:r w:rsidRPr="00803AF7">
              <w:rPr>
                <w:rStyle w:val="normaltextrun"/>
                <w:color w:val="000000" w:themeColor="text1"/>
                <w:sz w:val="24"/>
                <w:szCs w:val="24"/>
                <w:highlight w:val="white"/>
                <w:lang w:val="en-GB"/>
              </w:rPr>
              <w:t xml:space="preserve"> Group where alternative methods were used to engage and the Unique Transgender Network where </w:t>
            </w:r>
            <w:r w:rsidR="635BD56D" w:rsidRPr="00803AF7">
              <w:rPr>
                <w:rStyle w:val="normaltextrun"/>
                <w:color w:val="000000" w:themeColor="text1"/>
                <w:sz w:val="24"/>
                <w:szCs w:val="24"/>
                <w:highlight w:val="white"/>
                <w:lang w:val="en-GB"/>
              </w:rPr>
              <w:t xml:space="preserve">there was </w:t>
            </w:r>
            <w:r w:rsidRPr="00803AF7">
              <w:rPr>
                <w:rStyle w:val="normaltextrun"/>
                <w:color w:val="000000" w:themeColor="text1"/>
                <w:sz w:val="24"/>
                <w:szCs w:val="24"/>
                <w:highlight w:val="white"/>
                <w:lang w:val="en-GB"/>
              </w:rPr>
              <w:t xml:space="preserve">a general discussion to promote the questionnaire. </w:t>
            </w:r>
          </w:p>
          <w:p w14:paraId="523B9535" w14:textId="77777777" w:rsidR="005C0386" w:rsidRPr="00803AF7" w:rsidRDefault="005C0386">
            <w:pPr>
              <w:spacing w:after="0" w:line="240" w:lineRule="auto"/>
              <w:rPr>
                <w:rStyle w:val="normaltextrun"/>
                <w:color w:val="000000"/>
                <w:sz w:val="24"/>
                <w:szCs w:val="24"/>
                <w:lang w:val="en-GB"/>
              </w:rPr>
            </w:pPr>
          </w:p>
          <w:p w14:paraId="52D7F48F" w14:textId="77777777" w:rsidR="005C0386" w:rsidRPr="00803AF7" w:rsidRDefault="0000487A">
            <w:pPr>
              <w:spacing w:after="0" w:line="240" w:lineRule="auto"/>
              <w:rPr>
                <w:lang w:val="en-GB"/>
              </w:rPr>
            </w:pPr>
            <w:r w:rsidRPr="00803AF7">
              <w:rPr>
                <w:rStyle w:val="normaltextrun"/>
                <w:b/>
                <w:bCs/>
                <w:color w:val="000000" w:themeColor="text1"/>
                <w:sz w:val="24"/>
                <w:szCs w:val="24"/>
                <w:lang w:val="en-GB"/>
              </w:rPr>
              <w:t>Outcome:</w:t>
            </w:r>
          </w:p>
          <w:p w14:paraId="514EFEFB" w14:textId="36CB8BC8" w:rsidR="005C0386" w:rsidRPr="00803AF7" w:rsidRDefault="0000487A">
            <w:pPr>
              <w:spacing w:after="0" w:line="240" w:lineRule="auto"/>
              <w:rPr>
                <w:rStyle w:val="normaltextrun"/>
                <w:color w:val="000000"/>
                <w:sz w:val="24"/>
                <w:szCs w:val="24"/>
                <w:lang w:val="en-GB"/>
              </w:rPr>
            </w:pPr>
            <w:r w:rsidRPr="00803AF7">
              <w:rPr>
                <w:rStyle w:val="normaltextrun"/>
                <w:color w:val="000000" w:themeColor="text1"/>
                <w:sz w:val="24"/>
                <w:szCs w:val="24"/>
                <w:lang w:val="en-GB"/>
              </w:rPr>
              <w:t xml:space="preserve">A lower percentage of heterosexual or straight people had filled out the questionnaire (76.5%), compared with the population of Gwynedd (87.3%) </w:t>
            </w:r>
            <w:r w:rsidRPr="00803AF7">
              <w:rPr>
                <w:rStyle w:val="normaltextrun"/>
                <w:color w:val="000000" w:themeColor="text1"/>
                <w:sz w:val="24"/>
                <w:szCs w:val="24"/>
                <w:lang w:val="en-GB"/>
              </w:rPr>
              <w:lastRenderedPageBreak/>
              <w:t xml:space="preserve">and the number of gay males, gay or lesbian females, bisexual people and people </w:t>
            </w:r>
            <w:r w:rsidR="0605FCBB" w:rsidRPr="00803AF7">
              <w:rPr>
                <w:rStyle w:val="normaltextrun"/>
                <w:color w:val="000000" w:themeColor="text1"/>
                <w:sz w:val="24"/>
                <w:szCs w:val="24"/>
                <w:lang w:val="en-GB"/>
              </w:rPr>
              <w:t xml:space="preserve">of </w:t>
            </w:r>
            <w:r w:rsidRPr="00803AF7">
              <w:rPr>
                <w:rStyle w:val="normaltextrun"/>
                <w:color w:val="000000" w:themeColor="text1"/>
                <w:sz w:val="24"/>
                <w:szCs w:val="24"/>
                <w:lang w:val="en-GB"/>
              </w:rPr>
              <w:t>another sexuality had completed it</w:t>
            </w:r>
            <w:r w:rsidR="50AC4463" w:rsidRPr="00803AF7">
              <w:rPr>
                <w:rStyle w:val="normaltextrun"/>
                <w:color w:val="000000" w:themeColor="text1"/>
                <w:sz w:val="24"/>
                <w:szCs w:val="24"/>
                <w:lang w:val="en-GB"/>
              </w:rPr>
              <w:t xml:space="preserve"> is higher</w:t>
            </w:r>
            <w:r w:rsidRPr="00803AF7">
              <w:rPr>
                <w:rStyle w:val="normaltextrun"/>
                <w:color w:val="000000" w:themeColor="text1"/>
                <w:sz w:val="24"/>
                <w:szCs w:val="24"/>
                <w:lang w:val="en-GB"/>
              </w:rPr>
              <w:t xml:space="preserve">.  </w:t>
            </w:r>
          </w:p>
          <w:p w14:paraId="7B794CC9" w14:textId="772D1B99" w:rsidR="005C0386" w:rsidRPr="00803AF7" w:rsidRDefault="005C0386" w:rsidP="40F0D84F">
            <w:pPr>
              <w:spacing w:after="0" w:line="240" w:lineRule="auto"/>
              <w:rPr>
                <w:rStyle w:val="normaltextrun"/>
                <w:color w:val="000000" w:themeColor="text1"/>
                <w:sz w:val="24"/>
                <w:szCs w:val="24"/>
                <w:lang w:val="en-GB"/>
              </w:rPr>
            </w:pPr>
          </w:p>
          <w:p w14:paraId="7121751A" w14:textId="1E604FBA" w:rsidR="005C0386" w:rsidRPr="00803AF7" w:rsidRDefault="3BE5D614" w:rsidP="40F0D84F">
            <w:pPr>
              <w:spacing w:after="0" w:line="240" w:lineRule="auto"/>
              <w:rPr>
                <w:rFonts w:cs="Calibri"/>
                <w:sz w:val="24"/>
                <w:szCs w:val="24"/>
                <w:lang w:val="en-GB"/>
              </w:rPr>
            </w:pPr>
            <w:r w:rsidRPr="00803AF7">
              <w:rPr>
                <w:rFonts w:cs="Calibri"/>
                <w:sz w:val="24"/>
                <w:szCs w:val="24"/>
                <w:lang w:val="en-GB"/>
              </w:rPr>
              <w:t>A higher percentage of respondents who note that they are a gay man / gay woman / lesbian supported continuing with consultation (Objective 2). Regarding Objective 3 (Impact assessment) a higher percentage of the bisexual, gay or lesbian respondents noted 'yes', with a higher percentage of the heterosexual / straight respondents noting 'unsure'.  A higher percentage of respondents who note that they are bisexual, gay or lesbian noted that diversity in the workforce is important.</w:t>
            </w:r>
          </w:p>
          <w:p w14:paraId="5E98C6FD" w14:textId="3781E30C" w:rsidR="005C0386" w:rsidRPr="00803AF7" w:rsidRDefault="005C0386" w:rsidP="40F0D84F">
            <w:pPr>
              <w:spacing w:after="0" w:line="240" w:lineRule="auto"/>
              <w:rPr>
                <w:rStyle w:val="normaltextrun"/>
                <w:rFonts w:cs="Calibri"/>
                <w:color w:val="000000"/>
                <w:sz w:val="24"/>
                <w:szCs w:val="24"/>
                <w:highlight w:val="white"/>
                <w:lang w:val="en-GB"/>
              </w:rPr>
            </w:pPr>
          </w:p>
          <w:p w14:paraId="7494000B" w14:textId="5069A2E7" w:rsidR="602FA6C8" w:rsidRPr="00803AF7" w:rsidRDefault="602FA6C8" w:rsidP="40F0D84F">
            <w:pPr>
              <w:spacing w:after="0" w:line="240" w:lineRule="auto"/>
              <w:rPr>
                <w:rStyle w:val="normaltextrun"/>
                <w:rFonts w:cs="Calibri"/>
                <w:color w:val="000000" w:themeColor="text1"/>
                <w:sz w:val="24"/>
                <w:szCs w:val="24"/>
                <w:highlight w:val="white"/>
                <w:lang w:val="en-GB"/>
              </w:rPr>
            </w:pPr>
            <w:r w:rsidRPr="00803AF7">
              <w:rPr>
                <w:rStyle w:val="normaltextrun"/>
                <w:rFonts w:cs="Calibri"/>
                <w:color w:val="000000" w:themeColor="text1"/>
                <w:sz w:val="24"/>
                <w:szCs w:val="24"/>
                <w:highlight w:val="white"/>
                <w:lang w:val="en-GB"/>
              </w:rPr>
              <w:t>During the consultation the main themes that arose about this characteristic was mental health especially among young LGBTQ+ people. The importance of training was also emphasi</w:t>
            </w:r>
            <w:r w:rsidR="5272AD7B" w:rsidRPr="00803AF7">
              <w:rPr>
                <w:rStyle w:val="normaltextrun"/>
                <w:rFonts w:cs="Calibri"/>
                <w:color w:val="000000" w:themeColor="text1"/>
                <w:sz w:val="24"/>
                <w:szCs w:val="24"/>
                <w:highlight w:val="white"/>
                <w:lang w:val="en-GB"/>
              </w:rPr>
              <w:t>s</w:t>
            </w:r>
            <w:r w:rsidRPr="00803AF7">
              <w:rPr>
                <w:rStyle w:val="normaltextrun"/>
                <w:rFonts w:cs="Calibri"/>
                <w:color w:val="000000" w:themeColor="text1"/>
                <w:sz w:val="24"/>
                <w:szCs w:val="24"/>
                <w:highlight w:val="white"/>
                <w:lang w:val="en-GB"/>
              </w:rPr>
              <w:t xml:space="preserve">ed. Other issues raised were respect, support within the Council, data and terminology. One group said that engagement work is highly valued by LGBTQ+ communities as it shows that the </w:t>
            </w:r>
            <w:r w:rsidR="73203AE2" w:rsidRPr="00803AF7">
              <w:rPr>
                <w:rStyle w:val="normaltextrun"/>
                <w:rFonts w:cs="Calibri"/>
                <w:color w:val="000000" w:themeColor="text1"/>
                <w:sz w:val="24"/>
                <w:szCs w:val="24"/>
                <w:highlight w:val="white"/>
                <w:lang w:val="en-GB"/>
              </w:rPr>
              <w:t>C</w:t>
            </w:r>
            <w:r w:rsidRPr="00803AF7">
              <w:rPr>
                <w:rStyle w:val="normaltextrun"/>
                <w:rFonts w:cs="Calibri"/>
                <w:color w:val="000000" w:themeColor="text1"/>
                <w:sz w:val="24"/>
                <w:szCs w:val="24"/>
                <w:highlight w:val="white"/>
                <w:lang w:val="en-GB"/>
              </w:rPr>
              <w:t>ouncil is ready to learn and improve.</w:t>
            </w:r>
          </w:p>
          <w:p w14:paraId="4806BC64" w14:textId="16CDDEAE" w:rsidR="40F0D84F" w:rsidRPr="00803AF7" w:rsidRDefault="40F0D84F" w:rsidP="40F0D84F">
            <w:pPr>
              <w:spacing w:after="0" w:line="240" w:lineRule="auto"/>
              <w:rPr>
                <w:rStyle w:val="normaltextrun"/>
                <w:rFonts w:cs="Calibri"/>
                <w:color w:val="000000" w:themeColor="text1"/>
                <w:sz w:val="24"/>
                <w:szCs w:val="24"/>
                <w:highlight w:val="white"/>
                <w:lang w:val="en-GB"/>
              </w:rPr>
            </w:pPr>
          </w:p>
          <w:p w14:paraId="2616AFA7"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 xml:space="preserve">DATA: </w:t>
            </w:r>
          </w:p>
          <w:p w14:paraId="4F5D680B" w14:textId="77777777" w:rsidR="005C0386" w:rsidRPr="00803AF7" w:rsidRDefault="005C0386">
            <w:pPr>
              <w:spacing w:after="0" w:line="240" w:lineRule="auto"/>
              <w:rPr>
                <w:rStyle w:val="normaltextrun"/>
                <w:rFonts w:cs="Calibri"/>
                <w:color w:val="000000"/>
                <w:sz w:val="24"/>
                <w:szCs w:val="24"/>
                <w:highlight w:val="white"/>
                <w:lang w:val="en-GB"/>
              </w:rPr>
            </w:pPr>
          </w:p>
          <w:p w14:paraId="4D6D47AF" w14:textId="39DD1699" w:rsidR="005C0386" w:rsidRPr="00803AF7" w:rsidRDefault="0000487A" w:rsidP="40F0D84F">
            <w:pPr>
              <w:spacing w:after="0" w:line="240" w:lineRule="auto"/>
              <w:rPr>
                <w:lang w:val="en-GB"/>
              </w:rPr>
            </w:pPr>
            <w:r w:rsidRPr="00803AF7">
              <w:rPr>
                <w:rStyle w:val="normaltextrun"/>
                <w:rFonts w:cs="Calibri"/>
                <w:b/>
                <w:bCs/>
                <w:color w:val="000000" w:themeColor="text1"/>
                <w:sz w:val="24"/>
                <w:szCs w:val="24"/>
                <w:highlight w:val="white"/>
                <w:lang w:val="en-GB"/>
              </w:rPr>
              <w:t>Equality in North Wales:</w:t>
            </w:r>
            <w:r w:rsidR="752882D4" w:rsidRPr="00803AF7">
              <w:rPr>
                <w:rStyle w:val="normaltextrun"/>
                <w:rFonts w:cs="Calibri"/>
                <w:b/>
                <w:bCs/>
                <w:color w:val="000000" w:themeColor="text1"/>
                <w:sz w:val="24"/>
                <w:szCs w:val="24"/>
                <w:highlight w:val="white"/>
                <w:lang w:val="en-GB"/>
              </w:rPr>
              <w:t xml:space="preserve"> Data and Evidence Document</w:t>
            </w:r>
          </w:p>
          <w:p w14:paraId="7463EEAB" w14:textId="41CB92E8" w:rsidR="005C0386" w:rsidRPr="00803AF7" w:rsidRDefault="0605FCBB">
            <w:pPr>
              <w:spacing w:after="0" w:line="240" w:lineRule="auto"/>
              <w:rPr>
                <w:lang w:val="en-GB"/>
              </w:rPr>
            </w:pPr>
            <w:r w:rsidRPr="00803AF7">
              <w:rPr>
                <w:rStyle w:val="normaltextrun"/>
                <w:rFonts w:cs="Calibri"/>
                <w:color w:val="000000" w:themeColor="text1"/>
                <w:sz w:val="24"/>
                <w:szCs w:val="24"/>
                <w:highlight w:val="white"/>
                <w:lang w:val="en-GB"/>
              </w:rPr>
              <w:t xml:space="preserve">Fewer </w:t>
            </w:r>
            <w:r w:rsidR="0000487A" w:rsidRPr="00803AF7">
              <w:rPr>
                <w:rStyle w:val="normaltextrun"/>
                <w:rFonts w:cs="Calibri"/>
                <w:color w:val="000000" w:themeColor="text1"/>
                <w:sz w:val="24"/>
                <w:szCs w:val="24"/>
                <w:highlight w:val="white"/>
                <w:lang w:val="en-GB"/>
              </w:rPr>
              <w:t xml:space="preserve">people in Gwynedd identify as heterosexual or straight than any other counties in the North (87.3% - </w:t>
            </w:r>
            <w:r w:rsidR="10B6783C" w:rsidRPr="00803AF7">
              <w:rPr>
                <w:rStyle w:val="normaltextrun"/>
                <w:rFonts w:cs="Calibri"/>
                <w:color w:val="000000" w:themeColor="text1"/>
                <w:sz w:val="24"/>
                <w:szCs w:val="24"/>
                <w:highlight w:val="white"/>
                <w:lang w:val="en-GB"/>
              </w:rPr>
              <w:t xml:space="preserve">the </w:t>
            </w:r>
            <w:r w:rsidR="0000487A" w:rsidRPr="00803AF7">
              <w:rPr>
                <w:rStyle w:val="normaltextrun"/>
                <w:rFonts w:cs="Calibri"/>
                <w:color w:val="000000" w:themeColor="text1"/>
                <w:sz w:val="24"/>
                <w:szCs w:val="24"/>
                <w:highlight w:val="white"/>
                <w:lang w:val="en-GB"/>
              </w:rPr>
              <w:t xml:space="preserve">average for the north was 89.4%). There </w:t>
            </w:r>
            <w:r w:rsidR="43E1C852" w:rsidRPr="00803AF7">
              <w:rPr>
                <w:rStyle w:val="normaltextrun"/>
                <w:rFonts w:cs="Calibri"/>
                <w:color w:val="000000" w:themeColor="text1"/>
                <w:sz w:val="24"/>
                <w:szCs w:val="24"/>
                <w:highlight w:val="white"/>
                <w:lang w:val="en-GB"/>
              </w:rPr>
              <w:t xml:space="preserve">are </w:t>
            </w:r>
            <w:r w:rsidR="0000487A" w:rsidRPr="00803AF7">
              <w:rPr>
                <w:rStyle w:val="normaltextrun"/>
                <w:rFonts w:cs="Calibri"/>
                <w:color w:val="000000" w:themeColor="text1"/>
                <w:sz w:val="24"/>
                <w:szCs w:val="24"/>
                <w:highlight w:val="white"/>
                <w:lang w:val="en-GB"/>
              </w:rPr>
              <w:t xml:space="preserve">more people with </w:t>
            </w:r>
            <w:r w:rsidR="00D134AF" w:rsidRPr="00803AF7">
              <w:rPr>
                <w:rStyle w:val="normaltextrun"/>
                <w:rFonts w:cs="Calibri"/>
                <w:color w:val="000000" w:themeColor="text1"/>
                <w:sz w:val="24"/>
                <w:szCs w:val="24"/>
                <w:highlight w:val="white"/>
                <w:lang w:val="en-GB"/>
              </w:rPr>
              <w:t xml:space="preserve">a </w:t>
            </w:r>
            <w:r w:rsidR="1944DA6F" w:rsidRPr="00803AF7">
              <w:rPr>
                <w:rStyle w:val="normaltextrun"/>
                <w:rFonts w:cs="Calibri"/>
                <w:color w:val="000000" w:themeColor="text1"/>
                <w:sz w:val="24"/>
                <w:szCs w:val="24"/>
                <w:highlight w:val="white"/>
                <w:lang w:val="en-GB"/>
              </w:rPr>
              <w:t>B</w:t>
            </w:r>
            <w:r w:rsidR="0000487A" w:rsidRPr="00803AF7">
              <w:rPr>
                <w:rStyle w:val="normaltextrun"/>
                <w:rFonts w:cs="Calibri"/>
                <w:color w:val="000000" w:themeColor="text1"/>
                <w:sz w:val="24"/>
                <w:szCs w:val="24"/>
                <w:highlight w:val="white"/>
                <w:lang w:val="en-GB"/>
              </w:rPr>
              <w:t xml:space="preserve">isexual identity (1.6% - the percentage for the north was 1%) and </w:t>
            </w:r>
            <w:r w:rsidR="00D134AF" w:rsidRPr="00803AF7">
              <w:rPr>
                <w:rStyle w:val="normaltextrun"/>
                <w:rFonts w:cs="Calibri"/>
                <w:color w:val="000000" w:themeColor="text1"/>
                <w:sz w:val="24"/>
                <w:szCs w:val="24"/>
                <w:highlight w:val="white"/>
                <w:lang w:val="en-GB"/>
              </w:rPr>
              <w:t xml:space="preserve">more who </w:t>
            </w:r>
            <w:r w:rsidR="0000487A" w:rsidRPr="00803AF7">
              <w:rPr>
                <w:rStyle w:val="normaltextrun"/>
                <w:rFonts w:cs="Calibri"/>
                <w:color w:val="000000" w:themeColor="text1"/>
                <w:sz w:val="24"/>
                <w:szCs w:val="24"/>
                <w:highlight w:val="white"/>
                <w:lang w:val="en-GB"/>
              </w:rPr>
              <w:t>chose not to answer the question (9.4%) than any other county</w:t>
            </w:r>
            <w:r w:rsidR="4D14C623" w:rsidRPr="00803AF7">
              <w:rPr>
                <w:rStyle w:val="normaltextrun"/>
                <w:rFonts w:cs="Calibri"/>
                <w:color w:val="000000" w:themeColor="text1"/>
                <w:sz w:val="24"/>
                <w:szCs w:val="24"/>
                <w:highlight w:val="white"/>
                <w:lang w:val="en-GB"/>
              </w:rPr>
              <w:t xml:space="preserve"> in the region</w:t>
            </w:r>
            <w:r w:rsidR="0000487A" w:rsidRPr="00803AF7">
              <w:rPr>
                <w:rStyle w:val="normaltextrun"/>
                <w:rFonts w:cs="Calibri"/>
                <w:color w:val="000000" w:themeColor="text1"/>
                <w:sz w:val="24"/>
                <w:szCs w:val="24"/>
                <w:highlight w:val="white"/>
                <w:lang w:val="en-GB"/>
              </w:rPr>
              <w:t xml:space="preserve">. The number </w:t>
            </w:r>
            <w:r w:rsidR="1C40C1FC" w:rsidRPr="00803AF7">
              <w:rPr>
                <w:rStyle w:val="normaltextrun"/>
                <w:rFonts w:cs="Calibri"/>
                <w:color w:val="000000" w:themeColor="text1"/>
                <w:sz w:val="24"/>
                <w:szCs w:val="24"/>
                <w:highlight w:val="white"/>
                <w:lang w:val="en-GB"/>
              </w:rPr>
              <w:t>identifying</w:t>
            </w:r>
            <w:r w:rsidR="0000487A" w:rsidRPr="00803AF7">
              <w:rPr>
                <w:rStyle w:val="normaltextrun"/>
                <w:rFonts w:cs="Calibri"/>
                <w:color w:val="000000" w:themeColor="text1"/>
                <w:sz w:val="24"/>
                <w:szCs w:val="24"/>
                <w:highlight w:val="white"/>
                <w:lang w:val="en-GB"/>
              </w:rPr>
              <w:t xml:space="preserve"> as Gay or Lesbian </w:t>
            </w:r>
            <w:r w:rsidR="1C40C1FC" w:rsidRPr="00803AF7">
              <w:rPr>
                <w:rStyle w:val="normaltextrun"/>
                <w:rFonts w:cs="Calibri"/>
                <w:color w:val="000000" w:themeColor="text1"/>
                <w:sz w:val="24"/>
                <w:szCs w:val="24"/>
                <w:highlight w:val="white"/>
                <w:lang w:val="en-GB"/>
              </w:rPr>
              <w:t xml:space="preserve">was </w:t>
            </w:r>
            <w:r w:rsidR="0000487A" w:rsidRPr="00803AF7">
              <w:rPr>
                <w:rStyle w:val="normaltextrun"/>
                <w:rFonts w:cs="Calibri"/>
                <w:color w:val="000000" w:themeColor="text1"/>
                <w:sz w:val="24"/>
                <w:szCs w:val="24"/>
                <w:highlight w:val="white"/>
                <w:lang w:val="en-GB"/>
              </w:rPr>
              <w:t xml:space="preserve">equal with the percentage of the north (1.3%). </w:t>
            </w:r>
          </w:p>
          <w:p w14:paraId="38C81E1E" w14:textId="77777777" w:rsidR="005C0386" w:rsidRPr="00803AF7" w:rsidRDefault="005C0386">
            <w:pPr>
              <w:spacing w:after="0" w:line="240" w:lineRule="auto"/>
              <w:rPr>
                <w:rStyle w:val="normaltextrun"/>
                <w:rFonts w:cs="Calibri"/>
                <w:color w:val="000000"/>
                <w:sz w:val="24"/>
                <w:szCs w:val="24"/>
                <w:highlight w:val="white"/>
                <w:lang w:val="en-GB"/>
              </w:rPr>
            </w:pPr>
          </w:p>
          <w:p w14:paraId="70383272" w14:textId="4DF47D31"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lastRenderedPageBreak/>
              <w:t>There were over 334 incidents of hate crime recorded in North Wales based on sexual orientation in 2021/22, a</w:t>
            </w:r>
            <w:r w:rsidR="1C40C1FC" w:rsidRPr="00803AF7">
              <w:rPr>
                <w:rStyle w:val="normaltextrun"/>
                <w:rFonts w:cs="Calibri"/>
                <w:color w:val="000000" w:themeColor="text1"/>
                <w:sz w:val="24"/>
                <w:szCs w:val="24"/>
                <w:highlight w:val="white"/>
                <w:lang w:val="en-GB"/>
              </w:rPr>
              <w:t>n increase</w:t>
            </w:r>
            <w:r w:rsidR="6CD8726E" w:rsidRPr="00803AF7">
              <w:rPr>
                <w:rStyle w:val="normaltextrun"/>
                <w:rFonts w:cs="Calibri"/>
                <w:color w:val="000000" w:themeColor="text1"/>
                <w:sz w:val="24"/>
                <w:szCs w:val="24"/>
                <w:highlight w:val="white"/>
                <w:lang w:val="en-GB"/>
              </w:rPr>
              <w:t xml:space="preserve"> </w:t>
            </w:r>
            <w:r w:rsidRPr="00803AF7">
              <w:rPr>
                <w:rStyle w:val="normaltextrun"/>
                <w:rFonts w:cs="Calibri"/>
                <w:color w:val="000000" w:themeColor="text1"/>
                <w:sz w:val="24"/>
                <w:szCs w:val="24"/>
                <w:highlight w:val="white"/>
                <w:lang w:val="en-GB"/>
              </w:rPr>
              <w:t xml:space="preserve">of 430% since 2016/17. People </w:t>
            </w:r>
            <w:r w:rsidR="6927A06B" w:rsidRPr="00803AF7">
              <w:rPr>
                <w:rStyle w:val="normaltextrun"/>
                <w:rFonts w:cs="Calibri"/>
                <w:color w:val="000000" w:themeColor="text1"/>
                <w:sz w:val="24"/>
                <w:szCs w:val="24"/>
                <w:highlight w:val="white"/>
                <w:lang w:val="en-GB"/>
              </w:rPr>
              <w:t xml:space="preserve">who </w:t>
            </w:r>
            <w:r w:rsidR="00581516" w:rsidRPr="00803AF7">
              <w:rPr>
                <w:rStyle w:val="normaltextrun"/>
                <w:rFonts w:cs="Calibri"/>
                <w:color w:val="000000" w:themeColor="text1"/>
                <w:sz w:val="24"/>
                <w:szCs w:val="24"/>
                <w:highlight w:val="white"/>
                <w:lang w:val="en-GB"/>
              </w:rPr>
              <w:t>d</w:t>
            </w:r>
            <w:r w:rsidR="6927A06B" w:rsidRPr="00803AF7">
              <w:rPr>
                <w:rStyle w:val="normaltextrun"/>
                <w:rFonts w:cs="Calibri"/>
                <w:color w:val="000000" w:themeColor="text1"/>
                <w:sz w:val="24"/>
                <w:szCs w:val="24"/>
                <w:highlight w:val="white"/>
                <w:lang w:val="en-GB"/>
              </w:rPr>
              <w:t>o not</w:t>
            </w:r>
            <w:r w:rsidRPr="00803AF7">
              <w:rPr>
                <w:rStyle w:val="normaltextrun"/>
                <w:rFonts w:cs="Calibri"/>
                <w:color w:val="000000" w:themeColor="text1"/>
                <w:sz w:val="24"/>
                <w:szCs w:val="24"/>
                <w:highlight w:val="white"/>
                <w:lang w:val="en-GB"/>
              </w:rPr>
              <w:t xml:space="preserve"> identify as heterosexual felt less safe in their communities. </w:t>
            </w:r>
          </w:p>
          <w:p w14:paraId="36F43F8B" w14:textId="77777777" w:rsidR="005C0386" w:rsidRPr="00803AF7" w:rsidRDefault="005C0386">
            <w:pPr>
              <w:spacing w:after="0" w:line="240" w:lineRule="auto"/>
              <w:rPr>
                <w:rStyle w:val="normaltextrun"/>
                <w:rFonts w:cs="Calibri"/>
                <w:color w:val="000000"/>
                <w:sz w:val="24"/>
                <w:szCs w:val="24"/>
                <w:highlight w:val="white"/>
                <w:lang w:val="en-GB"/>
              </w:rPr>
            </w:pPr>
          </w:p>
          <w:p w14:paraId="53368259" w14:textId="377390FA" w:rsidR="005C0386" w:rsidRPr="00803AF7" w:rsidRDefault="6927A06B">
            <w:pPr>
              <w:spacing w:after="0" w:line="240" w:lineRule="auto"/>
              <w:rPr>
                <w:lang w:val="en-GB"/>
              </w:rPr>
            </w:pPr>
            <w:r w:rsidRPr="00803AF7">
              <w:rPr>
                <w:rStyle w:val="normaltextrun"/>
                <w:rFonts w:cs="Calibri"/>
                <w:b/>
                <w:bCs/>
                <w:color w:val="000000" w:themeColor="text1"/>
                <w:sz w:val="24"/>
                <w:szCs w:val="24"/>
                <w:highlight w:val="white"/>
                <w:lang w:val="en-GB"/>
              </w:rPr>
              <w:t>LGBTQ</w:t>
            </w:r>
            <w:r w:rsidR="0000487A" w:rsidRPr="00803AF7">
              <w:rPr>
                <w:rStyle w:val="normaltextrun"/>
                <w:rFonts w:cs="Calibri"/>
                <w:b/>
                <w:bCs/>
                <w:color w:val="000000" w:themeColor="text1"/>
                <w:sz w:val="24"/>
                <w:szCs w:val="24"/>
                <w:highlight w:val="white"/>
                <w:lang w:val="en-GB"/>
              </w:rPr>
              <w:t>+ Action Plan, Welsh Government:</w:t>
            </w:r>
          </w:p>
          <w:p w14:paraId="6D337BC7" w14:textId="43C8DF55"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Not much work had been noted for Local Authorities in the first place in this Plan. The Housing </w:t>
            </w:r>
            <w:r w:rsidR="13D6E98B" w:rsidRPr="00803AF7">
              <w:rPr>
                <w:rStyle w:val="normaltextrun"/>
                <w:rFonts w:cs="Calibri"/>
                <w:color w:val="000000" w:themeColor="text1"/>
                <w:sz w:val="24"/>
                <w:szCs w:val="24"/>
                <w:highlight w:val="white"/>
                <w:lang w:val="en-GB"/>
              </w:rPr>
              <w:t>f</w:t>
            </w:r>
            <w:r w:rsidRPr="00803AF7">
              <w:rPr>
                <w:rStyle w:val="normaltextrun"/>
                <w:rFonts w:cs="Calibri"/>
                <w:color w:val="000000" w:themeColor="text1"/>
                <w:sz w:val="24"/>
                <w:szCs w:val="24"/>
                <w:highlight w:val="white"/>
                <w:lang w:val="en-GB"/>
              </w:rPr>
              <w:t xml:space="preserve">ield was the only one where </w:t>
            </w:r>
            <w:r w:rsidR="191157CC" w:rsidRPr="00803AF7">
              <w:rPr>
                <w:rStyle w:val="normaltextrun"/>
                <w:rFonts w:cs="Calibri"/>
                <w:color w:val="000000" w:themeColor="text1"/>
                <w:sz w:val="24"/>
                <w:szCs w:val="24"/>
                <w:highlight w:val="white"/>
                <w:lang w:val="en-GB"/>
              </w:rPr>
              <w:t>a</w:t>
            </w:r>
            <w:r w:rsidR="5B319818" w:rsidRPr="00803AF7">
              <w:rPr>
                <w:rStyle w:val="normaltextrun"/>
                <w:rFonts w:cs="Calibri"/>
                <w:color w:val="000000" w:themeColor="text1"/>
                <w:sz w:val="24"/>
                <w:szCs w:val="24"/>
                <w:highlight w:val="white"/>
                <w:lang w:val="en-GB"/>
              </w:rPr>
              <w:t xml:space="preserve"> </w:t>
            </w:r>
            <w:r w:rsidRPr="00803AF7">
              <w:rPr>
                <w:rStyle w:val="normaltextrun"/>
                <w:rFonts w:cs="Calibri"/>
                <w:color w:val="000000" w:themeColor="text1"/>
                <w:sz w:val="24"/>
                <w:szCs w:val="24"/>
                <w:highlight w:val="white"/>
                <w:lang w:val="en-GB"/>
              </w:rPr>
              <w:t xml:space="preserve">specific </w:t>
            </w:r>
            <w:r w:rsidR="191157CC" w:rsidRPr="00803AF7">
              <w:rPr>
                <w:rStyle w:val="normaltextrun"/>
                <w:rFonts w:cs="Calibri"/>
                <w:color w:val="000000" w:themeColor="text1"/>
                <w:sz w:val="24"/>
                <w:szCs w:val="24"/>
                <w:highlight w:val="white"/>
                <w:lang w:val="en-GB"/>
              </w:rPr>
              <w:t xml:space="preserve">reference was made </w:t>
            </w:r>
            <w:r w:rsidRPr="00803AF7">
              <w:rPr>
                <w:rStyle w:val="normaltextrun"/>
                <w:rFonts w:cs="Calibri"/>
                <w:color w:val="000000" w:themeColor="text1"/>
                <w:sz w:val="24"/>
                <w:szCs w:val="24"/>
                <w:highlight w:val="white"/>
                <w:lang w:val="en-GB"/>
              </w:rPr>
              <w:t xml:space="preserve">but that was </w:t>
            </w:r>
            <w:r w:rsidR="78BB4659" w:rsidRPr="00803AF7">
              <w:rPr>
                <w:rStyle w:val="normaltextrun"/>
                <w:rFonts w:cs="Calibri"/>
                <w:color w:val="000000" w:themeColor="text1"/>
                <w:sz w:val="24"/>
                <w:szCs w:val="24"/>
                <w:highlight w:val="white"/>
                <w:lang w:val="en-GB"/>
              </w:rPr>
              <w:t>l</w:t>
            </w:r>
            <w:r w:rsidRPr="00803AF7">
              <w:rPr>
                <w:rStyle w:val="normaltextrun"/>
                <w:rFonts w:cs="Calibri"/>
                <w:color w:val="000000" w:themeColor="text1"/>
                <w:sz w:val="24"/>
                <w:szCs w:val="24"/>
                <w:highlight w:val="white"/>
                <w:lang w:val="en-GB"/>
              </w:rPr>
              <w:t xml:space="preserve">ong-term work. </w:t>
            </w:r>
            <w:r w:rsidR="3421C1B5" w:rsidRPr="00803AF7">
              <w:rPr>
                <w:rStyle w:val="normaltextrun"/>
                <w:rFonts w:cs="Calibri"/>
                <w:color w:val="000000" w:themeColor="text1"/>
                <w:sz w:val="24"/>
                <w:szCs w:val="24"/>
                <w:highlight w:val="white"/>
                <w:lang w:val="en-GB"/>
              </w:rPr>
              <w:t xml:space="preserve">It is, therefore, necessary </w:t>
            </w:r>
            <w:r w:rsidRPr="00803AF7">
              <w:rPr>
                <w:rStyle w:val="normaltextrun"/>
                <w:rFonts w:cs="Calibri"/>
                <w:color w:val="000000" w:themeColor="text1"/>
                <w:sz w:val="24"/>
                <w:szCs w:val="24"/>
                <w:highlight w:val="white"/>
                <w:lang w:val="en-GB"/>
              </w:rPr>
              <w:t>to wait for further guidance from Welsh Government following the work they need to do, in order to identify our duties properly. In the meantime</w:t>
            </w:r>
            <w:r w:rsidR="7BE372E7" w:rsidRPr="00803AF7">
              <w:rPr>
                <w:rStyle w:val="normaltextrun"/>
                <w:rFonts w:cs="Calibri"/>
                <w:color w:val="000000" w:themeColor="text1"/>
                <w:sz w:val="24"/>
                <w:szCs w:val="24"/>
                <w:highlight w:val="white"/>
                <w:lang w:val="en-GB"/>
              </w:rPr>
              <w:t xml:space="preserve">, </w:t>
            </w:r>
            <w:r w:rsidRPr="00803AF7">
              <w:rPr>
                <w:rStyle w:val="normaltextrun"/>
                <w:rFonts w:cs="Calibri"/>
                <w:color w:val="000000" w:themeColor="text1"/>
                <w:sz w:val="24"/>
                <w:szCs w:val="24"/>
                <w:highlight w:val="white"/>
                <w:lang w:val="en-GB"/>
              </w:rPr>
              <w:t>of course</w:t>
            </w:r>
            <w:r w:rsidR="41442C9A" w:rsidRPr="00803AF7">
              <w:rPr>
                <w:rStyle w:val="normaltextrun"/>
                <w:rFonts w:cs="Calibri"/>
                <w:color w:val="000000" w:themeColor="text1"/>
                <w:sz w:val="24"/>
                <w:szCs w:val="24"/>
                <w:highlight w:val="white"/>
                <w:lang w:val="en-GB"/>
              </w:rPr>
              <w:t>,</w:t>
            </w:r>
            <w:r w:rsidRPr="00803AF7">
              <w:rPr>
                <w:rStyle w:val="normaltextrun"/>
                <w:rFonts w:cs="Calibri"/>
                <w:color w:val="000000" w:themeColor="text1"/>
                <w:sz w:val="24"/>
                <w:szCs w:val="24"/>
                <w:highlight w:val="white"/>
                <w:lang w:val="en-GB"/>
              </w:rPr>
              <w:t xml:space="preserve"> </w:t>
            </w:r>
            <w:r w:rsidR="49106CAB" w:rsidRPr="00803AF7">
              <w:rPr>
                <w:rStyle w:val="normaltextrun"/>
                <w:rFonts w:cs="Calibri"/>
                <w:color w:val="000000" w:themeColor="text1"/>
                <w:sz w:val="24"/>
                <w:szCs w:val="24"/>
                <w:highlight w:val="white"/>
                <w:lang w:val="en-GB"/>
              </w:rPr>
              <w:t>it is necessary</w:t>
            </w:r>
            <w:r w:rsidRPr="00803AF7">
              <w:rPr>
                <w:rStyle w:val="normaltextrun"/>
                <w:rFonts w:cs="Calibri"/>
                <w:color w:val="000000" w:themeColor="text1"/>
                <w:sz w:val="24"/>
                <w:szCs w:val="24"/>
                <w:highlight w:val="white"/>
                <w:lang w:val="en-GB"/>
              </w:rPr>
              <w:t xml:space="preserve"> to respond to local factors.</w:t>
            </w:r>
          </w:p>
          <w:p w14:paraId="6B206D43" w14:textId="77777777" w:rsidR="005C0386" w:rsidRPr="00803AF7" w:rsidRDefault="005C0386">
            <w:pPr>
              <w:spacing w:after="0" w:line="240" w:lineRule="auto"/>
              <w:rPr>
                <w:rFonts w:cs="Calibri"/>
                <w:color w:val="000000"/>
                <w:sz w:val="24"/>
                <w:szCs w:val="24"/>
                <w:highlight w:val="white"/>
                <w:lang w:val="en-GB"/>
              </w:rPr>
            </w:pP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A558A6" w14:textId="756FA876" w:rsidR="005C0386" w:rsidRPr="00803AF7" w:rsidRDefault="482F6362" w:rsidP="40F0D84F">
            <w:pPr>
              <w:spacing w:after="0" w:line="240" w:lineRule="auto"/>
              <w:rPr>
                <w:rFonts w:cs="Calibri"/>
                <w:sz w:val="24"/>
                <w:szCs w:val="24"/>
                <w:lang w:val="en-GB"/>
              </w:rPr>
            </w:pPr>
            <w:r w:rsidRPr="00803AF7">
              <w:rPr>
                <w:rFonts w:cs="Calibri"/>
                <w:sz w:val="24"/>
                <w:szCs w:val="24"/>
                <w:lang w:val="en-GB"/>
              </w:rPr>
              <w:lastRenderedPageBreak/>
              <w:t>The engagement has had a positive effect as we have facilitated LGBTQ+ to participate in a consultation on the Council's equality objectives.</w:t>
            </w:r>
          </w:p>
          <w:p w14:paraId="090E5019" w14:textId="74AC502B" w:rsidR="005C0386" w:rsidRPr="00803AF7" w:rsidRDefault="482F6362" w:rsidP="40F0D84F">
            <w:pPr>
              <w:spacing w:after="0" w:line="240" w:lineRule="auto"/>
              <w:rPr>
                <w:rFonts w:cs="Calibri"/>
                <w:sz w:val="24"/>
                <w:szCs w:val="24"/>
                <w:lang w:val="en-GB"/>
              </w:rPr>
            </w:pPr>
            <w:r w:rsidRPr="00803AF7">
              <w:rPr>
                <w:rFonts w:cs="Calibri"/>
                <w:sz w:val="24"/>
                <w:szCs w:val="24"/>
                <w:lang w:val="en-GB"/>
              </w:rPr>
              <w:t xml:space="preserve"> </w:t>
            </w:r>
          </w:p>
          <w:p w14:paraId="685AAA06" w14:textId="65DC7CF3" w:rsidR="005C0386" w:rsidRPr="00803AF7" w:rsidRDefault="482F6362" w:rsidP="40F0D84F">
            <w:pPr>
              <w:spacing w:after="0" w:line="240" w:lineRule="auto"/>
              <w:rPr>
                <w:rFonts w:cs="Calibri"/>
                <w:sz w:val="24"/>
                <w:szCs w:val="24"/>
                <w:lang w:val="en-GB"/>
              </w:rPr>
            </w:pPr>
            <w:r w:rsidRPr="00803AF7">
              <w:rPr>
                <w:rFonts w:cs="Calibri"/>
                <w:sz w:val="24"/>
                <w:szCs w:val="24"/>
                <w:lang w:val="en-GB"/>
              </w:rPr>
              <w:t>The data clearly shows that there are issues to be addressed regarding the field.</w:t>
            </w:r>
          </w:p>
          <w:p w14:paraId="610F9DDD" w14:textId="37B50FE8" w:rsidR="005C0386" w:rsidRPr="00803AF7" w:rsidRDefault="005C0386" w:rsidP="40F0D84F">
            <w:pPr>
              <w:spacing w:after="0" w:line="240" w:lineRule="auto"/>
              <w:rPr>
                <w:rFonts w:cs="Calibri"/>
                <w:sz w:val="24"/>
                <w:szCs w:val="24"/>
                <w:lang w:val="en-GB"/>
              </w:rPr>
            </w:pPr>
          </w:p>
          <w:p w14:paraId="47077A55" w14:textId="61997922" w:rsidR="005C0386" w:rsidRPr="00803AF7" w:rsidRDefault="219EDF11" w:rsidP="40F0D84F">
            <w:pPr>
              <w:spacing w:after="0" w:line="240" w:lineRule="auto"/>
              <w:rPr>
                <w:rFonts w:cs="Calibri"/>
                <w:sz w:val="24"/>
                <w:szCs w:val="24"/>
                <w:lang w:val="en-GB"/>
              </w:rPr>
            </w:pPr>
            <w:r w:rsidRPr="00803AF7">
              <w:rPr>
                <w:rFonts w:cs="Calibri"/>
                <w:sz w:val="24"/>
                <w:szCs w:val="24"/>
                <w:lang w:val="en-GB"/>
              </w:rPr>
              <w:t>It is anticipated that Objective 1 will be positive as it is related to diversity in the workforce. Young LGBTQ+ people especially have told us about the challenges they face due to mental health conditions and making the workplace a welcoming place as possible would be a step forward.</w:t>
            </w:r>
          </w:p>
          <w:p w14:paraId="309E8C08" w14:textId="17E9EFAF" w:rsidR="005C0386" w:rsidRPr="00803AF7" w:rsidRDefault="219EDF11" w:rsidP="40F0D84F">
            <w:pPr>
              <w:spacing w:after="0" w:line="240" w:lineRule="auto"/>
              <w:rPr>
                <w:rFonts w:cs="Calibri"/>
                <w:sz w:val="24"/>
                <w:szCs w:val="24"/>
                <w:lang w:val="en-GB"/>
              </w:rPr>
            </w:pPr>
            <w:r w:rsidRPr="00803AF7">
              <w:rPr>
                <w:rFonts w:cs="Calibri"/>
                <w:sz w:val="24"/>
                <w:szCs w:val="24"/>
                <w:lang w:val="en-GB"/>
              </w:rPr>
              <w:lastRenderedPageBreak/>
              <w:t xml:space="preserve"> </w:t>
            </w:r>
          </w:p>
          <w:p w14:paraId="09B99F39" w14:textId="2401D081" w:rsidR="005C0386" w:rsidRPr="00803AF7" w:rsidRDefault="219EDF11" w:rsidP="40F0D84F">
            <w:pPr>
              <w:spacing w:after="0" w:line="240" w:lineRule="auto"/>
              <w:rPr>
                <w:rFonts w:cs="Calibri"/>
                <w:sz w:val="24"/>
                <w:szCs w:val="24"/>
                <w:lang w:val="en-GB"/>
              </w:rPr>
            </w:pPr>
            <w:r w:rsidRPr="00803AF7">
              <w:rPr>
                <w:rFonts w:cs="Calibri"/>
                <w:sz w:val="24"/>
                <w:szCs w:val="24"/>
                <w:lang w:val="en-GB"/>
              </w:rPr>
              <w:t>Data is in short supply, especially locally, for LGBTQ+ people therefore Objective 2 will be beneficial. The work of re-interpreting, assessing impact and training in Objective 3 will also be positive steps.</w:t>
            </w:r>
          </w:p>
          <w:p w14:paraId="23E36407" w14:textId="39499243" w:rsidR="005C0386" w:rsidRPr="00803AF7" w:rsidRDefault="005C0386" w:rsidP="40F0D84F">
            <w:pPr>
              <w:spacing w:after="0" w:line="240" w:lineRule="auto"/>
              <w:rPr>
                <w:rFonts w:cs="Calibri"/>
                <w:sz w:val="24"/>
                <w:szCs w:val="24"/>
                <w:lang w:val="en-GB"/>
              </w:rPr>
            </w:pPr>
          </w:p>
          <w:p w14:paraId="1A2315F3" w14:textId="23046250" w:rsidR="005C0386" w:rsidRPr="00803AF7" w:rsidRDefault="3302E9ED" w:rsidP="40F0D84F">
            <w:pPr>
              <w:spacing w:after="0" w:line="240" w:lineRule="auto"/>
              <w:rPr>
                <w:rFonts w:cs="Calibri"/>
                <w:sz w:val="24"/>
                <w:szCs w:val="24"/>
                <w:lang w:val="en-GB"/>
              </w:rPr>
            </w:pPr>
            <w:r w:rsidRPr="00803AF7">
              <w:rPr>
                <w:rFonts w:cs="Calibri"/>
                <w:sz w:val="24"/>
                <w:szCs w:val="24"/>
                <w:lang w:val="en-GB"/>
              </w:rPr>
              <w:t>As young LGBTQ+ people had told us about the challenges they face due to mental health conditions, as we have mentioned previously, the action points on bullying and well-being will be especially important.</w:t>
            </w:r>
          </w:p>
          <w:p w14:paraId="560C99CD" w14:textId="6118850D" w:rsidR="005C0386" w:rsidRPr="00803AF7" w:rsidRDefault="005C0386" w:rsidP="40F0D84F">
            <w:pPr>
              <w:spacing w:after="0" w:line="240" w:lineRule="auto"/>
              <w:rPr>
                <w:rFonts w:cs="Calibri"/>
                <w:sz w:val="24"/>
                <w:szCs w:val="24"/>
                <w:lang w:val="en-GB"/>
              </w:rPr>
            </w:pPr>
          </w:p>
        </w:tc>
      </w:tr>
      <w:tr w:rsidR="005C0386" w:rsidRPr="00803AF7" w14:paraId="1370CFB6" w14:textId="77777777" w:rsidTr="40F0D84F">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74AE18" w14:textId="77777777" w:rsidR="005C0386" w:rsidRPr="00803AF7" w:rsidRDefault="0000487A">
            <w:pPr>
              <w:spacing w:after="0" w:line="240" w:lineRule="auto"/>
              <w:rPr>
                <w:rFonts w:cs="Calibri"/>
                <w:b/>
                <w:bCs/>
                <w:sz w:val="24"/>
                <w:szCs w:val="24"/>
                <w:lang w:val="en-GB"/>
              </w:rPr>
            </w:pPr>
            <w:r w:rsidRPr="00803AF7">
              <w:rPr>
                <w:rFonts w:cs="Calibri"/>
                <w:b/>
                <w:bCs/>
                <w:sz w:val="24"/>
                <w:szCs w:val="24"/>
                <w:lang w:val="en-GB"/>
              </w:rPr>
              <w:lastRenderedPageBreak/>
              <w:t>Gender reassignment</w:t>
            </w:r>
          </w:p>
        </w:tc>
        <w:tc>
          <w:tcPr>
            <w:tcW w:w="7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47B4D8"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 xml:space="preserve">ENGAGEMENT: </w:t>
            </w:r>
          </w:p>
          <w:p w14:paraId="5AF1B27C" w14:textId="77777777" w:rsidR="005C0386" w:rsidRPr="00803AF7" w:rsidRDefault="005C0386">
            <w:pPr>
              <w:spacing w:after="0" w:line="240" w:lineRule="auto"/>
              <w:rPr>
                <w:rStyle w:val="normaltextrun"/>
                <w:rFonts w:cs="Calibri"/>
                <w:b/>
                <w:bCs/>
                <w:color w:val="000000"/>
                <w:sz w:val="24"/>
                <w:szCs w:val="24"/>
                <w:highlight w:val="white"/>
                <w:lang w:val="en-GB"/>
              </w:rPr>
            </w:pPr>
          </w:p>
          <w:p w14:paraId="05592E2B"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 xml:space="preserve">Method: </w:t>
            </w:r>
          </w:p>
          <w:p w14:paraId="494CE968" w14:textId="577D9C40"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Some organisations are represented on the Equality Core Group, namely LHDTC+ </w:t>
            </w:r>
            <w:r w:rsidR="00B73BCD">
              <w:rPr>
                <w:rStyle w:val="normaltextrun"/>
                <w:rFonts w:cs="Calibri"/>
                <w:color w:val="000000" w:themeColor="text1"/>
                <w:sz w:val="24"/>
                <w:szCs w:val="24"/>
                <w:highlight w:val="white"/>
                <w:lang w:val="en-GB"/>
              </w:rPr>
              <w:t>GISDA</w:t>
            </w:r>
            <w:r w:rsidRPr="00803AF7">
              <w:rPr>
                <w:rStyle w:val="normaltextrun"/>
                <w:rFonts w:cs="Calibri"/>
                <w:color w:val="000000" w:themeColor="text1"/>
                <w:sz w:val="24"/>
                <w:szCs w:val="24"/>
                <w:highlight w:val="white"/>
                <w:lang w:val="en-GB"/>
              </w:rPr>
              <w:t xml:space="preserve"> Group,</w:t>
            </w:r>
            <w:r w:rsidR="2FF38B5A" w:rsidRPr="00803AF7">
              <w:rPr>
                <w:rStyle w:val="normaltextrun"/>
                <w:rFonts w:cs="Calibri"/>
                <w:color w:val="000000" w:themeColor="text1"/>
                <w:sz w:val="24"/>
                <w:szCs w:val="24"/>
                <w:highlight w:val="white"/>
                <w:lang w:val="en-GB"/>
              </w:rPr>
              <w:t xml:space="preserve"> </w:t>
            </w:r>
            <w:r w:rsidRPr="00803AF7">
              <w:rPr>
                <w:rStyle w:val="normaltextrun"/>
                <w:rFonts w:cs="Calibri"/>
                <w:color w:val="000000" w:themeColor="text1"/>
                <w:sz w:val="24"/>
                <w:szCs w:val="24"/>
                <w:highlight w:val="white"/>
                <w:lang w:val="en-GB"/>
              </w:rPr>
              <w:t xml:space="preserve">Unique Transgender Network. </w:t>
            </w:r>
          </w:p>
          <w:p w14:paraId="26A3270E" w14:textId="77777777" w:rsidR="005C0386" w:rsidRPr="00803AF7" w:rsidRDefault="005C0386">
            <w:pPr>
              <w:spacing w:after="0" w:line="240" w:lineRule="auto"/>
              <w:rPr>
                <w:rStyle w:val="normaltextrun"/>
                <w:rFonts w:cs="Calibri"/>
                <w:color w:val="000000"/>
                <w:sz w:val="24"/>
                <w:szCs w:val="24"/>
                <w:highlight w:val="white"/>
                <w:lang w:val="en-GB"/>
              </w:rPr>
            </w:pPr>
          </w:p>
          <w:p w14:paraId="5C1E099E" w14:textId="570D3CB4" w:rsidR="005C0386" w:rsidRPr="00803AF7" w:rsidRDefault="0000487A" w:rsidP="40F0D84F">
            <w:pPr>
              <w:spacing w:after="0" w:line="240" w:lineRule="auto"/>
              <w:rPr>
                <w:lang w:val="en-GB"/>
              </w:rPr>
            </w:pPr>
            <w:r w:rsidRPr="00803AF7">
              <w:rPr>
                <w:rStyle w:val="normaltextrun"/>
                <w:rFonts w:cs="Calibri"/>
                <w:color w:val="000000" w:themeColor="text1"/>
                <w:sz w:val="24"/>
                <w:szCs w:val="24"/>
                <w:highlight w:val="white"/>
                <w:lang w:val="en-GB"/>
              </w:rPr>
              <w:t xml:space="preserve">The equality officers visited North Wales </w:t>
            </w:r>
            <w:r w:rsidR="50A118C1" w:rsidRPr="00803AF7">
              <w:rPr>
                <w:rStyle w:val="normaltextrun"/>
                <w:rFonts w:cs="Calibri"/>
                <w:color w:val="000000" w:themeColor="text1"/>
                <w:sz w:val="24"/>
                <w:szCs w:val="24"/>
                <w:highlight w:val="white"/>
                <w:lang w:val="en-GB"/>
              </w:rPr>
              <w:t>Pride i</w:t>
            </w:r>
            <w:r w:rsidRPr="00803AF7">
              <w:rPr>
                <w:rStyle w:val="normaltextrun"/>
                <w:rFonts w:cs="Calibri"/>
                <w:color w:val="000000" w:themeColor="text1"/>
                <w:sz w:val="24"/>
                <w:szCs w:val="24"/>
                <w:highlight w:val="white"/>
                <w:lang w:val="en-GB"/>
              </w:rPr>
              <w:t xml:space="preserve">n Caernarfon, distributing cards with QR codes on them to those </w:t>
            </w:r>
            <w:r w:rsidR="0F438C2B" w:rsidRPr="00803AF7">
              <w:rPr>
                <w:rStyle w:val="normaltextrun"/>
                <w:rFonts w:cs="Calibri"/>
                <w:color w:val="000000" w:themeColor="text1"/>
                <w:sz w:val="24"/>
                <w:szCs w:val="24"/>
                <w:highlight w:val="white"/>
                <w:lang w:val="en-GB"/>
              </w:rPr>
              <w:t xml:space="preserve">who </w:t>
            </w:r>
            <w:r w:rsidRPr="00803AF7">
              <w:rPr>
                <w:rStyle w:val="normaltextrun"/>
                <w:rFonts w:cs="Calibri"/>
                <w:color w:val="000000" w:themeColor="text1"/>
                <w:sz w:val="24"/>
                <w:szCs w:val="24"/>
                <w:highlight w:val="white"/>
                <w:lang w:val="en-GB"/>
              </w:rPr>
              <w:t xml:space="preserve">were participating and to </w:t>
            </w:r>
            <w:r w:rsidR="1F71D412" w:rsidRPr="00803AF7">
              <w:rPr>
                <w:rStyle w:val="normaltextrun"/>
                <w:rFonts w:cs="Calibri"/>
                <w:color w:val="000000" w:themeColor="text1"/>
                <w:sz w:val="24"/>
                <w:szCs w:val="24"/>
                <w:highlight w:val="white"/>
                <w:lang w:val="en-GB"/>
              </w:rPr>
              <w:t xml:space="preserve">the </w:t>
            </w:r>
            <w:r w:rsidRPr="00803AF7">
              <w:rPr>
                <w:rStyle w:val="normaltextrun"/>
                <w:rFonts w:cs="Calibri"/>
                <w:color w:val="000000" w:themeColor="text1"/>
                <w:sz w:val="24"/>
                <w:szCs w:val="24"/>
                <w:highlight w:val="white"/>
                <w:lang w:val="en-GB"/>
              </w:rPr>
              <w:t>public</w:t>
            </w:r>
            <w:r w:rsidR="58BCB0DC" w:rsidRPr="00803AF7">
              <w:rPr>
                <w:rStyle w:val="normaltextrun"/>
                <w:rFonts w:cs="Calibri"/>
                <w:color w:val="000000" w:themeColor="text1"/>
                <w:sz w:val="24"/>
                <w:szCs w:val="24"/>
                <w:highlight w:val="white"/>
                <w:lang w:val="en-GB"/>
              </w:rPr>
              <w:t xml:space="preserve"> in general</w:t>
            </w:r>
            <w:r w:rsidRPr="00803AF7">
              <w:rPr>
                <w:rStyle w:val="normaltextrun"/>
                <w:rFonts w:cs="Calibri"/>
                <w:color w:val="000000" w:themeColor="text1"/>
                <w:sz w:val="24"/>
                <w:szCs w:val="24"/>
                <w:highlight w:val="white"/>
                <w:lang w:val="en-GB"/>
              </w:rPr>
              <w:t xml:space="preserve">. Some individuals were also asked to </w:t>
            </w:r>
            <w:r w:rsidR="21957BC6" w:rsidRPr="00803AF7">
              <w:rPr>
                <w:rStyle w:val="normaltextrun"/>
                <w:rFonts w:cs="Calibri"/>
                <w:color w:val="000000" w:themeColor="text1"/>
                <w:sz w:val="24"/>
                <w:szCs w:val="24"/>
                <w:highlight w:val="white"/>
                <w:lang w:val="en-GB"/>
              </w:rPr>
              <w:t>complete</w:t>
            </w:r>
            <w:r w:rsidRPr="00803AF7">
              <w:rPr>
                <w:rStyle w:val="normaltextrun"/>
                <w:rFonts w:cs="Calibri"/>
                <w:color w:val="000000" w:themeColor="text1"/>
                <w:sz w:val="24"/>
                <w:szCs w:val="24"/>
                <w:highlight w:val="white"/>
                <w:lang w:val="en-GB"/>
              </w:rPr>
              <w:t xml:space="preserve"> a short version of the questionnaire. They also visited the </w:t>
            </w:r>
            <w:r w:rsidR="64DAF373" w:rsidRPr="00803AF7">
              <w:rPr>
                <w:rStyle w:val="normaltextrun"/>
                <w:rFonts w:cs="Calibri"/>
                <w:color w:val="000000" w:themeColor="text1"/>
                <w:sz w:val="24"/>
                <w:szCs w:val="24"/>
                <w:highlight w:val="white"/>
                <w:lang w:val="en-GB"/>
              </w:rPr>
              <w:t>LGBTQ</w:t>
            </w:r>
            <w:r w:rsidRPr="00803AF7">
              <w:rPr>
                <w:rStyle w:val="normaltextrun"/>
                <w:rFonts w:cs="Calibri"/>
                <w:color w:val="000000" w:themeColor="text1"/>
                <w:sz w:val="24"/>
                <w:szCs w:val="24"/>
                <w:highlight w:val="white"/>
                <w:lang w:val="en-GB"/>
              </w:rPr>
              <w:t xml:space="preserve">+ </w:t>
            </w:r>
            <w:r w:rsidR="00B73BCD">
              <w:rPr>
                <w:rStyle w:val="normaltextrun"/>
                <w:rFonts w:cs="Calibri"/>
                <w:color w:val="000000" w:themeColor="text1"/>
                <w:sz w:val="24"/>
                <w:szCs w:val="24"/>
                <w:highlight w:val="white"/>
                <w:lang w:val="en-GB"/>
              </w:rPr>
              <w:t>GISDA</w:t>
            </w:r>
            <w:r w:rsidRPr="00803AF7">
              <w:rPr>
                <w:rStyle w:val="normaltextrun"/>
                <w:rFonts w:cs="Calibri"/>
                <w:color w:val="000000" w:themeColor="text1"/>
                <w:sz w:val="24"/>
                <w:szCs w:val="24"/>
                <w:highlight w:val="white"/>
                <w:lang w:val="en-GB"/>
              </w:rPr>
              <w:t xml:space="preserve"> Group where alternative methods were used to engage, and the Unique Transgender Network where a general discussion was had to promote the questionnaire. </w:t>
            </w:r>
          </w:p>
          <w:p w14:paraId="0763E1D2" w14:textId="77777777" w:rsidR="005C0386" w:rsidRPr="00803AF7" w:rsidRDefault="005C0386">
            <w:pPr>
              <w:spacing w:after="0" w:line="240" w:lineRule="auto"/>
              <w:rPr>
                <w:rStyle w:val="normaltextrun"/>
                <w:rFonts w:cs="Calibri"/>
                <w:color w:val="000000"/>
                <w:sz w:val="24"/>
                <w:szCs w:val="24"/>
                <w:highlight w:val="white"/>
                <w:lang w:val="en-GB"/>
              </w:rPr>
            </w:pPr>
          </w:p>
          <w:p w14:paraId="1DDAEC97" w14:textId="77777777" w:rsidR="005C0386" w:rsidRPr="00803AF7" w:rsidRDefault="0000487A">
            <w:pPr>
              <w:spacing w:after="0" w:line="240" w:lineRule="auto"/>
              <w:rPr>
                <w:lang w:val="en-GB"/>
              </w:rPr>
            </w:pPr>
            <w:r w:rsidRPr="00803AF7">
              <w:rPr>
                <w:rStyle w:val="normaltextrun"/>
                <w:b/>
                <w:bCs/>
                <w:color w:val="000000" w:themeColor="text1"/>
                <w:sz w:val="24"/>
                <w:szCs w:val="24"/>
                <w:highlight w:val="white"/>
                <w:lang w:val="en-GB"/>
              </w:rPr>
              <w:t>Outcome:</w:t>
            </w:r>
          </w:p>
          <w:p w14:paraId="72B31247" w14:textId="1F9C6AE5" w:rsidR="005C0386" w:rsidRPr="00803AF7" w:rsidRDefault="0000487A" w:rsidP="40F0D84F">
            <w:pPr>
              <w:spacing w:after="0" w:line="240" w:lineRule="auto"/>
              <w:rPr>
                <w:rStyle w:val="normaltextrun"/>
                <w:color w:val="000000" w:themeColor="text1"/>
                <w:sz w:val="24"/>
                <w:szCs w:val="24"/>
                <w:lang w:val="en-GB"/>
              </w:rPr>
            </w:pPr>
            <w:r w:rsidRPr="00803AF7">
              <w:rPr>
                <w:rStyle w:val="normaltextrun"/>
                <w:color w:val="000000" w:themeColor="text1"/>
                <w:sz w:val="24"/>
                <w:szCs w:val="24"/>
                <w:lang w:val="en-GB"/>
              </w:rPr>
              <w:t xml:space="preserve">The percentage of people </w:t>
            </w:r>
            <w:r w:rsidR="0F45FDF3" w:rsidRPr="00803AF7">
              <w:rPr>
                <w:rStyle w:val="normaltextrun"/>
                <w:color w:val="000000" w:themeColor="text1"/>
                <w:sz w:val="24"/>
                <w:szCs w:val="24"/>
                <w:lang w:val="en-GB"/>
              </w:rPr>
              <w:t xml:space="preserve">who </w:t>
            </w:r>
            <w:r w:rsidRPr="00803AF7">
              <w:rPr>
                <w:rStyle w:val="normaltextrun"/>
                <w:color w:val="000000" w:themeColor="text1"/>
                <w:sz w:val="24"/>
                <w:szCs w:val="24"/>
                <w:lang w:val="en-GB"/>
              </w:rPr>
              <w:t>had answered yes to the question "Has your sexual identi</w:t>
            </w:r>
            <w:r w:rsidR="14494E1A" w:rsidRPr="00803AF7">
              <w:rPr>
                <w:rStyle w:val="normaltextrun"/>
                <w:color w:val="000000" w:themeColor="text1"/>
                <w:sz w:val="24"/>
                <w:szCs w:val="24"/>
                <w:lang w:val="en-GB"/>
              </w:rPr>
              <w:t>ty c</w:t>
            </w:r>
            <w:r w:rsidRPr="00803AF7">
              <w:rPr>
                <w:rStyle w:val="normaltextrun"/>
                <w:color w:val="000000" w:themeColor="text1"/>
                <w:sz w:val="24"/>
                <w:szCs w:val="24"/>
                <w:lang w:val="en-GB"/>
              </w:rPr>
              <w:t xml:space="preserve">hanged from when you were born? (for example you are transsexual or trans etc)" was 1.3%, which </w:t>
            </w:r>
            <w:r w:rsidR="08364152" w:rsidRPr="00803AF7">
              <w:rPr>
                <w:rStyle w:val="normaltextrun"/>
                <w:color w:val="000000" w:themeColor="text1"/>
                <w:sz w:val="24"/>
                <w:szCs w:val="24"/>
                <w:lang w:val="en-GB"/>
              </w:rPr>
              <w:t>i</w:t>
            </w:r>
            <w:r w:rsidRPr="00803AF7">
              <w:rPr>
                <w:rStyle w:val="normaltextrun"/>
                <w:color w:val="000000" w:themeColor="text1"/>
                <w:sz w:val="24"/>
                <w:szCs w:val="24"/>
                <w:lang w:val="en-GB"/>
              </w:rPr>
              <w:t xml:space="preserve">s higher than the number of </w:t>
            </w:r>
            <w:r w:rsidRPr="00803AF7">
              <w:rPr>
                <w:rStyle w:val="normaltextrun"/>
                <w:color w:val="000000" w:themeColor="text1"/>
                <w:sz w:val="24"/>
                <w:szCs w:val="24"/>
                <w:lang w:val="en-GB"/>
              </w:rPr>
              <w:lastRenderedPageBreak/>
              <w:t xml:space="preserve">people </w:t>
            </w:r>
            <w:r w:rsidR="0F45FDF3" w:rsidRPr="00803AF7">
              <w:rPr>
                <w:rStyle w:val="normaltextrun"/>
                <w:color w:val="000000" w:themeColor="text1"/>
                <w:sz w:val="24"/>
                <w:szCs w:val="24"/>
                <w:lang w:val="en-GB"/>
              </w:rPr>
              <w:t xml:space="preserve">who </w:t>
            </w:r>
            <w:r w:rsidRPr="00803AF7">
              <w:rPr>
                <w:rStyle w:val="normaltextrun"/>
                <w:color w:val="000000" w:themeColor="text1"/>
                <w:sz w:val="24"/>
                <w:szCs w:val="24"/>
                <w:lang w:val="en-GB"/>
              </w:rPr>
              <w:t>sa</w:t>
            </w:r>
            <w:r w:rsidR="18AF8EC1" w:rsidRPr="00803AF7">
              <w:rPr>
                <w:rStyle w:val="normaltextrun"/>
                <w:color w:val="000000" w:themeColor="text1"/>
                <w:sz w:val="24"/>
                <w:szCs w:val="24"/>
                <w:lang w:val="en-GB"/>
              </w:rPr>
              <w:t>id</w:t>
            </w:r>
            <w:r w:rsidRPr="00803AF7">
              <w:rPr>
                <w:rStyle w:val="normaltextrun"/>
                <w:color w:val="000000" w:themeColor="text1"/>
                <w:sz w:val="24"/>
                <w:szCs w:val="24"/>
                <w:lang w:val="en-GB"/>
              </w:rPr>
              <w:t xml:space="preserve"> they </w:t>
            </w:r>
            <w:r w:rsidR="736EBD85" w:rsidRPr="00803AF7">
              <w:rPr>
                <w:rStyle w:val="normaltextrun"/>
                <w:color w:val="000000" w:themeColor="text1"/>
                <w:sz w:val="24"/>
                <w:szCs w:val="24"/>
                <w:lang w:val="en-GB"/>
              </w:rPr>
              <w:t>were</w:t>
            </w:r>
            <w:r w:rsidRPr="00803AF7">
              <w:rPr>
                <w:rStyle w:val="normaltextrun"/>
                <w:color w:val="000000" w:themeColor="text1"/>
                <w:sz w:val="24"/>
                <w:szCs w:val="24"/>
                <w:lang w:val="en-GB"/>
              </w:rPr>
              <w:t xml:space="preserve"> a trans man, trans woman </w:t>
            </w:r>
            <w:r w:rsidR="2F180BB8" w:rsidRPr="00803AF7">
              <w:rPr>
                <w:rStyle w:val="normaltextrun"/>
                <w:color w:val="000000" w:themeColor="text1"/>
                <w:sz w:val="24"/>
                <w:szCs w:val="24"/>
                <w:lang w:val="en-GB"/>
              </w:rPr>
              <w:t>or</w:t>
            </w:r>
            <w:r w:rsidRPr="00803AF7">
              <w:rPr>
                <w:rStyle w:val="normaltextrun"/>
                <w:color w:val="000000" w:themeColor="text1"/>
                <w:sz w:val="24"/>
                <w:szCs w:val="24"/>
                <w:lang w:val="en-GB"/>
              </w:rPr>
              <w:t xml:space="preserve"> any other </w:t>
            </w:r>
            <w:r w:rsidR="14494E1A" w:rsidRPr="00803AF7">
              <w:rPr>
                <w:rStyle w:val="normaltextrun"/>
                <w:color w:val="000000" w:themeColor="text1"/>
                <w:sz w:val="24"/>
                <w:szCs w:val="24"/>
                <w:lang w:val="en-GB"/>
              </w:rPr>
              <w:t xml:space="preserve">gender </w:t>
            </w:r>
            <w:r w:rsidRPr="00803AF7">
              <w:rPr>
                <w:rStyle w:val="normaltextrun"/>
                <w:color w:val="000000" w:themeColor="text1"/>
                <w:sz w:val="24"/>
                <w:szCs w:val="24"/>
                <w:lang w:val="en-GB"/>
              </w:rPr>
              <w:t>0.3%</w:t>
            </w:r>
            <w:r w:rsidR="3A922BDD" w:rsidRPr="00803AF7">
              <w:rPr>
                <w:rStyle w:val="normaltextrun"/>
                <w:color w:val="000000" w:themeColor="text1"/>
                <w:sz w:val="24"/>
                <w:szCs w:val="24"/>
                <w:lang w:val="en-GB"/>
              </w:rPr>
              <w:t xml:space="preserve"> in all</w:t>
            </w:r>
            <w:r w:rsidR="757F6722" w:rsidRPr="00803AF7">
              <w:rPr>
                <w:rStyle w:val="normaltextrun"/>
                <w:color w:val="000000" w:themeColor="text1"/>
                <w:sz w:val="24"/>
                <w:szCs w:val="24"/>
                <w:lang w:val="en-GB"/>
              </w:rPr>
              <w:t>, see below</w:t>
            </w:r>
            <w:r w:rsidRPr="00803AF7">
              <w:rPr>
                <w:rStyle w:val="normaltextrun"/>
                <w:color w:val="000000" w:themeColor="text1"/>
                <w:sz w:val="24"/>
                <w:szCs w:val="24"/>
                <w:lang w:val="en-GB"/>
              </w:rPr>
              <w:t>)</w:t>
            </w:r>
            <w:r w:rsidR="358E14C1" w:rsidRPr="00803AF7">
              <w:rPr>
                <w:rStyle w:val="normaltextrun"/>
                <w:color w:val="000000" w:themeColor="text1"/>
                <w:sz w:val="24"/>
                <w:szCs w:val="24"/>
                <w:lang w:val="en-GB"/>
              </w:rPr>
              <w:t xml:space="preserve"> in the census.</w:t>
            </w:r>
          </w:p>
          <w:p w14:paraId="69643B67" w14:textId="5945D6D0" w:rsidR="40F0D84F" w:rsidRPr="00803AF7" w:rsidRDefault="40F0D84F" w:rsidP="40F0D84F">
            <w:pPr>
              <w:spacing w:after="0" w:line="240" w:lineRule="auto"/>
              <w:rPr>
                <w:rStyle w:val="normaltextrun"/>
                <w:color w:val="000000" w:themeColor="text1"/>
                <w:sz w:val="24"/>
                <w:szCs w:val="24"/>
                <w:lang w:val="en-GB"/>
              </w:rPr>
            </w:pPr>
          </w:p>
          <w:p w14:paraId="173CF565" w14:textId="4A42B364" w:rsidR="41825BFE" w:rsidRPr="00803AF7" w:rsidRDefault="41825BFE" w:rsidP="40F0D84F">
            <w:pPr>
              <w:spacing w:after="0" w:line="240" w:lineRule="auto"/>
              <w:rPr>
                <w:rStyle w:val="normaltextrun"/>
                <w:color w:val="000000" w:themeColor="text1"/>
                <w:sz w:val="24"/>
                <w:szCs w:val="24"/>
                <w:lang w:val="en-GB"/>
              </w:rPr>
            </w:pPr>
            <w:r w:rsidRPr="00803AF7">
              <w:rPr>
                <w:rStyle w:val="normaltextrun"/>
                <w:color w:val="000000" w:themeColor="text1"/>
                <w:sz w:val="24"/>
                <w:szCs w:val="24"/>
                <w:lang w:val="en-GB"/>
              </w:rPr>
              <w:t xml:space="preserve">During the consultation the main theme that arose about the feature was mental health especially among young LGBTQ+ people. The importance of training was also emphasised. Other issues raised were respect, support within the Council, public toilets, data and terminology. One group said that engagement work is highly valued by LGBTQ+ communities as it shows that the </w:t>
            </w:r>
            <w:r w:rsidR="481FB8F9" w:rsidRPr="00803AF7">
              <w:rPr>
                <w:rStyle w:val="normaltextrun"/>
                <w:color w:val="000000" w:themeColor="text1"/>
                <w:sz w:val="24"/>
                <w:szCs w:val="24"/>
                <w:lang w:val="en-GB"/>
              </w:rPr>
              <w:t>C</w:t>
            </w:r>
            <w:r w:rsidRPr="00803AF7">
              <w:rPr>
                <w:rStyle w:val="normaltextrun"/>
                <w:color w:val="000000" w:themeColor="text1"/>
                <w:sz w:val="24"/>
                <w:szCs w:val="24"/>
                <w:lang w:val="en-GB"/>
              </w:rPr>
              <w:t>ouncil is ready to learn and improve.</w:t>
            </w:r>
            <w:r w:rsidR="6BC3B30C" w:rsidRPr="00803AF7">
              <w:rPr>
                <w:rStyle w:val="normaltextrun"/>
                <w:color w:val="000000" w:themeColor="text1"/>
                <w:sz w:val="24"/>
                <w:szCs w:val="24"/>
                <w:lang w:val="en-GB"/>
              </w:rPr>
              <w:t xml:space="preserve">  It is also necessary to remember the needs of LGBTQ+ people, many are used to hiding their identity and are nervous about letting people know.</w:t>
            </w:r>
          </w:p>
          <w:p w14:paraId="5AD11B30" w14:textId="77777777" w:rsidR="005C0386" w:rsidRPr="00803AF7" w:rsidRDefault="005C0386">
            <w:pPr>
              <w:spacing w:after="0" w:line="240" w:lineRule="auto"/>
              <w:rPr>
                <w:rStyle w:val="normaltextrun"/>
                <w:color w:val="000000"/>
                <w:sz w:val="24"/>
                <w:szCs w:val="24"/>
                <w:lang w:val="en-GB"/>
              </w:rPr>
            </w:pPr>
          </w:p>
          <w:p w14:paraId="230CE1C5" w14:textId="77777777" w:rsidR="005C0386" w:rsidRPr="00803AF7" w:rsidRDefault="0000487A">
            <w:pPr>
              <w:spacing w:after="0" w:line="240" w:lineRule="auto"/>
              <w:rPr>
                <w:lang w:val="en-GB"/>
              </w:rPr>
            </w:pPr>
            <w:r w:rsidRPr="00803AF7">
              <w:rPr>
                <w:rStyle w:val="normaltextrun"/>
                <w:b/>
                <w:bCs/>
                <w:color w:val="000000" w:themeColor="text1"/>
                <w:sz w:val="24"/>
                <w:szCs w:val="24"/>
                <w:lang w:val="en-GB"/>
              </w:rPr>
              <w:t>DATA:</w:t>
            </w:r>
          </w:p>
          <w:p w14:paraId="403E1A88" w14:textId="77777777" w:rsidR="005C0386" w:rsidRPr="00803AF7" w:rsidRDefault="005C0386">
            <w:pPr>
              <w:spacing w:after="0" w:line="240" w:lineRule="auto"/>
              <w:rPr>
                <w:rStyle w:val="normaltextrun"/>
                <w:b/>
                <w:bCs/>
                <w:color w:val="000000"/>
                <w:sz w:val="24"/>
                <w:szCs w:val="24"/>
                <w:lang w:val="en-GB"/>
              </w:rPr>
            </w:pPr>
          </w:p>
          <w:p w14:paraId="298CB6B0" w14:textId="64586F22" w:rsidR="005C0386" w:rsidRPr="00803AF7" w:rsidRDefault="0000487A" w:rsidP="40F0D84F">
            <w:pPr>
              <w:spacing w:after="0" w:line="240" w:lineRule="auto"/>
              <w:rPr>
                <w:lang w:val="en-GB"/>
              </w:rPr>
            </w:pPr>
            <w:r w:rsidRPr="00803AF7">
              <w:rPr>
                <w:rStyle w:val="normaltextrun"/>
                <w:rFonts w:cs="Calibri"/>
                <w:b/>
                <w:bCs/>
                <w:color w:val="000000" w:themeColor="text1"/>
                <w:sz w:val="24"/>
                <w:szCs w:val="24"/>
                <w:highlight w:val="white"/>
                <w:lang w:val="en-GB"/>
              </w:rPr>
              <w:t>Equality in North Wales 2023:</w:t>
            </w:r>
            <w:r w:rsidR="3BEE6C6C" w:rsidRPr="00803AF7">
              <w:rPr>
                <w:rStyle w:val="normaltextrun"/>
                <w:rFonts w:cs="Calibri"/>
                <w:b/>
                <w:bCs/>
                <w:color w:val="000000" w:themeColor="text1"/>
                <w:sz w:val="24"/>
                <w:szCs w:val="24"/>
                <w:highlight w:val="white"/>
                <w:lang w:val="en-GB"/>
              </w:rPr>
              <w:t xml:space="preserve"> Data and Evidence Document</w:t>
            </w:r>
            <w:r w:rsidRPr="00803AF7">
              <w:rPr>
                <w:lang w:val="en-GB"/>
              </w:rPr>
              <w:br/>
            </w:r>
            <w:r w:rsidRPr="00803AF7">
              <w:rPr>
                <w:rStyle w:val="normaltextrun"/>
                <w:rFonts w:cs="Calibri"/>
                <w:b/>
                <w:bCs/>
                <w:color w:val="000000" w:themeColor="text1"/>
                <w:sz w:val="24"/>
                <w:szCs w:val="24"/>
                <w:highlight w:val="white"/>
                <w:lang w:val="en-GB"/>
              </w:rPr>
              <w:t xml:space="preserve"> </w:t>
            </w:r>
          </w:p>
          <w:p w14:paraId="16494B44" w14:textId="35444969" w:rsidR="005C0386" w:rsidRPr="00803AF7" w:rsidRDefault="2660C651" w:rsidP="40F0D84F">
            <w:pPr>
              <w:spacing w:after="0" w:line="240" w:lineRule="auto"/>
              <w:rPr>
                <w:lang w:val="en-GB"/>
              </w:rPr>
            </w:pPr>
            <w:r w:rsidRPr="00803AF7">
              <w:rPr>
                <w:rStyle w:val="normaltextrun"/>
                <w:rFonts w:cs="Calibri"/>
                <w:color w:val="000000" w:themeColor="text1"/>
                <w:sz w:val="24"/>
                <w:szCs w:val="24"/>
                <w:highlight w:val="white"/>
                <w:lang w:val="en-GB"/>
              </w:rPr>
              <w:t xml:space="preserve">Fewer </w:t>
            </w:r>
            <w:r w:rsidR="0000487A" w:rsidRPr="00803AF7">
              <w:rPr>
                <w:rStyle w:val="normaltextrun"/>
                <w:rFonts w:cs="Calibri"/>
                <w:color w:val="000000" w:themeColor="text1"/>
                <w:sz w:val="24"/>
                <w:szCs w:val="24"/>
                <w:highlight w:val="white"/>
                <w:lang w:val="en-GB"/>
              </w:rPr>
              <w:t xml:space="preserve">people in Gwynedd </w:t>
            </w:r>
            <w:r w:rsidR="53574E5E" w:rsidRPr="00803AF7">
              <w:rPr>
                <w:rStyle w:val="normaltextrun"/>
                <w:rFonts w:cs="Calibri"/>
                <w:color w:val="000000" w:themeColor="text1"/>
                <w:sz w:val="24"/>
                <w:szCs w:val="24"/>
                <w:highlight w:val="white"/>
                <w:lang w:val="en-GB"/>
              </w:rPr>
              <w:t xml:space="preserve">(91.7%) </w:t>
            </w:r>
            <w:r w:rsidR="0000487A" w:rsidRPr="00803AF7">
              <w:rPr>
                <w:rStyle w:val="normaltextrun"/>
                <w:rFonts w:cs="Calibri"/>
                <w:color w:val="000000" w:themeColor="text1"/>
                <w:sz w:val="24"/>
                <w:szCs w:val="24"/>
                <w:highlight w:val="white"/>
                <w:lang w:val="en-GB"/>
              </w:rPr>
              <w:t>note that their sexual identity  was the</w:t>
            </w:r>
            <w:r w:rsidR="72255193" w:rsidRPr="00803AF7">
              <w:rPr>
                <w:rStyle w:val="normaltextrun"/>
                <w:rFonts w:cs="Calibri"/>
                <w:color w:val="000000" w:themeColor="text1"/>
                <w:sz w:val="24"/>
                <w:szCs w:val="24"/>
                <w:highlight w:val="white"/>
                <w:lang w:val="en-GB"/>
              </w:rPr>
              <w:t xml:space="preserve"> same</w:t>
            </w:r>
            <w:r w:rsidR="0000487A" w:rsidRPr="00803AF7">
              <w:rPr>
                <w:rStyle w:val="normaltextrun"/>
                <w:rFonts w:cs="Calibri"/>
                <w:color w:val="000000" w:themeColor="text1"/>
                <w:sz w:val="24"/>
                <w:szCs w:val="24"/>
                <w:highlight w:val="white"/>
                <w:lang w:val="en-GB"/>
              </w:rPr>
              <w:t xml:space="preserve"> </w:t>
            </w:r>
            <w:r w:rsidRPr="00803AF7">
              <w:rPr>
                <w:rStyle w:val="normaltextrun"/>
                <w:rFonts w:cs="Calibri"/>
                <w:color w:val="000000" w:themeColor="text1"/>
                <w:sz w:val="24"/>
                <w:szCs w:val="24"/>
                <w:highlight w:val="white"/>
                <w:lang w:val="en-GB"/>
              </w:rPr>
              <w:t>gender</w:t>
            </w:r>
            <w:r w:rsidR="027FFBD3" w:rsidRPr="00803AF7">
              <w:rPr>
                <w:rStyle w:val="CyfeirnodSylw"/>
                <w:sz w:val="24"/>
                <w:szCs w:val="24"/>
                <w:lang w:val="en-GB"/>
              </w:rPr>
              <w:t xml:space="preserve"> as</w:t>
            </w:r>
            <w:r w:rsidR="0000487A" w:rsidRPr="00803AF7">
              <w:rPr>
                <w:rStyle w:val="normaltextrun"/>
                <w:rFonts w:cs="Calibri"/>
                <w:color w:val="000000" w:themeColor="text1"/>
                <w:sz w:val="40"/>
                <w:szCs w:val="40"/>
                <w:highlight w:val="white"/>
                <w:lang w:val="en-GB"/>
              </w:rPr>
              <w:t xml:space="preserve"> </w:t>
            </w:r>
            <w:r w:rsidR="0000487A" w:rsidRPr="00803AF7">
              <w:rPr>
                <w:rStyle w:val="normaltextrun"/>
                <w:rFonts w:cs="Calibri"/>
                <w:color w:val="000000" w:themeColor="text1"/>
                <w:sz w:val="24"/>
                <w:szCs w:val="24"/>
                <w:highlight w:val="white"/>
                <w:lang w:val="en-GB"/>
              </w:rPr>
              <w:t xml:space="preserve">registered at birth than any other county in North Wales (92.8% was the percentage </w:t>
            </w:r>
            <w:r w:rsidR="231F20BD" w:rsidRPr="00803AF7">
              <w:rPr>
                <w:rStyle w:val="normaltextrun"/>
                <w:rFonts w:cs="Calibri"/>
                <w:color w:val="000000" w:themeColor="text1"/>
                <w:sz w:val="24"/>
                <w:szCs w:val="24"/>
                <w:highlight w:val="white"/>
                <w:lang w:val="en-GB"/>
              </w:rPr>
              <w:t xml:space="preserve">for </w:t>
            </w:r>
            <w:r w:rsidR="0000487A" w:rsidRPr="00803AF7">
              <w:rPr>
                <w:rStyle w:val="normaltextrun"/>
                <w:rFonts w:cs="Calibri"/>
                <w:color w:val="000000" w:themeColor="text1"/>
                <w:sz w:val="24"/>
                <w:szCs w:val="24"/>
                <w:highlight w:val="white"/>
                <w:lang w:val="en-GB"/>
              </w:rPr>
              <w:t xml:space="preserve">the North) but there were more </w:t>
            </w:r>
            <w:r w:rsidR="231F20BD" w:rsidRPr="00803AF7">
              <w:rPr>
                <w:rStyle w:val="normaltextrun"/>
                <w:rFonts w:cs="Calibri"/>
                <w:color w:val="000000" w:themeColor="text1"/>
                <w:sz w:val="24"/>
                <w:szCs w:val="24"/>
                <w:highlight w:val="white"/>
                <w:lang w:val="en-GB"/>
              </w:rPr>
              <w:t xml:space="preserve">who </w:t>
            </w:r>
            <w:r w:rsidR="0000487A" w:rsidRPr="00803AF7">
              <w:rPr>
                <w:rStyle w:val="normaltextrun"/>
                <w:rFonts w:cs="Calibri"/>
                <w:color w:val="000000" w:themeColor="text1"/>
                <w:sz w:val="24"/>
                <w:szCs w:val="24"/>
                <w:highlight w:val="white"/>
                <w:lang w:val="en-GB"/>
              </w:rPr>
              <w:t xml:space="preserve">hadn't answered the question (8% - the percentage </w:t>
            </w:r>
            <w:r w:rsidR="231F20BD" w:rsidRPr="00803AF7">
              <w:rPr>
                <w:rStyle w:val="normaltextrun"/>
                <w:rFonts w:cs="Calibri"/>
                <w:color w:val="000000" w:themeColor="text1"/>
                <w:sz w:val="24"/>
                <w:szCs w:val="24"/>
                <w:highlight w:val="white"/>
                <w:lang w:val="en-GB"/>
              </w:rPr>
              <w:t xml:space="preserve">for </w:t>
            </w:r>
            <w:r w:rsidR="0000487A" w:rsidRPr="00803AF7">
              <w:rPr>
                <w:rStyle w:val="normaltextrun"/>
                <w:rFonts w:cs="Calibri"/>
                <w:color w:val="000000" w:themeColor="text1"/>
                <w:sz w:val="24"/>
                <w:szCs w:val="24"/>
                <w:highlight w:val="white"/>
                <w:lang w:val="en-GB"/>
              </w:rPr>
              <w:t xml:space="preserve">the North was 6.9%). The percentage that identifies as a trans male, trans female and every other </w:t>
            </w:r>
            <w:r w:rsidR="474A5336" w:rsidRPr="00803AF7">
              <w:rPr>
                <w:rStyle w:val="normaltextrun"/>
                <w:rFonts w:cs="Calibri"/>
                <w:color w:val="000000" w:themeColor="text1"/>
                <w:sz w:val="24"/>
                <w:szCs w:val="24"/>
                <w:highlight w:val="white"/>
                <w:lang w:val="en-GB"/>
              </w:rPr>
              <w:t>gender w</w:t>
            </w:r>
            <w:r w:rsidR="0000487A" w:rsidRPr="00803AF7">
              <w:rPr>
                <w:rStyle w:val="normaltextrun"/>
                <w:rFonts w:cs="Calibri"/>
                <w:color w:val="000000" w:themeColor="text1"/>
                <w:sz w:val="24"/>
                <w:szCs w:val="24"/>
                <w:highlight w:val="white"/>
                <w:lang w:val="en-GB"/>
              </w:rPr>
              <w:t xml:space="preserve">as the same as the North (0.1% each). </w:t>
            </w:r>
          </w:p>
          <w:p w14:paraId="14D93491" w14:textId="77777777" w:rsidR="005C0386" w:rsidRPr="00803AF7" w:rsidRDefault="005C0386">
            <w:pPr>
              <w:spacing w:after="0" w:line="240" w:lineRule="auto"/>
              <w:rPr>
                <w:rStyle w:val="normaltextrun"/>
                <w:rFonts w:cs="Calibri"/>
                <w:color w:val="000000"/>
                <w:sz w:val="24"/>
                <w:szCs w:val="24"/>
                <w:highlight w:val="white"/>
                <w:lang w:val="en-GB"/>
              </w:rPr>
            </w:pPr>
          </w:p>
          <w:p w14:paraId="6BC24F60" w14:textId="7954E573" w:rsidR="005C0386" w:rsidRPr="00803AF7" w:rsidRDefault="0000487A" w:rsidP="40F0D84F">
            <w:pPr>
              <w:spacing w:after="0" w:line="240" w:lineRule="auto"/>
              <w:rPr>
                <w:rStyle w:val="normaltextrun"/>
                <w:rFonts w:cs="Calibri"/>
                <w:color w:val="000000" w:themeColor="text1"/>
                <w:sz w:val="24"/>
                <w:szCs w:val="24"/>
                <w:highlight w:val="white"/>
                <w:lang w:val="en-GB"/>
              </w:rPr>
            </w:pPr>
            <w:r w:rsidRPr="00803AF7">
              <w:rPr>
                <w:rStyle w:val="normaltextrun"/>
                <w:rFonts w:cs="Calibri"/>
                <w:color w:val="000000" w:themeColor="text1"/>
                <w:sz w:val="24"/>
                <w:szCs w:val="24"/>
                <w:highlight w:val="white"/>
                <w:lang w:val="en-GB"/>
              </w:rPr>
              <w:t xml:space="preserve">There were 50 incidents of </w:t>
            </w:r>
            <w:r w:rsidR="58E26520" w:rsidRPr="00803AF7">
              <w:rPr>
                <w:rStyle w:val="normaltextrun"/>
                <w:rFonts w:cs="Calibri"/>
                <w:color w:val="000000" w:themeColor="text1"/>
                <w:sz w:val="24"/>
                <w:szCs w:val="24"/>
                <w:highlight w:val="white"/>
                <w:lang w:val="en-GB"/>
              </w:rPr>
              <w:t xml:space="preserve">transgender </w:t>
            </w:r>
            <w:r w:rsidRPr="00803AF7">
              <w:rPr>
                <w:rStyle w:val="normaltextrun"/>
                <w:rFonts w:cs="Calibri"/>
                <w:color w:val="000000" w:themeColor="text1"/>
                <w:sz w:val="24"/>
                <w:szCs w:val="24"/>
                <w:highlight w:val="white"/>
                <w:lang w:val="en-GB"/>
              </w:rPr>
              <w:t xml:space="preserve">hate crime recorded in </w:t>
            </w:r>
            <w:r w:rsidR="05D8ED2E" w:rsidRPr="00803AF7">
              <w:rPr>
                <w:rStyle w:val="normaltextrun"/>
                <w:rFonts w:cs="Calibri"/>
                <w:color w:val="000000" w:themeColor="text1"/>
                <w:sz w:val="24"/>
                <w:szCs w:val="24"/>
                <w:highlight w:val="white"/>
                <w:lang w:val="en-GB"/>
              </w:rPr>
              <w:t>n</w:t>
            </w:r>
            <w:r w:rsidRPr="00803AF7">
              <w:rPr>
                <w:rStyle w:val="normaltextrun"/>
                <w:rFonts w:cs="Calibri"/>
                <w:color w:val="000000" w:themeColor="text1"/>
                <w:sz w:val="24"/>
                <w:szCs w:val="24"/>
                <w:highlight w:val="white"/>
                <w:lang w:val="en-GB"/>
              </w:rPr>
              <w:t xml:space="preserve">orth Wales in 2021/22. This </w:t>
            </w:r>
            <w:r w:rsidR="5E47C79E" w:rsidRPr="00803AF7">
              <w:rPr>
                <w:rStyle w:val="normaltextrun"/>
                <w:rFonts w:cs="Calibri"/>
                <w:color w:val="000000" w:themeColor="text1"/>
                <w:sz w:val="24"/>
                <w:szCs w:val="24"/>
                <w:highlight w:val="white"/>
                <w:lang w:val="en-GB"/>
              </w:rPr>
              <w:t xml:space="preserve">is an increase of </w:t>
            </w:r>
            <w:r w:rsidRPr="00803AF7">
              <w:rPr>
                <w:rStyle w:val="normaltextrun"/>
                <w:rFonts w:cs="Calibri"/>
                <w:color w:val="000000" w:themeColor="text1"/>
                <w:sz w:val="24"/>
                <w:szCs w:val="24"/>
                <w:highlight w:val="white"/>
                <w:lang w:val="en-GB"/>
              </w:rPr>
              <w:t>525% since 2016/17. Stonewall undertook research in 2017 and noted in their report "L</w:t>
            </w:r>
            <w:r w:rsidR="704A52C2" w:rsidRPr="00803AF7">
              <w:rPr>
                <w:rStyle w:val="normaltextrun"/>
                <w:rFonts w:cs="Calibri"/>
                <w:color w:val="000000" w:themeColor="text1"/>
                <w:sz w:val="24"/>
                <w:szCs w:val="24"/>
                <w:highlight w:val="white"/>
                <w:lang w:val="en-GB"/>
              </w:rPr>
              <w:t>GB</w:t>
            </w:r>
            <w:r w:rsidRPr="00803AF7">
              <w:rPr>
                <w:rStyle w:val="normaltextrun"/>
                <w:rFonts w:cs="Calibri"/>
                <w:color w:val="000000" w:themeColor="text1"/>
                <w:sz w:val="24"/>
                <w:szCs w:val="24"/>
                <w:highlight w:val="white"/>
                <w:lang w:val="en-GB"/>
              </w:rPr>
              <w:t xml:space="preserve">T in Britain: Trans Report", that most trans people </w:t>
            </w:r>
            <w:r w:rsidR="002D383A" w:rsidRPr="00803AF7">
              <w:rPr>
                <w:rStyle w:val="normaltextrun"/>
                <w:rFonts w:cs="Calibri"/>
                <w:color w:val="000000" w:themeColor="text1"/>
                <w:sz w:val="24"/>
                <w:szCs w:val="24"/>
                <w:highlight w:val="white"/>
                <w:lang w:val="en-GB"/>
              </w:rPr>
              <w:t>don’t</w:t>
            </w:r>
            <w:r w:rsidRPr="00803AF7">
              <w:rPr>
                <w:rStyle w:val="normaltextrun"/>
                <w:rFonts w:cs="Calibri"/>
                <w:color w:val="000000" w:themeColor="text1"/>
                <w:sz w:val="24"/>
                <w:szCs w:val="24"/>
                <w:highlight w:val="white"/>
                <w:lang w:val="en-GB"/>
              </w:rPr>
              <w:t xml:space="preserve"> report incidents to the police, and therefore it </w:t>
            </w:r>
            <w:r w:rsidR="530000DE" w:rsidRPr="00803AF7">
              <w:rPr>
                <w:rStyle w:val="normaltextrun"/>
                <w:rFonts w:cs="Calibri"/>
                <w:color w:val="000000" w:themeColor="text1"/>
                <w:sz w:val="24"/>
                <w:szCs w:val="24"/>
                <w:highlight w:val="white"/>
                <w:lang w:val="en-GB"/>
              </w:rPr>
              <w:t>is under-reported</w:t>
            </w:r>
            <w:r w:rsidRPr="00803AF7">
              <w:rPr>
                <w:rStyle w:val="normaltextrun"/>
                <w:rFonts w:cs="Calibri"/>
                <w:color w:val="000000" w:themeColor="text1"/>
                <w:sz w:val="24"/>
                <w:szCs w:val="24"/>
                <w:highlight w:val="white"/>
                <w:lang w:val="en-GB"/>
              </w:rPr>
              <w:t xml:space="preserve">. Therefore, the hate crime figures above are unlikely to show the full extent of the hate crime incidents in North Wales. </w:t>
            </w:r>
          </w:p>
          <w:p w14:paraId="186C18A1" w14:textId="77777777" w:rsidR="005C0386" w:rsidRPr="00803AF7" w:rsidRDefault="005C0386">
            <w:pPr>
              <w:spacing w:after="0" w:line="240" w:lineRule="auto"/>
              <w:rPr>
                <w:rStyle w:val="normaltextrun"/>
                <w:rFonts w:cs="Calibri"/>
                <w:color w:val="000000"/>
                <w:sz w:val="24"/>
                <w:szCs w:val="24"/>
                <w:highlight w:val="white"/>
                <w:lang w:val="en-GB"/>
              </w:rPr>
            </w:pPr>
          </w:p>
          <w:p w14:paraId="05F98A9F" w14:textId="00D2ABAE" w:rsidR="005C0386" w:rsidRPr="00803AF7" w:rsidRDefault="704A52C2">
            <w:pPr>
              <w:spacing w:after="0" w:line="240" w:lineRule="auto"/>
              <w:rPr>
                <w:lang w:val="en-GB"/>
              </w:rPr>
            </w:pPr>
            <w:r w:rsidRPr="00803AF7">
              <w:rPr>
                <w:rStyle w:val="normaltextrun"/>
                <w:rFonts w:cs="Calibri"/>
                <w:b/>
                <w:bCs/>
                <w:color w:val="000000" w:themeColor="text1"/>
                <w:sz w:val="24"/>
                <w:szCs w:val="24"/>
                <w:highlight w:val="white"/>
                <w:lang w:val="en-GB"/>
              </w:rPr>
              <w:lastRenderedPageBreak/>
              <w:t>LGBTQ</w:t>
            </w:r>
            <w:r w:rsidR="0000487A" w:rsidRPr="00803AF7">
              <w:rPr>
                <w:rStyle w:val="normaltextrun"/>
                <w:rFonts w:cs="Calibri"/>
                <w:b/>
                <w:bCs/>
                <w:color w:val="000000" w:themeColor="text1"/>
                <w:sz w:val="24"/>
                <w:szCs w:val="24"/>
                <w:highlight w:val="white"/>
                <w:lang w:val="en-GB"/>
              </w:rPr>
              <w:t>+ Action Plan:</w:t>
            </w:r>
          </w:p>
          <w:p w14:paraId="514796BB" w14:textId="01A42DE7"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Not much work had been noted for Local Authorities in the first place in this Plan. The Housing </w:t>
            </w:r>
            <w:r w:rsidR="26867A95" w:rsidRPr="00803AF7">
              <w:rPr>
                <w:rStyle w:val="normaltextrun"/>
                <w:rFonts w:cs="Calibri"/>
                <w:color w:val="000000" w:themeColor="text1"/>
                <w:sz w:val="24"/>
                <w:szCs w:val="24"/>
                <w:highlight w:val="white"/>
                <w:lang w:val="en-GB"/>
              </w:rPr>
              <w:t>f</w:t>
            </w:r>
            <w:r w:rsidRPr="00803AF7">
              <w:rPr>
                <w:rStyle w:val="normaltextrun"/>
                <w:rFonts w:cs="Calibri"/>
                <w:color w:val="000000" w:themeColor="text1"/>
                <w:sz w:val="24"/>
                <w:szCs w:val="24"/>
                <w:highlight w:val="white"/>
                <w:lang w:val="en-GB"/>
              </w:rPr>
              <w:t xml:space="preserve">ield was the only one where there </w:t>
            </w:r>
            <w:r w:rsidR="704A52C2" w:rsidRPr="00803AF7">
              <w:rPr>
                <w:rStyle w:val="normaltextrun"/>
                <w:rFonts w:cs="Calibri"/>
                <w:color w:val="000000" w:themeColor="text1"/>
                <w:sz w:val="24"/>
                <w:szCs w:val="24"/>
                <w:highlight w:val="white"/>
                <w:lang w:val="en-GB"/>
              </w:rPr>
              <w:t xml:space="preserve">a </w:t>
            </w:r>
            <w:r w:rsidRPr="00803AF7">
              <w:rPr>
                <w:rStyle w:val="normaltextrun"/>
                <w:rFonts w:cs="Calibri"/>
                <w:color w:val="000000" w:themeColor="text1"/>
                <w:sz w:val="24"/>
                <w:szCs w:val="24"/>
                <w:highlight w:val="white"/>
                <w:lang w:val="en-GB"/>
              </w:rPr>
              <w:t xml:space="preserve">specific </w:t>
            </w:r>
            <w:r w:rsidR="704A52C2" w:rsidRPr="00803AF7">
              <w:rPr>
                <w:rStyle w:val="normaltextrun"/>
                <w:rFonts w:cs="Calibri"/>
                <w:color w:val="000000" w:themeColor="text1"/>
                <w:sz w:val="24"/>
                <w:szCs w:val="24"/>
                <w:highlight w:val="white"/>
                <w:lang w:val="en-GB"/>
              </w:rPr>
              <w:t xml:space="preserve">reference was made </w:t>
            </w:r>
            <w:r w:rsidRPr="00803AF7">
              <w:rPr>
                <w:rStyle w:val="normaltextrun"/>
                <w:rFonts w:cs="Calibri"/>
                <w:color w:val="000000" w:themeColor="text1"/>
                <w:sz w:val="24"/>
                <w:szCs w:val="24"/>
                <w:highlight w:val="white"/>
                <w:lang w:val="en-GB"/>
              </w:rPr>
              <w:t xml:space="preserve">but that was </w:t>
            </w:r>
            <w:r w:rsidR="23EB405E" w:rsidRPr="00803AF7">
              <w:rPr>
                <w:rStyle w:val="normaltextrun"/>
                <w:rFonts w:cs="Calibri"/>
                <w:color w:val="000000" w:themeColor="text1"/>
                <w:sz w:val="24"/>
                <w:szCs w:val="24"/>
                <w:highlight w:val="white"/>
                <w:lang w:val="en-GB"/>
              </w:rPr>
              <w:t>l</w:t>
            </w:r>
            <w:r w:rsidRPr="00803AF7">
              <w:rPr>
                <w:rStyle w:val="normaltextrun"/>
                <w:rFonts w:cs="Calibri"/>
                <w:color w:val="000000" w:themeColor="text1"/>
                <w:sz w:val="24"/>
                <w:szCs w:val="24"/>
                <w:highlight w:val="white"/>
                <w:lang w:val="en-GB"/>
              </w:rPr>
              <w:t xml:space="preserve">ong-term work. Therefore there was a need to wait for further guidance from Welsh Government following the work they need to do, in order to identify our duties properly. In the meantime of course </w:t>
            </w:r>
            <w:r w:rsidR="02ACBE89" w:rsidRPr="00803AF7">
              <w:rPr>
                <w:rStyle w:val="normaltextrun"/>
                <w:rFonts w:cs="Calibri"/>
                <w:color w:val="000000" w:themeColor="text1"/>
                <w:sz w:val="24"/>
                <w:szCs w:val="24"/>
                <w:highlight w:val="white"/>
                <w:lang w:val="en-GB"/>
              </w:rPr>
              <w:t>i</w:t>
            </w:r>
            <w:r w:rsidRPr="00803AF7">
              <w:rPr>
                <w:rStyle w:val="normaltextrun"/>
                <w:rFonts w:cs="Calibri"/>
                <w:color w:val="000000" w:themeColor="text1"/>
                <w:sz w:val="24"/>
                <w:szCs w:val="24"/>
                <w:highlight w:val="white"/>
                <w:lang w:val="en-GB"/>
              </w:rPr>
              <w:t>t</w:t>
            </w:r>
            <w:r w:rsidR="325A5770" w:rsidRPr="00803AF7">
              <w:rPr>
                <w:rStyle w:val="normaltextrun"/>
                <w:rFonts w:cs="Calibri"/>
                <w:color w:val="000000" w:themeColor="text1"/>
                <w:sz w:val="24"/>
                <w:szCs w:val="24"/>
                <w:highlight w:val="white"/>
                <w:lang w:val="en-GB"/>
              </w:rPr>
              <w:t xml:space="preserve"> is necessary </w:t>
            </w:r>
            <w:r w:rsidRPr="00803AF7">
              <w:rPr>
                <w:rStyle w:val="normaltextrun"/>
                <w:rFonts w:cs="Calibri"/>
                <w:color w:val="000000" w:themeColor="text1"/>
                <w:sz w:val="24"/>
                <w:szCs w:val="24"/>
                <w:highlight w:val="white"/>
                <w:lang w:val="en-GB"/>
              </w:rPr>
              <w:t>to respond to local factors.</w:t>
            </w:r>
          </w:p>
          <w:p w14:paraId="426E5AC7" w14:textId="77777777" w:rsidR="005C0386" w:rsidRPr="00803AF7" w:rsidRDefault="005C0386">
            <w:pPr>
              <w:spacing w:after="0" w:line="240" w:lineRule="auto"/>
              <w:rPr>
                <w:rFonts w:cs="Calibri"/>
                <w:color w:val="000000"/>
                <w:sz w:val="24"/>
                <w:szCs w:val="24"/>
                <w:highlight w:val="white"/>
                <w:lang w:val="en-GB"/>
              </w:rPr>
            </w:pP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BF89DE" w14:textId="0904D247" w:rsidR="005C0386" w:rsidRPr="00803AF7" w:rsidRDefault="27F8107A" w:rsidP="40F0D84F">
            <w:pPr>
              <w:spacing w:after="0" w:line="240" w:lineRule="auto"/>
              <w:rPr>
                <w:rFonts w:cs="Calibri"/>
                <w:sz w:val="24"/>
                <w:szCs w:val="24"/>
                <w:lang w:val="en-GB"/>
              </w:rPr>
            </w:pPr>
            <w:r w:rsidRPr="00803AF7">
              <w:rPr>
                <w:rFonts w:cs="Calibri"/>
                <w:sz w:val="24"/>
                <w:szCs w:val="24"/>
                <w:lang w:val="en-GB"/>
              </w:rPr>
              <w:lastRenderedPageBreak/>
              <w:t>The engagement has had a positive effect as we have facilitated trans people to take part in a consultation on the Council's equality objectives.</w:t>
            </w:r>
          </w:p>
          <w:p w14:paraId="3BFE0300" w14:textId="3C2A4FD0" w:rsidR="005C0386" w:rsidRPr="00803AF7" w:rsidRDefault="27F8107A" w:rsidP="40F0D84F">
            <w:pPr>
              <w:spacing w:after="0" w:line="240" w:lineRule="auto"/>
              <w:rPr>
                <w:rFonts w:cs="Calibri"/>
                <w:sz w:val="24"/>
                <w:szCs w:val="24"/>
                <w:lang w:val="en-GB"/>
              </w:rPr>
            </w:pPr>
            <w:r w:rsidRPr="00803AF7">
              <w:rPr>
                <w:rFonts w:cs="Calibri"/>
                <w:sz w:val="24"/>
                <w:szCs w:val="24"/>
                <w:lang w:val="en-GB"/>
              </w:rPr>
              <w:t xml:space="preserve"> </w:t>
            </w:r>
          </w:p>
          <w:p w14:paraId="3651DBF1" w14:textId="37AA6BA0" w:rsidR="005C0386" w:rsidRPr="00803AF7" w:rsidRDefault="27F8107A" w:rsidP="40F0D84F">
            <w:pPr>
              <w:spacing w:after="0" w:line="240" w:lineRule="auto"/>
              <w:rPr>
                <w:rFonts w:cs="Calibri"/>
                <w:sz w:val="24"/>
                <w:szCs w:val="24"/>
                <w:lang w:val="en-GB"/>
              </w:rPr>
            </w:pPr>
            <w:r w:rsidRPr="00803AF7">
              <w:rPr>
                <w:rFonts w:cs="Calibri"/>
                <w:sz w:val="24"/>
                <w:szCs w:val="24"/>
                <w:lang w:val="en-GB"/>
              </w:rPr>
              <w:t>The data clearly shows that there are issues to be addressed regarding gender reassignment.</w:t>
            </w:r>
          </w:p>
          <w:p w14:paraId="0738251A" w14:textId="52572677" w:rsidR="005C0386" w:rsidRPr="00803AF7" w:rsidRDefault="005C0386" w:rsidP="40F0D84F">
            <w:pPr>
              <w:spacing w:after="0" w:line="240" w:lineRule="auto"/>
              <w:rPr>
                <w:rFonts w:cs="Calibri"/>
                <w:sz w:val="24"/>
                <w:szCs w:val="24"/>
                <w:lang w:val="en-GB"/>
              </w:rPr>
            </w:pPr>
          </w:p>
          <w:p w14:paraId="627AACB2" w14:textId="38CBC2A3" w:rsidR="005C0386" w:rsidRPr="00803AF7" w:rsidRDefault="5FE91A06" w:rsidP="40F0D84F">
            <w:pPr>
              <w:spacing w:after="0" w:line="240" w:lineRule="auto"/>
              <w:rPr>
                <w:rFonts w:cs="Calibri"/>
                <w:sz w:val="24"/>
                <w:szCs w:val="24"/>
                <w:lang w:val="en-GB"/>
              </w:rPr>
            </w:pPr>
            <w:r w:rsidRPr="00803AF7">
              <w:rPr>
                <w:rFonts w:cs="Calibri"/>
                <w:sz w:val="24"/>
                <w:szCs w:val="24"/>
                <w:lang w:val="en-GB"/>
              </w:rPr>
              <w:t>It is anticipated that Objective 1 will be positive as relates to diversity in the workforce. Young LGBTQ+ people especially have told us about the challenges they face due to mental health conditions and making the workplace a welcoming place as possible would be a step forward.</w:t>
            </w:r>
          </w:p>
          <w:p w14:paraId="49EAF21E" w14:textId="01D0CE2C" w:rsidR="005C0386" w:rsidRPr="00803AF7" w:rsidRDefault="5FE91A06" w:rsidP="40F0D84F">
            <w:pPr>
              <w:spacing w:after="0" w:line="240" w:lineRule="auto"/>
              <w:rPr>
                <w:rFonts w:cs="Calibri"/>
                <w:sz w:val="24"/>
                <w:szCs w:val="24"/>
                <w:lang w:val="en-GB"/>
              </w:rPr>
            </w:pPr>
            <w:r w:rsidRPr="00803AF7">
              <w:rPr>
                <w:rFonts w:cs="Calibri"/>
                <w:sz w:val="24"/>
                <w:szCs w:val="24"/>
                <w:lang w:val="en-GB"/>
              </w:rPr>
              <w:t xml:space="preserve"> </w:t>
            </w:r>
          </w:p>
          <w:p w14:paraId="66D7C0DB" w14:textId="5AC9FF00" w:rsidR="005C0386" w:rsidRPr="00803AF7" w:rsidRDefault="5FE91A06" w:rsidP="40F0D84F">
            <w:pPr>
              <w:spacing w:after="0" w:line="240" w:lineRule="auto"/>
              <w:rPr>
                <w:rFonts w:cs="Calibri"/>
                <w:sz w:val="24"/>
                <w:szCs w:val="24"/>
                <w:lang w:val="en-GB"/>
              </w:rPr>
            </w:pPr>
            <w:r w:rsidRPr="00803AF7">
              <w:rPr>
                <w:rFonts w:cs="Calibri"/>
                <w:sz w:val="24"/>
                <w:szCs w:val="24"/>
                <w:lang w:val="en-GB"/>
              </w:rPr>
              <w:lastRenderedPageBreak/>
              <w:t>Data is in short supply, especially locally, for LGBTQ+ people therefore Objective 2 will be beneficial. The work of re-interpreting, assessing the impact and training in Objective 3 will also be positive steps.</w:t>
            </w:r>
          </w:p>
          <w:p w14:paraId="6065B200" w14:textId="5166C3E3" w:rsidR="005C0386" w:rsidRPr="00803AF7" w:rsidRDefault="005C0386" w:rsidP="40F0D84F">
            <w:pPr>
              <w:spacing w:after="0" w:line="240" w:lineRule="auto"/>
              <w:rPr>
                <w:rFonts w:cs="Calibri"/>
                <w:sz w:val="24"/>
                <w:szCs w:val="24"/>
                <w:lang w:val="en-GB"/>
              </w:rPr>
            </w:pPr>
          </w:p>
          <w:p w14:paraId="2A38B569" w14:textId="70F3E26A" w:rsidR="005C0386" w:rsidRPr="00803AF7" w:rsidRDefault="5FE91A06" w:rsidP="40F0D84F">
            <w:pPr>
              <w:spacing w:after="0" w:line="240" w:lineRule="auto"/>
              <w:rPr>
                <w:rFonts w:cs="Calibri"/>
                <w:sz w:val="24"/>
                <w:szCs w:val="24"/>
                <w:lang w:val="en-GB"/>
              </w:rPr>
            </w:pPr>
            <w:r w:rsidRPr="00803AF7">
              <w:rPr>
                <w:rFonts w:cs="Calibri"/>
                <w:sz w:val="24"/>
                <w:szCs w:val="24"/>
                <w:lang w:val="en-GB"/>
              </w:rPr>
              <w:t>As young LGBTQ+ people had told us about the challenges they face due to mental health conditions, as we have mentioned previously, the action points on bullying and well-being will be especially important.</w:t>
            </w:r>
          </w:p>
          <w:p w14:paraId="1E9D4BC7" w14:textId="1E6E0EC9" w:rsidR="005C0386" w:rsidRPr="00803AF7" w:rsidRDefault="005C0386" w:rsidP="40F0D84F">
            <w:pPr>
              <w:spacing w:after="0" w:line="240" w:lineRule="auto"/>
              <w:rPr>
                <w:rFonts w:cs="Calibri"/>
                <w:color w:val="CC4391"/>
                <w:sz w:val="24"/>
                <w:szCs w:val="24"/>
                <w:lang w:val="en-GB"/>
              </w:rPr>
            </w:pPr>
          </w:p>
        </w:tc>
      </w:tr>
      <w:tr w:rsidR="005C0386" w:rsidRPr="00803AF7" w14:paraId="7674CACC" w14:textId="77777777" w:rsidTr="40F0D84F">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DD385B" w14:textId="77777777" w:rsidR="005C0386" w:rsidRPr="00803AF7" w:rsidRDefault="0000487A">
            <w:pPr>
              <w:spacing w:after="0" w:line="240" w:lineRule="auto"/>
              <w:rPr>
                <w:rFonts w:cs="Calibri"/>
                <w:b/>
                <w:bCs/>
                <w:sz w:val="24"/>
                <w:szCs w:val="24"/>
                <w:lang w:val="en-GB"/>
              </w:rPr>
            </w:pPr>
            <w:r w:rsidRPr="00803AF7">
              <w:rPr>
                <w:rFonts w:cs="Calibri"/>
                <w:b/>
                <w:bCs/>
                <w:sz w:val="24"/>
                <w:szCs w:val="24"/>
                <w:lang w:val="en-GB"/>
              </w:rPr>
              <w:lastRenderedPageBreak/>
              <w:t xml:space="preserve">Marriage and Civil Partnership </w:t>
            </w:r>
          </w:p>
        </w:tc>
        <w:tc>
          <w:tcPr>
            <w:tcW w:w="7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C7E096"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 xml:space="preserve">CONSULTATION: </w:t>
            </w:r>
          </w:p>
          <w:p w14:paraId="1CFFB90E" w14:textId="77777777" w:rsidR="005C0386" w:rsidRPr="00803AF7" w:rsidRDefault="0000487A">
            <w:pPr>
              <w:spacing w:after="0" w:line="240" w:lineRule="auto"/>
              <w:rPr>
                <w:lang w:val="en-GB"/>
              </w:rPr>
            </w:pPr>
            <w:r w:rsidRPr="00803AF7">
              <w:rPr>
                <w:rStyle w:val="normaltextrun"/>
                <w:color w:val="000000" w:themeColor="text1"/>
                <w:sz w:val="24"/>
                <w:szCs w:val="24"/>
                <w:highlight w:val="white"/>
                <w:lang w:val="en-GB"/>
              </w:rPr>
              <w:t>No additional work was undertaken to approach this group as nothing had been identified that would prevent them from participating.</w:t>
            </w:r>
          </w:p>
          <w:p w14:paraId="196B0A68" w14:textId="77777777" w:rsidR="005C0386" w:rsidRPr="00803AF7" w:rsidRDefault="005C0386">
            <w:pPr>
              <w:spacing w:after="0" w:line="240" w:lineRule="auto"/>
              <w:rPr>
                <w:rStyle w:val="normaltextrun"/>
                <w:color w:val="000000"/>
                <w:sz w:val="24"/>
                <w:szCs w:val="24"/>
                <w:lang w:val="en-GB"/>
              </w:rPr>
            </w:pPr>
          </w:p>
          <w:p w14:paraId="3A7AF3B9" w14:textId="6CF8BF5C" w:rsidR="005C0386" w:rsidRPr="00803AF7" w:rsidRDefault="0000487A">
            <w:pPr>
              <w:spacing w:after="0" w:line="240" w:lineRule="auto"/>
              <w:rPr>
                <w:lang w:val="en-GB"/>
              </w:rPr>
            </w:pPr>
            <w:r w:rsidRPr="00803AF7">
              <w:rPr>
                <w:rStyle w:val="normaltextrun"/>
                <w:color w:val="000000" w:themeColor="text1"/>
                <w:sz w:val="24"/>
                <w:szCs w:val="24"/>
                <w:highlight w:val="white"/>
                <w:lang w:val="en-GB"/>
              </w:rPr>
              <w:t>A higher percentage of people in Gwynedd have never married or been in a civil partnership (40%) than</w:t>
            </w:r>
            <w:r w:rsidR="7D58DDE5" w:rsidRPr="00803AF7">
              <w:rPr>
                <w:rStyle w:val="normaltextrun"/>
                <w:color w:val="000000" w:themeColor="text1"/>
                <w:sz w:val="24"/>
                <w:szCs w:val="24"/>
                <w:highlight w:val="white"/>
                <w:lang w:val="en-GB"/>
              </w:rPr>
              <w:t xml:space="preserve"> in</w:t>
            </w:r>
            <w:r w:rsidRPr="00803AF7">
              <w:rPr>
                <w:rStyle w:val="normaltextrun"/>
                <w:color w:val="000000" w:themeColor="text1"/>
                <w:sz w:val="24"/>
                <w:szCs w:val="24"/>
                <w:highlight w:val="white"/>
                <w:lang w:val="en-GB"/>
              </w:rPr>
              <w:t xml:space="preserve"> the rest of the counties in the north. Therefore there was </w:t>
            </w:r>
            <w:r w:rsidR="5E67B2A1" w:rsidRPr="00803AF7">
              <w:rPr>
                <w:rStyle w:val="normaltextrun"/>
                <w:color w:val="000000" w:themeColor="text1"/>
                <w:sz w:val="24"/>
                <w:szCs w:val="24"/>
                <w:highlight w:val="white"/>
                <w:lang w:val="en-GB"/>
              </w:rPr>
              <w:t xml:space="preserve">fewer </w:t>
            </w:r>
            <w:r w:rsidRPr="00803AF7">
              <w:rPr>
                <w:rStyle w:val="normaltextrun"/>
                <w:color w:val="000000" w:themeColor="text1"/>
                <w:sz w:val="24"/>
                <w:szCs w:val="24"/>
                <w:highlight w:val="white"/>
                <w:lang w:val="en-GB"/>
              </w:rPr>
              <w:t>married people (41.5%), separated (1.7%) or divorced or in a civil partnership that had broken down (9.2%). The number of</w:t>
            </w:r>
            <w:r w:rsidR="74659F44" w:rsidRPr="00803AF7">
              <w:rPr>
                <w:rStyle w:val="normaltextrun"/>
                <w:color w:val="000000" w:themeColor="text1"/>
                <w:sz w:val="24"/>
                <w:szCs w:val="24"/>
                <w:highlight w:val="white"/>
                <w:lang w:val="en-GB"/>
              </w:rPr>
              <w:t xml:space="preserve"> widowed</w:t>
            </w:r>
            <w:r w:rsidRPr="00803AF7">
              <w:rPr>
                <w:rStyle w:val="normaltextrun"/>
                <w:color w:val="000000" w:themeColor="text1"/>
                <w:sz w:val="24"/>
                <w:szCs w:val="24"/>
                <w:highlight w:val="white"/>
                <w:lang w:val="en-GB"/>
              </w:rPr>
              <w:t xml:space="preserve"> people or a partner </w:t>
            </w:r>
            <w:r w:rsidR="74659F44" w:rsidRPr="00803AF7">
              <w:rPr>
                <w:rStyle w:val="normaltextrun"/>
                <w:color w:val="000000" w:themeColor="text1"/>
                <w:sz w:val="24"/>
                <w:szCs w:val="24"/>
                <w:highlight w:val="white"/>
                <w:lang w:val="en-GB"/>
              </w:rPr>
              <w:t xml:space="preserve">who </w:t>
            </w:r>
            <w:r w:rsidRPr="00803AF7">
              <w:rPr>
                <w:rStyle w:val="normaltextrun"/>
                <w:color w:val="000000" w:themeColor="text1"/>
                <w:sz w:val="24"/>
                <w:szCs w:val="24"/>
                <w:highlight w:val="white"/>
                <w:lang w:val="en-GB"/>
              </w:rPr>
              <w:t>had survived a civil partnership was</w:t>
            </w:r>
            <w:r w:rsidR="5C844E8E" w:rsidRPr="00803AF7">
              <w:rPr>
                <w:rStyle w:val="normaltextrun"/>
                <w:color w:val="000000" w:themeColor="text1"/>
                <w:sz w:val="24"/>
                <w:szCs w:val="24"/>
                <w:highlight w:val="white"/>
                <w:lang w:val="en-GB"/>
              </w:rPr>
              <w:t xml:space="preserve"> fairly average in the region</w:t>
            </w:r>
            <w:r w:rsidRPr="00803AF7">
              <w:rPr>
                <w:rStyle w:val="normaltextrun"/>
                <w:color w:val="000000" w:themeColor="text1"/>
                <w:sz w:val="24"/>
                <w:szCs w:val="24"/>
                <w:highlight w:val="white"/>
                <w:lang w:val="en-GB"/>
              </w:rPr>
              <w:t xml:space="preserve"> (7.5%).</w:t>
            </w:r>
          </w:p>
          <w:p w14:paraId="19E4E60A" w14:textId="77777777" w:rsidR="005C0386" w:rsidRPr="00803AF7" w:rsidRDefault="005C0386">
            <w:pPr>
              <w:spacing w:after="0" w:line="240" w:lineRule="auto"/>
              <w:rPr>
                <w:rFonts w:cs="Calibri"/>
                <w:sz w:val="24"/>
                <w:szCs w:val="24"/>
                <w:lang w:val="en-GB"/>
              </w:rPr>
            </w:pP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59BB56" w14:textId="77777777" w:rsidR="005C0386" w:rsidRPr="00803AF7" w:rsidRDefault="005C0386">
            <w:pPr>
              <w:spacing w:after="0" w:line="240" w:lineRule="auto"/>
              <w:ind w:firstLine="720"/>
              <w:rPr>
                <w:rFonts w:cs="Calibri"/>
                <w:sz w:val="24"/>
                <w:szCs w:val="24"/>
                <w:lang w:val="en-GB"/>
              </w:rPr>
            </w:pPr>
          </w:p>
        </w:tc>
      </w:tr>
      <w:tr w:rsidR="005C0386" w:rsidRPr="00803AF7" w14:paraId="1D81101B" w14:textId="77777777" w:rsidTr="40F0D84F">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94FE59" w14:textId="77777777" w:rsidR="005C0386" w:rsidRPr="00803AF7" w:rsidRDefault="0000487A">
            <w:pPr>
              <w:spacing w:after="0" w:line="240" w:lineRule="auto"/>
              <w:rPr>
                <w:rFonts w:cs="Calibri"/>
                <w:b/>
                <w:bCs/>
                <w:sz w:val="24"/>
                <w:szCs w:val="24"/>
                <w:lang w:val="en-GB"/>
              </w:rPr>
            </w:pPr>
            <w:r w:rsidRPr="00803AF7">
              <w:rPr>
                <w:rFonts w:cs="Calibri"/>
                <w:b/>
                <w:bCs/>
                <w:sz w:val="24"/>
                <w:szCs w:val="24"/>
                <w:lang w:val="en-GB"/>
              </w:rPr>
              <w:t>Pregnancy and Maternity</w:t>
            </w:r>
          </w:p>
        </w:tc>
        <w:tc>
          <w:tcPr>
            <w:tcW w:w="7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EEA17A" w14:textId="2C83367B"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No needs had been identified regarding engagement, as there were no barriers to prevent people with this characteristic from taking part. We haven't identified that the work we do has a negative </w:t>
            </w:r>
            <w:r w:rsidR="76F24781" w:rsidRPr="00803AF7">
              <w:rPr>
                <w:rStyle w:val="normaltextrun"/>
                <w:rFonts w:cs="Calibri"/>
                <w:color w:val="000000" w:themeColor="text1"/>
                <w:sz w:val="24"/>
                <w:szCs w:val="24"/>
                <w:highlight w:val="white"/>
                <w:lang w:val="en-GB"/>
              </w:rPr>
              <w:t xml:space="preserve">impact </w:t>
            </w:r>
            <w:r w:rsidRPr="00803AF7">
              <w:rPr>
                <w:rStyle w:val="normaltextrun"/>
                <w:rFonts w:cs="Calibri"/>
                <w:color w:val="000000" w:themeColor="text1"/>
                <w:sz w:val="24"/>
                <w:szCs w:val="24"/>
                <w:highlight w:val="white"/>
                <w:lang w:val="en-GB"/>
              </w:rPr>
              <w:t xml:space="preserve">on any </w:t>
            </w:r>
            <w:r w:rsidR="336BD5AB" w:rsidRPr="00803AF7">
              <w:rPr>
                <w:rStyle w:val="normaltextrun"/>
                <w:rFonts w:cs="Calibri"/>
                <w:color w:val="000000" w:themeColor="text1"/>
                <w:sz w:val="24"/>
                <w:szCs w:val="24"/>
                <w:highlight w:val="white"/>
                <w:lang w:val="en-GB"/>
              </w:rPr>
              <w:t>cohort</w:t>
            </w:r>
            <w:r w:rsidRPr="00803AF7">
              <w:rPr>
                <w:rStyle w:val="normaltextrun"/>
                <w:rFonts w:cs="Calibri"/>
                <w:color w:val="000000" w:themeColor="text1"/>
                <w:sz w:val="24"/>
                <w:szCs w:val="24"/>
                <w:highlight w:val="white"/>
                <w:lang w:val="en-GB"/>
              </w:rPr>
              <w:t xml:space="preserve"> but we will monitor this when moving forward.</w:t>
            </w:r>
          </w:p>
          <w:p w14:paraId="54B5BCFB" w14:textId="77777777" w:rsidR="005C0386" w:rsidRPr="00803AF7" w:rsidRDefault="005C0386">
            <w:pPr>
              <w:spacing w:after="0" w:line="240" w:lineRule="auto"/>
              <w:rPr>
                <w:rStyle w:val="normaltextrun"/>
                <w:color w:val="000000"/>
                <w:highlight w:val="white"/>
                <w:lang w:val="en-GB"/>
              </w:rPr>
            </w:pPr>
          </w:p>
          <w:p w14:paraId="5B1FC618" w14:textId="594BEE40"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There were 977 births in Gwynedd in 2022, down from 1039 in 2021</w:t>
            </w:r>
            <w:r w:rsidR="33F3B191" w:rsidRPr="00803AF7">
              <w:rPr>
                <w:rStyle w:val="normaltextrun"/>
                <w:rFonts w:cs="Calibri"/>
                <w:color w:val="000000" w:themeColor="text1"/>
                <w:sz w:val="24"/>
                <w:szCs w:val="24"/>
                <w:lang w:val="en-GB"/>
              </w:rPr>
              <w:t>.</w:t>
            </w: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FF698C" w14:textId="77777777" w:rsidR="005C0386" w:rsidRPr="00803AF7" w:rsidRDefault="005C0386">
            <w:pPr>
              <w:spacing w:after="0" w:line="240" w:lineRule="auto"/>
              <w:rPr>
                <w:rFonts w:cs="Calibri"/>
                <w:sz w:val="24"/>
                <w:szCs w:val="24"/>
                <w:lang w:val="en-GB"/>
              </w:rPr>
            </w:pPr>
          </w:p>
        </w:tc>
      </w:tr>
      <w:tr w:rsidR="005C0386" w:rsidRPr="00803AF7" w14:paraId="2C6B3AB2" w14:textId="77777777" w:rsidTr="40F0D84F">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53932D" w14:textId="77777777" w:rsidR="005C0386" w:rsidRPr="00803AF7" w:rsidRDefault="0000487A">
            <w:pPr>
              <w:spacing w:after="0" w:line="240" w:lineRule="auto"/>
              <w:rPr>
                <w:rFonts w:cs="Calibri"/>
                <w:b/>
                <w:bCs/>
                <w:sz w:val="24"/>
                <w:szCs w:val="24"/>
                <w:lang w:val="en-GB"/>
              </w:rPr>
            </w:pPr>
            <w:r w:rsidRPr="00803AF7">
              <w:rPr>
                <w:rFonts w:cs="Calibri"/>
                <w:b/>
                <w:bCs/>
                <w:sz w:val="24"/>
                <w:szCs w:val="24"/>
                <w:lang w:val="en-GB"/>
              </w:rPr>
              <w:t>The Welsh Language</w:t>
            </w:r>
          </w:p>
        </w:tc>
        <w:tc>
          <w:tcPr>
            <w:tcW w:w="7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422E77" w14:textId="77777777" w:rsidR="005C0386" w:rsidRPr="00803AF7" w:rsidRDefault="0000487A">
            <w:pPr>
              <w:spacing w:after="0" w:line="240" w:lineRule="auto"/>
              <w:rPr>
                <w:lang w:val="en-GB"/>
              </w:rPr>
            </w:pPr>
            <w:r w:rsidRPr="00803AF7">
              <w:rPr>
                <w:rStyle w:val="normaltextrun"/>
                <w:b/>
                <w:bCs/>
                <w:color w:val="000000" w:themeColor="text1"/>
                <w:sz w:val="24"/>
                <w:szCs w:val="24"/>
                <w:lang w:val="en-GB"/>
              </w:rPr>
              <w:t>ENGAGEMENT</w:t>
            </w:r>
            <w:r w:rsidRPr="00803AF7">
              <w:rPr>
                <w:rStyle w:val="normaltextrun"/>
                <w:color w:val="000000" w:themeColor="text1"/>
                <w:sz w:val="24"/>
                <w:szCs w:val="24"/>
                <w:lang w:val="en-GB"/>
              </w:rPr>
              <w:t>:</w:t>
            </w:r>
          </w:p>
          <w:p w14:paraId="15FD74A8" w14:textId="77777777" w:rsidR="005C0386" w:rsidRPr="00803AF7" w:rsidRDefault="005C0386">
            <w:pPr>
              <w:spacing w:after="0" w:line="240" w:lineRule="auto"/>
              <w:rPr>
                <w:rStyle w:val="normaltextrun"/>
                <w:color w:val="000000"/>
                <w:sz w:val="24"/>
                <w:szCs w:val="24"/>
                <w:lang w:val="en-GB"/>
              </w:rPr>
            </w:pPr>
          </w:p>
          <w:p w14:paraId="37711A50" w14:textId="6DC2616D" w:rsidR="005C0386" w:rsidRPr="00803AF7" w:rsidRDefault="0000487A">
            <w:pPr>
              <w:spacing w:after="0" w:line="240" w:lineRule="auto"/>
              <w:rPr>
                <w:lang w:val="en-GB"/>
              </w:rPr>
            </w:pPr>
            <w:r w:rsidRPr="00803AF7">
              <w:rPr>
                <w:rStyle w:val="normaltextrun"/>
                <w:color w:val="000000" w:themeColor="text1"/>
                <w:sz w:val="24"/>
                <w:szCs w:val="24"/>
                <w:lang w:val="en-GB"/>
              </w:rPr>
              <w:t xml:space="preserve">Every resource was bilingual. The officers spoke in the language choice of those taking </w:t>
            </w:r>
            <w:r w:rsidR="70684A28" w:rsidRPr="00803AF7">
              <w:rPr>
                <w:rStyle w:val="normaltextrun"/>
                <w:color w:val="000000" w:themeColor="text1"/>
                <w:sz w:val="24"/>
                <w:szCs w:val="24"/>
                <w:lang w:val="en-GB"/>
              </w:rPr>
              <w:t>part, holding</w:t>
            </w:r>
            <w:r w:rsidRPr="00803AF7">
              <w:rPr>
                <w:rStyle w:val="normaltextrun"/>
                <w:color w:val="000000" w:themeColor="text1"/>
                <w:sz w:val="24"/>
                <w:szCs w:val="24"/>
                <w:lang w:val="en-GB"/>
              </w:rPr>
              <w:t xml:space="preserve"> some discussions bilingually. More specifically, </w:t>
            </w:r>
            <w:r w:rsidRPr="00803AF7">
              <w:rPr>
                <w:rStyle w:val="normaltextrun"/>
                <w:color w:val="000000" w:themeColor="text1"/>
                <w:sz w:val="24"/>
                <w:szCs w:val="24"/>
                <w:lang w:val="en-GB"/>
              </w:rPr>
              <w:lastRenderedPageBreak/>
              <w:t>there was a standard question regarding the Welsh Language in the questionnaire.</w:t>
            </w:r>
          </w:p>
          <w:p w14:paraId="090B3B45" w14:textId="77777777" w:rsidR="005C0386" w:rsidRPr="00803AF7" w:rsidRDefault="005C0386">
            <w:pPr>
              <w:spacing w:after="0" w:line="240" w:lineRule="auto"/>
              <w:rPr>
                <w:rStyle w:val="normaltextrun"/>
                <w:color w:val="000000"/>
                <w:sz w:val="24"/>
                <w:szCs w:val="24"/>
                <w:lang w:val="en-GB"/>
              </w:rPr>
            </w:pPr>
          </w:p>
          <w:p w14:paraId="0EED6F21" w14:textId="1FEB1DB6" w:rsidR="005C0386" w:rsidRPr="00803AF7" w:rsidRDefault="0000487A">
            <w:pPr>
              <w:spacing w:after="0" w:line="240" w:lineRule="auto"/>
              <w:rPr>
                <w:lang w:val="en-GB"/>
              </w:rPr>
            </w:pPr>
            <w:r w:rsidRPr="00803AF7">
              <w:rPr>
                <w:rStyle w:val="normaltextrun"/>
                <w:color w:val="000000" w:themeColor="text1"/>
                <w:sz w:val="24"/>
                <w:szCs w:val="24"/>
                <w:lang w:val="en-GB"/>
              </w:rPr>
              <w:t>33.8% of those that responded noted they were fluent in Welsh, 11.6% had the ability but weren't confident and 13.9% were learners. 25% noted that they speak the language only</w:t>
            </w:r>
            <w:r w:rsidR="4C8E8E1C" w:rsidRPr="00803AF7">
              <w:rPr>
                <w:rStyle w:val="normaltextrun"/>
                <w:color w:val="000000" w:themeColor="text1"/>
                <w:sz w:val="24"/>
                <w:szCs w:val="24"/>
                <w:lang w:val="en-GB"/>
              </w:rPr>
              <w:t>,</w:t>
            </w:r>
            <w:r w:rsidRPr="00803AF7">
              <w:rPr>
                <w:rStyle w:val="normaltextrun"/>
                <w:color w:val="000000" w:themeColor="text1"/>
                <w:sz w:val="24"/>
                <w:szCs w:val="24"/>
                <w:lang w:val="en-GB"/>
              </w:rPr>
              <w:t xml:space="preserve"> with 15.2% noting that they couldn't speak or understand the language.  Nearly 10% did not wish to answer the question.</w:t>
            </w:r>
          </w:p>
          <w:p w14:paraId="73F06CA7" w14:textId="47DE7631" w:rsidR="40F0D84F" w:rsidRPr="00803AF7" w:rsidRDefault="40F0D84F" w:rsidP="40F0D84F">
            <w:pPr>
              <w:spacing w:after="0" w:line="240" w:lineRule="auto"/>
              <w:rPr>
                <w:rStyle w:val="normaltextrun"/>
                <w:color w:val="000000" w:themeColor="text1"/>
                <w:sz w:val="24"/>
                <w:szCs w:val="24"/>
                <w:lang w:val="en-GB"/>
              </w:rPr>
            </w:pPr>
          </w:p>
          <w:p w14:paraId="7812EE7B" w14:textId="6C88378B" w:rsidR="0EF6284E" w:rsidRPr="00803AF7" w:rsidRDefault="0EF6284E" w:rsidP="40F0D84F">
            <w:pPr>
              <w:rPr>
                <w:rFonts w:cs="Calibri"/>
                <w:sz w:val="24"/>
                <w:szCs w:val="24"/>
                <w:lang w:val="en-GB"/>
              </w:rPr>
            </w:pPr>
            <w:r w:rsidRPr="00803AF7">
              <w:rPr>
                <w:rFonts w:cs="Calibri"/>
                <w:sz w:val="24"/>
                <w:szCs w:val="24"/>
                <w:lang w:val="en-GB"/>
              </w:rPr>
              <w:t>A specific question on the Welsh Language was asked in the questionnaire, namely:</w:t>
            </w:r>
          </w:p>
          <w:p w14:paraId="706F0A0B" w14:textId="61B1567D" w:rsidR="0EF6284E" w:rsidRPr="00803AF7" w:rsidRDefault="0EF6284E" w:rsidP="40F0D84F">
            <w:pPr>
              <w:rPr>
                <w:rFonts w:cs="Calibri"/>
                <w:sz w:val="24"/>
                <w:szCs w:val="24"/>
                <w:lang w:val="en-GB"/>
              </w:rPr>
            </w:pPr>
            <w:r w:rsidRPr="00803AF7">
              <w:rPr>
                <w:rFonts w:cs="Calibri"/>
                <w:sz w:val="24"/>
                <w:szCs w:val="24"/>
                <w:lang w:val="en-GB"/>
              </w:rPr>
              <w:t xml:space="preserve"> </w:t>
            </w:r>
          </w:p>
          <w:p w14:paraId="177D38F3" w14:textId="5C295B36" w:rsidR="0EF6284E" w:rsidRPr="00803AF7" w:rsidRDefault="0EF6284E" w:rsidP="40F0D84F">
            <w:pPr>
              <w:rPr>
                <w:rFonts w:cs="Calibri"/>
                <w:sz w:val="24"/>
                <w:szCs w:val="24"/>
                <w:lang w:val="en-GB"/>
              </w:rPr>
            </w:pPr>
            <w:r w:rsidRPr="00803AF7">
              <w:rPr>
                <w:rFonts w:cs="Calibri"/>
                <w:sz w:val="24"/>
                <w:szCs w:val="24"/>
                <w:lang w:val="en-GB"/>
              </w:rPr>
              <w:t>Are there any matters we should consider in terms of the Welsh Language?  </w:t>
            </w:r>
          </w:p>
          <w:p w14:paraId="2BE32BEA" w14:textId="50124E3C" w:rsidR="0EF6284E" w:rsidRPr="00803AF7" w:rsidRDefault="0EF6284E" w:rsidP="40F0D84F">
            <w:pPr>
              <w:rPr>
                <w:rFonts w:cs="Calibri"/>
                <w:sz w:val="24"/>
                <w:szCs w:val="24"/>
                <w:lang w:val="en-GB"/>
              </w:rPr>
            </w:pPr>
            <w:r w:rsidRPr="00803AF7">
              <w:rPr>
                <w:rFonts w:cs="Calibri"/>
                <w:sz w:val="24"/>
                <w:szCs w:val="24"/>
                <w:lang w:val="en-GB"/>
              </w:rPr>
              <w:t xml:space="preserve"> </w:t>
            </w:r>
          </w:p>
          <w:p w14:paraId="6552F815" w14:textId="75A71A94" w:rsidR="0EF6284E" w:rsidRPr="00803AF7" w:rsidRDefault="0EF6284E" w:rsidP="40F0D84F">
            <w:pPr>
              <w:rPr>
                <w:rFonts w:cs="Calibri"/>
                <w:sz w:val="24"/>
                <w:szCs w:val="24"/>
                <w:lang w:val="en-GB"/>
              </w:rPr>
            </w:pPr>
            <w:r w:rsidRPr="00803AF7">
              <w:rPr>
                <w:rFonts w:cs="Calibri"/>
                <w:sz w:val="24"/>
                <w:szCs w:val="24"/>
                <w:lang w:val="en-GB"/>
              </w:rPr>
              <w:t>The main observations in response to the question were:</w:t>
            </w:r>
          </w:p>
          <w:p w14:paraId="10573B10" w14:textId="4A600507" w:rsidR="0EF6284E" w:rsidRPr="00803AF7" w:rsidRDefault="0EF6284E" w:rsidP="40F0D84F">
            <w:pPr>
              <w:rPr>
                <w:rFonts w:cs="Calibri"/>
                <w:sz w:val="24"/>
                <w:szCs w:val="24"/>
                <w:lang w:val="en-GB"/>
              </w:rPr>
            </w:pPr>
            <w:r w:rsidRPr="00803AF7">
              <w:rPr>
                <w:rFonts w:cs="Calibri"/>
                <w:sz w:val="24"/>
                <w:szCs w:val="24"/>
                <w:lang w:val="en-GB"/>
              </w:rPr>
              <w:t xml:space="preserve"> </w:t>
            </w:r>
          </w:p>
          <w:p w14:paraId="1E637F6C" w14:textId="01AD2567" w:rsidR="0EF6284E" w:rsidRPr="00803AF7" w:rsidRDefault="0EF6284E" w:rsidP="40F0D84F">
            <w:pPr>
              <w:rPr>
                <w:rFonts w:cs="Calibri"/>
                <w:sz w:val="24"/>
                <w:szCs w:val="24"/>
                <w:lang w:val="en-GB"/>
              </w:rPr>
            </w:pPr>
            <w:r w:rsidRPr="00803AF7">
              <w:rPr>
                <w:rFonts w:cs="Calibri"/>
                <w:sz w:val="24"/>
                <w:szCs w:val="24"/>
                <w:lang w:val="en-GB"/>
              </w:rPr>
              <w:t xml:space="preserve">Positive factors </w:t>
            </w:r>
            <w:r w:rsidR="79D892BF" w:rsidRPr="00803AF7">
              <w:rPr>
                <w:rFonts w:cs="Calibri"/>
                <w:sz w:val="24"/>
                <w:szCs w:val="24"/>
                <w:lang w:val="en-GB"/>
              </w:rPr>
              <w:t>regarding</w:t>
            </w:r>
            <w:r w:rsidRPr="00803AF7">
              <w:rPr>
                <w:rFonts w:cs="Calibri"/>
                <w:sz w:val="24"/>
                <w:szCs w:val="24"/>
                <w:lang w:val="en-GB"/>
              </w:rPr>
              <w:t xml:space="preserve"> the language</w:t>
            </w:r>
          </w:p>
          <w:p w14:paraId="78E1A87D" w14:textId="69C842B0" w:rsidR="0EF6284E" w:rsidRPr="00803AF7" w:rsidRDefault="0EF6284E" w:rsidP="40F0D84F">
            <w:pPr>
              <w:pStyle w:val="ParagraffRhestr"/>
              <w:numPr>
                <w:ilvl w:val="0"/>
                <w:numId w:val="16"/>
              </w:numPr>
              <w:spacing w:after="0"/>
              <w:rPr>
                <w:rFonts w:cs="Calibri"/>
                <w:sz w:val="24"/>
                <w:szCs w:val="24"/>
              </w:rPr>
            </w:pPr>
            <w:r w:rsidRPr="00803AF7">
              <w:rPr>
                <w:rFonts w:cs="Calibri"/>
                <w:sz w:val="24"/>
                <w:szCs w:val="24"/>
              </w:rPr>
              <w:t>The need to protect the Welsh Language was emphasi</w:t>
            </w:r>
            <w:r w:rsidR="790C1AA9" w:rsidRPr="00803AF7">
              <w:rPr>
                <w:rFonts w:cs="Calibri"/>
                <w:sz w:val="24"/>
                <w:szCs w:val="24"/>
              </w:rPr>
              <w:t>s</w:t>
            </w:r>
            <w:r w:rsidRPr="00803AF7">
              <w:rPr>
                <w:rFonts w:cs="Calibri"/>
                <w:sz w:val="24"/>
                <w:szCs w:val="24"/>
              </w:rPr>
              <w:t>ed</w:t>
            </w:r>
          </w:p>
          <w:p w14:paraId="6B5E3DE0" w14:textId="71638CF5" w:rsidR="0EF6284E" w:rsidRPr="00803AF7" w:rsidRDefault="0EF6284E" w:rsidP="40F0D84F">
            <w:pPr>
              <w:pStyle w:val="ParagraffRhestr"/>
              <w:numPr>
                <w:ilvl w:val="0"/>
                <w:numId w:val="16"/>
              </w:numPr>
              <w:spacing w:after="0"/>
              <w:rPr>
                <w:rFonts w:cs="Calibri"/>
                <w:sz w:val="24"/>
                <w:szCs w:val="24"/>
              </w:rPr>
            </w:pPr>
            <w:r w:rsidRPr="00803AF7">
              <w:rPr>
                <w:rFonts w:cs="Calibri"/>
                <w:sz w:val="24"/>
                <w:szCs w:val="24"/>
              </w:rPr>
              <w:t>That support for the language within the economy keeps young people in the area</w:t>
            </w:r>
          </w:p>
          <w:p w14:paraId="2EEA34CB" w14:textId="73FB52F0" w:rsidR="0EF6284E" w:rsidRPr="00803AF7" w:rsidRDefault="0EF6284E" w:rsidP="40F0D84F">
            <w:pPr>
              <w:pStyle w:val="ParagraffRhestr"/>
              <w:numPr>
                <w:ilvl w:val="0"/>
                <w:numId w:val="16"/>
              </w:numPr>
              <w:spacing w:after="0"/>
              <w:rPr>
                <w:rFonts w:cs="Calibri"/>
                <w:sz w:val="24"/>
                <w:szCs w:val="24"/>
              </w:rPr>
            </w:pPr>
            <w:r w:rsidRPr="00803AF7">
              <w:rPr>
                <w:rFonts w:cs="Calibri"/>
                <w:sz w:val="24"/>
                <w:szCs w:val="24"/>
              </w:rPr>
              <w:t>The importance of Welsh education</w:t>
            </w:r>
          </w:p>
          <w:p w14:paraId="0A27037F" w14:textId="3B81B2A6" w:rsidR="0EF6284E" w:rsidRPr="00803AF7" w:rsidRDefault="0EF6284E" w:rsidP="40F0D84F">
            <w:pPr>
              <w:pStyle w:val="ParagraffRhestr"/>
              <w:numPr>
                <w:ilvl w:val="0"/>
                <w:numId w:val="16"/>
              </w:numPr>
              <w:spacing w:after="0"/>
              <w:rPr>
                <w:rFonts w:cs="Calibri"/>
                <w:sz w:val="24"/>
                <w:szCs w:val="24"/>
              </w:rPr>
            </w:pPr>
            <w:r w:rsidRPr="00803AF7">
              <w:rPr>
                <w:rFonts w:cs="Calibri"/>
                <w:sz w:val="24"/>
                <w:szCs w:val="24"/>
              </w:rPr>
              <w:t>The need to protect Welsh signs and names</w:t>
            </w:r>
          </w:p>
          <w:p w14:paraId="43526A3C" w14:textId="4F444901" w:rsidR="0EF6284E" w:rsidRPr="00803AF7" w:rsidRDefault="0EF6284E" w:rsidP="40F0D84F">
            <w:pPr>
              <w:pStyle w:val="ParagraffRhestr"/>
              <w:numPr>
                <w:ilvl w:val="0"/>
                <w:numId w:val="16"/>
              </w:numPr>
              <w:spacing w:after="0"/>
              <w:rPr>
                <w:rFonts w:cs="Calibri"/>
                <w:sz w:val="24"/>
                <w:szCs w:val="24"/>
              </w:rPr>
            </w:pPr>
            <w:r w:rsidRPr="00803AF7">
              <w:rPr>
                <w:rFonts w:cs="Calibri"/>
                <w:sz w:val="24"/>
                <w:szCs w:val="24"/>
              </w:rPr>
              <w:t>The need to use the language first</w:t>
            </w:r>
          </w:p>
          <w:p w14:paraId="44B6AC9E" w14:textId="01F711D5" w:rsidR="0EF6284E" w:rsidRPr="00803AF7" w:rsidRDefault="0EF6284E" w:rsidP="40F0D84F">
            <w:pPr>
              <w:pStyle w:val="ParagraffRhestr"/>
              <w:numPr>
                <w:ilvl w:val="0"/>
                <w:numId w:val="16"/>
              </w:numPr>
              <w:spacing w:after="0"/>
              <w:rPr>
                <w:rFonts w:cs="Calibri"/>
                <w:sz w:val="24"/>
                <w:szCs w:val="24"/>
              </w:rPr>
            </w:pPr>
            <w:r w:rsidRPr="00803AF7">
              <w:rPr>
                <w:rFonts w:cs="Calibri"/>
                <w:sz w:val="24"/>
                <w:szCs w:val="24"/>
              </w:rPr>
              <w:t>The need for a Welsh workforce and the rights of people to receive services in the Welsh language</w:t>
            </w:r>
          </w:p>
          <w:p w14:paraId="676AC360" w14:textId="248D5405" w:rsidR="0EF6284E" w:rsidRPr="00803AF7" w:rsidRDefault="0EF6284E" w:rsidP="40F0D84F">
            <w:pPr>
              <w:rPr>
                <w:rFonts w:cs="Calibri"/>
                <w:sz w:val="24"/>
                <w:szCs w:val="24"/>
                <w:lang w:val="en-GB"/>
              </w:rPr>
            </w:pPr>
            <w:r w:rsidRPr="00803AF7">
              <w:rPr>
                <w:rFonts w:cs="Calibri"/>
                <w:sz w:val="24"/>
                <w:szCs w:val="24"/>
                <w:lang w:val="en-GB"/>
              </w:rPr>
              <w:lastRenderedPageBreak/>
              <w:t xml:space="preserve"> </w:t>
            </w:r>
          </w:p>
          <w:p w14:paraId="06F9883B" w14:textId="24ECB3D7" w:rsidR="0EF6284E" w:rsidRPr="00803AF7" w:rsidRDefault="0EF6284E" w:rsidP="40F0D84F">
            <w:pPr>
              <w:rPr>
                <w:rFonts w:cs="Calibri"/>
                <w:sz w:val="24"/>
                <w:szCs w:val="24"/>
                <w:lang w:val="en-GB"/>
              </w:rPr>
            </w:pPr>
            <w:r w:rsidRPr="00803AF7">
              <w:rPr>
                <w:rFonts w:cs="Calibri"/>
                <w:sz w:val="24"/>
                <w:szCs w:val="24"/>
                <w:lang w:val="en-GB"/>
              </w:rPr>
              <w:t>Negative factors</w:t>
            </w:r>
          </w:p>
          <w:p w14:paraId="386C8EEF" w14:textId="0176960A" w:rsidR="0EF6284E" w:rsidRPr="00803AF7" w:rsidRDefault="0EF6284E" w:rsidP="40F0D84F">
            <w:pPr>
              <w:pStyle w:val="ParagraffRhestr"/>
              <w:numPr>
                <w:ilvl w:val="0"/>
                <w:numId w:val="10"/>
              </w:numPr>
              <w:spacing w:after="0"/>
              <w:rPr>
                <w:rFonts w:cs="Calibri"/>
                <w:sz w:val="24"/>
                <w:szCs w:val="24"/>
              </w:rPr>
            </w:pPr>
            <w:r w:rsidRPr="00803AF7">
              <w:rPr>
                <w:rFonts w:cs="Calibri"/>
                <w:sz w:val="24"/>
                <w:szCs w:val="24"/>
              </w:rPr>
              <w:t>Allegations that requiring Welsh language skills within employment was racist, and that it causes a disadvantage for non-Welsh speaking people and ethnic minorities. One person said that nobody from an ethnic minority can speak Welsh.</w:t>
            </w:r>
          </w:p>
          <w:p w14:paraId="7A987A7A" w14:textId="798AA165" w:rsidR="0EF6284E" w:rsidRPr="00803AF7" w:rsidRDefault="0EF6284E" w:rsidP="40F0D84F">
            <w:pPr>
              <w:pStyle w:val="ParagraffRhestr"/>
              <w:numPr>
                <w:ilvl w:val="0"/>
                <w:numId w:val="10"/>
              </w:numPr>
              <w:spacing w:after="0"/>
              <w:rPr>
                <w:rFonts w:cs="Calibri"/>
                <w:sz w:val="24"/>
                <w:szCs w:val="24"/>
              </w:rPr>
            </w:pPr>
            <w:r w:rsidRPr="00803AF7">
              <w:rPr>
                <w:rFonts w:cs="Calibri"/>
                <w:sz w:val="24"/>
                <w:szCs w:val="24"/>
              </w:rPr>
              <w:t>There is a need to appoint the best person to the post, regardless of their linguistic ability</w:t>
            </w:r>
          </w:p>
          <w:p w14:paraId="395A09E2" w14:textId="4C1F56F8" w:rsidR="0EF6284E" w:rsidRPr="00803AF7" w:rsidRDefault="0EF6284E" w:rsidP="40F0D84F">
            <w:pPr>
              <w:pStyle w:val="ParagraffRhestr"/>
              <w:numPr>
                <w:ilvl w:val="0"/>
                <w:numId w:val="10"/>
              </w:numPr>
              <w:spacing w:after="0"/>
              <w:rPr>
                <w:rFonts w:cs="Calibri"/>
                <w:sz w:val="24"/>
                <w:szCs w:val="24"/>
              </w:rPr>
            </w:pPr>
            <w:r w:rsidRPr="00803AF7">
              <w:rPr>
                <w:rFonts w:cs="Calibri"/>
                <w:sz w:val="24"/>
                <w:szCs w:val="24"/>
              </w:rPr>
              <w:t>Claims that the use of the Welsh language also discriminates and alienates more generally, within the community and tourism.</w:t>
            </w:r>
          </w:p>
          <w:p w14:paraId="4D8B2671" w14:textId="5CFCAB97" w:rsidR="0EF6284E" w:rsidRPr="00803AF7" w:rsidRDefault="0EF6284E" w:rsidP="40F0D84F">
            <w:pPr>
              <w:pStyle w:val="ParagraffRhestr"/>
              <w:numPr>
                <w:ilvl w:val="0"/>
                <w:numId w:val="10"/>
              </w:numPr>
              <w:spacing w:after="0"/>
              <w:rPr>
                <w:rFonts w:cs="Calibri"/>
                <w:sz w:val="24"/>
                <w:szCs w:val="24"/>
              </w:rPr>
            </w:pPr>
            <w:r w:rsidRPr="00803AF7">
              <w:rPr>
                <w:rFonts w:cs="Calibri"/>
                <w:sz w:val="24"/>
                <w:szCs w:val="24"/>
              </w:rPr>
              <w:t>Some disabled people, especially those with learning disabilities, find it harder to learn the language</w:t>
            </w:r>
          </w:p>
          <w:p w14:paraId="05D8ED76" w14:textId="1A94C656" w:rsidR="0EF6284E" w:rsidRPr="00803AF7" w:rsidRDefault="0EF6284E" w:rsidP="40F0D84F">
            <w:pPr>
              <w:pStyle w:val="ParagraffRhestr"/>
              <w:numPr>
                <w:ilvl w:val="0"/>
                <w:numId w:val="10"/>
              </w:numPr>
              <w:spacing w:after="0"/>
              <w:rPr>
                <w:rFonts w:cs="Calibri"/>
                <w:sz w:val="24"/>
                <w:szCs w:val="24"/>
              </w:rPr>
            </w:pPr>
            <w:r w:rsidRPr="00803AF7">
              <w:rPr>
                <w:rFonts w:cs="Calibri"/>
                <w:sz w:val="24"/>
                <w:szCs w:val="24"/>
              </w:rPr>
              <w:t xml:space="preserve">That the Welsh language is bad for the economy as </w:t>
            </w:r>
            <w:r w:rsidR="3EB429E1" w:rsidRPr="00803AF7">
              <w:rPr>
                <w:rFonts w:cs="Calibri"/>
                <w:sz w:val="24"/>
                <w:szCs w:val="24"/>
              </w:rPr>
              <w:t xml:space="preserve">professional people who might come to the area to work </w:t>
            </w:r>
            <w:r w:rsidR="4FF6334C" w:rsidRPr="00803AF7">
              <w:rPr>
                <w:rFonts w:cs="Calibri"/>
                <w:sz w:val="24"/>
                <w:szCs w:val="24"/>
              </w:rPr>
              <w:t>aren’t keen for</w:t>
            </w:r>
            <w:r w:rsidRPr="00803AF7">
              <w:rPr>
                <w:rFonts w:cs="Calibri"/>
                <w:sz w:val="24"/>
                <w:szCs w:val="24"/>
              </w:rPr>
              <w:t xml:space="preserve"> their children to receive a Welsh education</w:t>
            </w:r>
          </w:p>
          <w:p w14:paraId="43E0320F" w14:textId="481DD316" w:rsidR="0EF6284E" w:rsidRPr="00803AF7" w:rsidRDefault="0EF6284E" w:rsidP="40F0D84F">
            <w:pPr>
              <w:pStyle w:val="ParagraffRhestr"/>
              <w:numPr>
                <w:ilvl w:val="0"/>
                <w:numId w:val="10"/>
              </w:numPr>
              <w:spacing w:after="0"/>
              <w:rPr>
                <w:rFonts w:cs="Calibri"/>
                <w:sz w:val="24"/>
                <w:szCs w:val="24"/>
              </w:rPr>
            </w:pPr>
            <w:r w:rsidRPr="00803AF7">
              <w:rPr>
                <w:rFonts w:cs="Calibri"/>
                <w:sz w:val="24"/>
                <w:szCs w:val="24"/>
              </w:rPr>
              <w:t>The use of the Welsh language shouldn't be at the expense of services and ef</w:t>
            </w:r>
            <w:r w:rsidR="17B8F3EC" w:rsidRPr="00803AF7">
              <w:rPr>
                <w:rFonts w:cs="Calibri"/>
                <w:sz w:val="24"/>
                <w:szCs w:val="24"/>
              </w:rPr>
              <w:t>ficiency</w:t>
            </w:r>
            <w:r w:rsidRPr="00803AF7">
              <w:rPr>
                <w:rFonts w:cs="Calibri"/>
                <w:sz w:val="24"/>
                <w:szCs w:val="24"/>
              </w:rPr>
              <w:t>, due to the cost of using two languages.</w:t>
            </w:r>
          </w:p>
          <w:p w14:paraId="3E13A2F5" w14:textId="241AF2B7" w:rsidR="40F0D84F" w:rsidRPr="00803AF7" w:rsidRDefault="40F0D84F" w:rsidP="40F0D84F">
            <w:pPr>
              <w:spacing w:after="0" w:line="240" w:lineRule="auto"/>
              <w:rPr>
                <w:rStyle w:val="normaltextrun"/>
                <w:color w:val="CC4391"/>
                <w:sz w:val="24"/>
                <w:szCs w:val="24"/>
                <w:lang w:val="en-GB"/>
              </w:rPr>
            </w:pPr>
          </w:p>
          <w:p w14:paraId="0B7035FA" w14:textId="15B506DE" w:rsidR="0EF6284E" w:rsidRPr="00803AF7" w:rsidRDefault="0EF6284E" w:rsidP="40F0D84F">
            <w:pPr>
              <w:rPr>
                <w:rFonts w:cs="Calibri"/>
                <w:sz w:val="24"/>
                <w:szCs w:val="24"/>
                <w:lang w:val="en-GB"/>
              </w:rPr>
            </w:pPr>
            <w:r w:rsidRPr="00803AF7">
              <w:rPr>
                <w:rFonts w:cs="Calibri"/>
                <w:sz w:val="24"/>
                <w:szCs w:val="24"/>
                <w:lang w:val="en-GB"/>
              </w:rPr>
              <w:t>Suggestions</w:t>
            </w:r>
          </w:p>
          <w:p w14:paraId="3754A8D3" w14:textId="36AC0459" w:rsidR="6A2E1D65" w:rsidRPr="00803AF7" w:rsidRDefault="6A2E1D65" w:rsidP="40F0D84F">
            <w:pPr>
              <w:pStyle w:val="ParagraffRhestr"/>
              <w:numPr>
                <w:ilvl w:val="0"/>
                <w:numId w:val="4"/>
              </w:numPr>
              <w:spacing w:after="0"/>
              <w:rPr>
                <w:rFonts w:cs="Calibri"/>
                <w:sz w:val="24"/>
                <w:szCs w:val="24"/>
              </w:rPr>
            </w:pPr>
            <w:r w:rsidRPr="00803AF7">
              <w:rPr>
                <w:rFonts w:cs="Calibri"/>
                <w:sz w:val="24"/>
                <w:szCs w:val="24"/>
              </w:rPr>
              <w:t>Provide</w:t>
            </w:r>
            <w:r w:rsidR="0EF6284E" w:rsidRPr="00803AF7">
              <w:rPr>
                <w:rFonts w:cs="Calibri"/>
                <w:sz w:val="24"/>
                <w:szCs w:val="24"/>
              </w:rPr>
              <w:t xml:space="preserve"> learning opportunities and the support for non-Welsh people to learn the language, with a </w:t>
            </w:r>
            <w:r w:rsidR="0E4384E2" w:rsidRPr="00803AF7">
              <w:rPr>
                <w:rFonts w:cs="Calibri"/>
                <w:sz w:val="24"/>
                <w:szCs w:val="24"/>
              </w:rPr>
              <w:t>request</w:t>
            </w:r>
            <w:r w:rsidR="0EF6284E" w:rsidRPr="00803AF7">
              <w:rPr>
                <w:rFonts w:cs="Calibri"/>
                <w:sz w:val="24"/>
                <w:szCs w:val="24"/>
              </w:rPr>
              <w:t xml:space="preserve"> for free lessons within the Council and the community</w:t>
            </w:r>
          </w:p>
          <w:p w14:paraId="6A145B6D" w14:textId="78908894" w:rsidR="0EF6284E" w:rsidRPr="00803AF7" w:rsidRDefault="0EF6284E" w:rsidP="40F0D84F">
            <w:pPr>
              <w:pStyle w:val="ParagraffRhestr"/>
              <w:numPr>
                <w:ilvl w:val="0"/>
                <w:numId w:val="4"/>
              </w:numPr>
              <w:spacing w:after="0"/>
              <w:rPr>
                <w:rFonts w:cs="Calibri"/>
                <w:sz w:val="24"/>
                <w:szCs w:val="24"/>
              </w:rPr>
            </w:pPr>
            <w:r w:rsidRPr="00803AF7">
              <w:rPr>
                <w:rFonts w:cs="Calibri"/>
                <w:sz w:val="24"/>
                <w:szCs w:val="24"/>
              </w:rPr>
              <w:t>Explain the importance of the language and culture to those who are unaware.</w:t>
            </w:r>
          </w:p>
          <w:p w14:paraId="706279D5" w14:textId="2CF65542" w:rsidR="0EF6284E" w:rsidRPr="00803AF7" w:rsidRDefault="0EF6284E" w:rsidP="40F0D84F">
            <w:pPr>
              <w:pStyle w:val="ParagraffRhestr"/>
              <w:numPr>
                <w:ilvl w:val="0"/>
                <w:numId w:val="4"/>
              </w:numPr>
              <w:spacing w:after="0"/>
              <w:rPr>
                <w:rFonts w:cs="Calibri"/>
                <w:sz w:val="24"/>
                <w:szCs w:val="24"/>
              </w:rPr>
            </w:pPr>
            <w:r w:rsidRPr="00803AF7">
              <w:rPr>
                <w:rFonts w:cs="Calibri"/>
                <w:sz w:val="24"/>
                <w:szCs w:val="24"/>
              </w:rPr>
              <w:lastRenderedPageBreak/>
              <w:t>Use easy to understand language, when communicating and within lessons, and use methods such as a video for those who can't read the language easily.</w:t>
            </w:r>
          </w:p>
          <w:p w14:paraId="70039B73" w14:textId="6597A4B4" w:rsidR="0EF6284E" w:rsidRPr="00803AF7" w:rsidRDefault="0EF6284E" w:rsidP="40F0D84F">
            <w:pPr>
              <w:pStyle w:val="ParagraffRhestr"/>
              <w:numPr>
                <w:ilvl w:val="0"/>
                <w:numId w:val="4"/>
              </w:numPr>
              <w:spacing w:after="0"/>
              <w:rPr>
                <w:rFonts w:cs="Calibri"/>
                <w:sz w:val="24"/>
                <w:szCs w:val="24"/>
              </w:rPr>
            </w:pPr>
            <w:r w:rsidRPr="00803AF7">
              <w:rPr>
                <w:rFonts w:cs="Calibri"/>
                <w:sz w:val="24"/>
                <w:szCs w:val="24"/>
              </w:rPr>
              <w:t>Respect other languages and cultures.</w:t>
            </w:r>
          </w:p>
          <w:p w14:paraId="45CD0D25" w14:textId="77777777" w:rsidR="005C0386" w:rsidRPr="00803AF7" w:rsidRDefault="005C0386">
            <w:pPr>
              <w:spacing w:after="0" w:line="240" w:lineRule="auto"/>
              <w:rPr>
                <w:rFonts w:cs="Calibri"/>
                <w:color w:val="000000"/>
                <w:sz w:val="24"/>
                <w:szCs w:val="24"/>
                <w:lang w:val="en-GB"/>
              </w:rPr>
            </w:pPr>
          </w:p>
          <w:p w14:paraId="260B04EE" w14:textId="10DB4F0C" w:rsidR="41D153F0" w:rsidRPr="00803AF7" w:rsidRDefault="41D153F0" w:rsidP="40F0D84F">
            <w:pPr>
              <w:spacing w:after="0" w:line="240" w:lineRule="auto"/>
              <w:rPr>
                <w:rFonts w:cs="Calibri"/>
                <w:color w:val="000000" w:themeColor="text1"/>
                <w:sz w:val="24"/>
                <w:szCs w:val="24"/>
                <w:lang w:val="en-GB"/>
              </w:rPr>
            </w:pPr>
            <w:r w:rsidRPr="00803AF7">
              <w:rPr>
                <w:rFonts w:cs="Calibri"/>
                <w:b/>
                <w:bCs/>
                <w:color w:val="000000" w:themeColor="text1"/>
                <w:sz w:val="24"/>
                <w:szCs w:val="24"/>
                <w:lang w:val="en-GB"/>
              </w:rPr>
              <w:t>DATA</w:t>
            </w:r>
            <w:r w:rsidRPr="00803AF7">
              <w:rPr>
                <w:rFonts w:cs="Calibri"/>
                <w:color w:val="000000" w:themeColor="text1"/>
                <w:sz w:val="24"/>
                <w:szCs w:val="24"/>
                <w:lang w:val="en-GB"/>
              </w:rPr>
              <w:t>:</w:t>
            </w:r>
          </w:p>
          <w:p w14:paraId="34312FD0" w14:textId="35DCF64E" w:rsidR="40F0D84F" w:rsidRPr="00803AF7" w:rsidRDefault="40F0D84F" w:rsidP="40F0D84F">
            <w:pPr>
              <w:spacing w:after="0" w:line="240" w:lineRule="auto"/>
              <w:rPr>
                <w:rFonts w:cs="Calibri"/>
                <w:color w:val="000000" w:themeColor="text1"/>
                <w:sz w:val="24"/>
                <w:szCs w:val="24"/>
                <w:lang w:val="en-GB"/>
              </w:rPr>
            </w:pPr>
          </w:p>
          <w:p w14:paraId="667E1B35" w14:textId="77777777" w:rsidR="005C0386" w:rsidRPr="00803AF7" w:rsidRDefault="0000487A">
            <w:pPr>
              <w:spacing w:after="0" w:line="240" w:lineRule="auto"/>
              <w:rPr>
                <w:lang w:val="en-GB"/>
              </w:rPr>
            </w:pPr>
            <w:r w:rsidRPr="00803AF7">
              <w:rPr>
                <w:rStyle w:val="normaltextrun"/>
                <w:color w:val="000000" w:themeColor="text1"/>
                <w:sz w:val="24"/>
                <w:szCs w:val="24"/>
                <w:lang w:val="en-GB"/>
              </w:rPr>
              <w:t>64.5% of the people of Gwynedd (three years of age or older) noted that they spoke Welsh, which was 73,600.</w:t>
            </w:r>
            <w:r w:rsidRPr="00803AF7">
              <w:rPr>
                <w:rStyle w:val="normaltextrun"/>
                <w:rFonts w:cs="Calibri"/>
                <w:color w:val="000000" w:themeColor="text1"/>
                <w:sz w:val="28"/>
                <w:szCs w:val="28"/>
                <w:lang w:val="en-GB"/>
              </w:rPr>
              <w:t xml:space="preserve">  </w:t>
            </w:r>
            <w:r w:rsidRPr="00803AF7">
              <w:rPr>
                <w:rStyle w:val="normaltextrun"/>
                <w:rFonts w:cs="Calibri"/>
                <w:color w:val="000000" w:themeColor="text1"/>
                <w:sz w:val="24"/>
                <w:szCs w:val="24"/>
                <w:lang w:val="en-GB"/>
              </w:rPr>
              <w:t>This was the highest in Wales in terms of numbers and percentage.</w:t>
            </w:r>
          </w:p>
          <w:p w14:paraId="7D4307C5" w14:textId="36E7A25D" w:rsidR="005C0386" w:rsidRPr="00803AF7" w:rsidRDefault="005C0386" w:rsidP="40F0D84F">
            <w:pPr>
              <w:spacing w:after="0" w:line="240" w:lineRule="auto"/>
              <w:rPr>
                <w:rFonts w:cs="Calibri"/>
                <w:sz w:val="24"/>
                <w:szCs w:val="24"/>
                <w:lang w:val="en-GB"/>
              </w:rPr>
            </w:pPr>
          </w:p>
          <w:p w14:paraId="0EE6A722" w14:textId="26B7D277" w:rsidR="005C0386" w:rsidRPr="00803AF7" w:rsidRDefault="777B37E7" w:rsidP="40F0D84F">
            <w:pPr>
              <w:spacing w:after="0" w:line="240" w:lineRule="auto"/>
              <w:rPr>
                <w:rFonts w:cs="Calibri"/>
                <w:sz w:val="24"/>
                <w:szCs w:val="24"/>
                <w:lang w:val="en-GB"/>
              </w:rPr>
            </w:pPr>
            <w:r w:rsidRPr="00803AF7">
              <w:rPr>
                <w:rFonts w:cs="Calibri"/>
                <w:sz w:val="24"/>
                <w:szCs w:val="24"/>
                <w:lang w:val="en-GB"/>
              </w:rPr>
              <w:t>The Council has a statutory responsibility, under the Welsh Language Standards, to set linguistic requirements for every job advertised. This means that language skills are identified as an essential skill for each job, and the exact level of skills required is determined by the nature of the job. It seems that a misunderstanding about these requirements, and a tendency to think that essential means a need to be able to speak fluently, leads to the opinion that the Council discriminates.</w:t>
            </w: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5AD66D" w14:textId="7E6AC659" w:rsidR="005C0386" w:rsidRPr="00803AF7" w:rsidRDefault="6EC0F962" w:rsidP="40F0D84F">
            <w:pPr>
              <w:spacing w:after="0" w:line="240" w:lineRule="auto"/>
              <w:rPr>
                <w:rFonts w:cs="Calibri"/>
                <w:sz w:val="24"/>
                <w:szCs w:val="24"/>
                <w:lang w:val="en-GB"/>
              </w:rPr>
            </w:pPr>
            <w:r w:rsidRPr="00803AF7">
              <w:rPr>
                <w:rFonts w:cs="Calibri"/>
                <w:sz w:val="24"/>
                <w:szCs w:val="24"/>
                <w:lang w:val="en-GB"/>
              </w:rPr>
              <w:lastRenderedPageBreak/>
              <w:t xml:space="preserve">We welcome the commitment to the Welsh Language in the first observations and believe that the Council acts on the positive factors that have been named already.  </w:t>
            </w:r>
          </w:p>
          <w:p w14:paraId="22FE99DD" w14:textId="486DBCE5" w:rsidR="005C0386" w:rsidRPr="00803AF7" w:rsidRDefault="6EC0F962" w:rsidP="40F0D84F">
            <w:pPr>
              <w:spacing w:after="0" w:line="240" w:lineRule="auto"/>
              <w:rPr>
                <w:rFonts w:cs="Calibri"/>
                <w:sz w:val="24"/>
                <w:szCs w:val="24"/>
                <w:lang w:val="en-GB"/>
              </w:rPr>
            </w:pPr>
            <w:r w:rsidRPr="00803AF7">
              <w:rPr>
                <w:rFonts w:cs="Calibri"/>
                <w:sz w:val="24"/>
                <w:szCs w:val="24"/>
                <w:lang w:val="en-GB"/>
              </w:rPr>
              <w:lastRenderedPageBreak/>
              <w:t xml:space="preserve"> </w:t>
            </w:r>
          </w:p>
          <w:p w14:paraId="04FC14F2" w14:textId="2E966D78" w:rsidR="005C0386" w:rsidRPr="00803AF7" w:rsidRDefault="6EC0F962" w:rsidP="40F0D84F">
            <w:pPr>
              <w:spacing w:after="0" w:line="240" w:lineRule="auto"/>
              <w:rPr>
                <w:rFonts w:cs="Calibri"/>
                <w:sz w:val="24"/>
                <w:szCs w:val="24"/>
                <w:lang w:val="en-GB"/>
              </w:rPr>
            </w:pPr>
            <w:r w:rsidRPr="00803AF7">
              <w:rPr>
                <w:rFonts w:cs="Calibri"/>
                <w:sz w:val="24"/>
                <w:szCs w:val="24"/>
                <w:lang w:val="en-GB"/>
              </w:rPr>
              <w:t xml:space="preserve">We do not accept a number of the statements made in the negative factors. The Welsh Language is a skill, like any other skill within a job description and it is a skill that nearly every person can learn. It is entirely wrong, for example, to say that people from an ethnic minority background cannot speak the language. Having said this, we do acknowledge that we have further work to do to ensure that people are aware of the fact that different posts ask for different levels of ability in Welsh. The work </w:t>
            </w:r>
            <w:r w:rsidR="295B0F2E" w:rsidRPr="00803AF7">
              <w:rPr>
                <w:rFonts w:cs="Calibri"/>
                <w:sz w:val="24"/>
                <w:szCs w:val="24"/>
                <w:lang w:val="en-GB"/>
              </w:rPr>
              <w:t>noted to</w:t>
            </w:r>
            <w:r w:rsidRPr="00803AF7">
              <w:rPr>
                <w:rFonts w:cs="Calibri"/>
                <w:sz w:val="24"/>
                <w:szCs w:val="24"/>
                <w:lang w:val="en-GB"/>
              </w:rPr>
              <w:t xml:space="preserve"> look at the job requirements in Objective 1 will address this.   </w:t>
            </w:r>
          </w:p>
          <w:p w14:paraId="0291E5C8" w14:textId="7F7D09C4" w:rsidR="005C0386" w:rsidRPr="00803AF7" w:rsidRDefault="005C0386" w:rsidP="40F0D84F">
            <w:pPr>
              <w:spacing w:after="0" w:line="240" w:lineRule="auto"/>
              <w:rPr>
                <w:rFonts w:cs="Calibri"/>
                <w:sz w:val="24"/>
                <w:szCs w:val="24"/>
                <w:lang w:val="en-GB"/>
              </w:rPr>
            </w:pPr>
          </w:p>
          <w:p w14:paraId="6DF2C0B7" w14:textId="7C43DF01" w:rsidR="005C0386" w:rsidRPr="00803AF7" w:rsidRDefault="6EC0F962" w:rsidP="40F0D84F">
            <w:pPr>
              <w:spacing w:after="0" w:line="240" w:lineRule="auto"/>
              <w:rPr>
                <w:rFonts w:cs="Calibri"/>
                <w:sz w:val="24"/>
                <w:szCs w:val="24"/>
                <w:lang w:val="en-GB"/>
              </w:rPr>
            </w:pPr>
            <w:r w:rsidRPr="00803AF7">
              <w:rPr>
                <w:rFonts w:cs="Calibri"/>
                <w:sz w:val="24"/>
                <w:szCs w:val="24"/>
                <w:lang w:val="en-GB"/>
              </w:rPr>
              <w:t xml:space="preserve">We do not accept that our use of the Welsh language affects the effectiveness of our work. To the contrary, it ensures that the people of Gwynedd receive services in the language they need.  </w:t>
            </w:r>
          </w:p>
          <w:p w14:paraId="6BF656CF" w14:textId="71E05F1A" w:rsidR="005C0386" w:rsidRPr="00803AF7" w:rsidRDefault="6EC0F962" w:rsidP="40F0D84F">
            <w:pPr>
              <w:spacing w:after="0" w:line="240" w:lineRule="auto"/>
              <w:rPr>
                <w:rFonts w:cs="Calibri"/>
                <w:sz w:val="24"/>
                <w:szCs w:val="24"/>
                <w:lang w:val="en-GB"/>
              </w:rPr>
            </w:pPr>
            <w:r w:rsidRPr="00803AF7">
              <w:rPr>
                <w:rFonts w:cs="Calibri"/>
                <w:sz w:val="24"/>
                <w:szCs w:val="24"/>
                <w:lang w:val="en-GB"/>
              </w:rPr>
              <w:t xml:space="preserve"> </w:t>
            </w:r>
          </w:p>
          <w:p w14:paraId="5F8FD6A5" w14:textId="65F03BCE" w:rsidR="005C0386" w:rsidRPr="00803AF7" w:rsidRDefault="6EC0F962" w:rsidP="40F0D84F">
            <w:pPr>
              <w:spacing w:after="0" w:line="240" w:lineRule="auto"/>
              <w:rPr>
                <w:rFonts w:cs="Calibri"/>
                <w:sz w:val="24"/>
                <w:szCs w:val="24"/>
                <w:lang w:val="en-GB"/>
              </w:rPr>
            </w:pPr>
            <w:r w:rsidRPr="00803AF7">
              <w:rPr>
                <w:rFonts w:cs="Calibri"/>
                <w:sz w:val="24"/>
                <w:szCs w:val="24"/>
                <w:lang w:val="en-GB"/>
              </w:rPr>
              <w:t xml:space="preserve">Regarding the recommendations, we already provide </w:t>
            </w:r>
            <w:r w:rsidR="44BCFBBD" w:rsidRPr="00803AF7">
              <w:rPr>
                <w:rFonts w:cs="Calibri"/>
                <w:sz w:val="24"/>
                <w:szCs w:val="24"/>
                <w:lang w:val="en-GB"/>
              </w:rPr>
              <w:t xml:space="preserve">a range of </w:t>
            </w:r>
            <w:r w:rsidRPr="00803AF7">
              <w:rPr>
                <w:rFonts w:cs="Calibri"/>
                <w:sz w:val="24"/>
                <w:szCs w:val="24"/>
                <w:lang w:val="en-GB"/>
              </w:rPr>
              <w:t xml:space="preserve">Welsh lessons for staff. We also work with organisations such as </w:t>
            </w:r>
            <w:proofErr w:type="spellStart"/>
            <w:r w:rsidR="7046A38B" w:rsidRPr="00803AF7">
              <w:rPr>
                <w:rFonts w:cs="Calibri"/>
                <w:sz w:val="24"/>
                <w:szCs w:val="24"/>
                <w:lang w:val="en-GB"/>
              </w:rPr>
              <w:t>Menter</w:t>
            </w:r>
            <w:proofErr w:type="spellEnd"/>
            <w:r w:rsidR="7046A38B" w:rsidRPr="00803AF7">
              <w:rPr>
                <w:rFonts w:cs="Calibri"/>
                <w:sz w:val="24"/>
                <w:szCs w:val="24"/>
                <w:lang w:val="en-GB"/>
              </w:rPr>
              <w:t xml:space="preserve"> Iaith </w:t>
            </w:r>
            <w:r w:rsidR="7046A38B" w:rsidRPr="00803AF7">
              <w:rPr>
                <w:rFonts w:cs="Calibri"/>
                <w:sz w:val="24"/>
                <w:szCs w:val="24"/>
                <w:lang w:val="en-GB"/>
              </w:rPr>
              <w:lastRenderedPageBreak/>
              <w:t>Gwynedd</w:t>
            </w:r>
            <w:r w:rsidRPr="00803AF7">
              <w:rPr>
                <w:rFonts w:cs="Calibri"/>
                <w:sz w:val="24"/>
                <w:szCs w:val="24"/>
                <w:lang w:val="en-GB"/>
              </w:rPr>
              <w:t xml:space="preserve"> to ensure that lessons are available in the communities.</w:t>
            </w:r>
          </w:p>
          <w:p w14:paraId="70BDCB1D" w14:textId="3D63ECFF" w:rsidR="005C0386" w:rsidRPr="00803AF7" w:rsidRDefault="6EC0F962" w:rsidP="40F0D84F">
            <w:pPr>
              <w:spacing w:after="0" w:line="240" w:lineRule="auto"/>
              <w:rPr>
                <w:rFonts w:cs="Calibri"/>
                <w:sz w:val="24"/>
                <w:szCs w:val="24"/>
                <w:lang w:val="en-GB"/>
              </w:rPr>
            </w:pPr>
            <w:r w:rsidRPr="00803AF7">
              <w:rPr>
                <w:rFonts w:cs="Calibri"/>
                <w:sz w:val="24"/>
                <w:szCs w:val="24"/>
                <w:lang w:val="en-GB"/>
              </w:rPr>
              <w:t xml:space="preserve"> </w:t>
            </w:r>
          </w:p>
          <w:p w14:paraId="730C0A6B" w14:textId="13B84AED" w:rsidR="005C0386" w:rsidRPr="00803AF7" w:rsidRDefault="6EC0F962" w:rsidP="40F0D84F">
            <w:pPr>
              <w:spacing w:after="0" w:line="240" w:lineRule="auto"/>
              <w:rPr>
                <w:rFonts w:cs="Calibri"/>
                <w:sz w:val="24"/>
                <w:szCs w:val="24"/>
                <w:lang w:val="en-GB"/>
              </w:rPr>
            </w:pPr>
            <w:r w:rsidRPr="00803AF7">
              <w:rPr>
                <w:rFonts w:cs="Calibri"/>
                <w:sz w:val="24"/>
                <w:szCs w:val="24"/>
                <w:lang w:val="en-GB"/>
              </w:rPr>
              <w:t>Explaining the importance of the language and culture is part of the work in Objective 1 which has already been addressed.</w:t>
            </w:r>
          </w:p>
          <w:p w14:paraId="36AB42D1" w14:textId="16EFB9DD" w:rsidR="005C0386" w:rsidRPr="00803AF7" w:rsidRDefault="6EC0F962" w:rsidP="40F0D84F">
            <w:pPr>
              <w:spacing w:after="0" w:line="240" w:lineRule="auto"/>
              <w:rPr>
                <w:rFonts w:cs="Calibri"/>
                <w:sz w:val="24"/>
                <w:szCs w:val="24"/>
                <w:lang w:val="en-GB"/>
              </w:rPr>
            </w:pPr>
            <w:r w:rsidRPr="00803AF7">
              <w:rPr>
                <w:rFonts w:cs="Calibri"/>
                <w:sz w:val="24"/>
                <w:szCs w:val="24"/>
                <w:lang w:val="en-GB"/>
              </w:rPr>
              <w:t xml:space="preserve"> </w:t>
            </w:r>
          </w:p>
          <w:p w14:paraId="493E9A6E" w14:textId="4FFEC4F4" w:rsidR="005C0386" w:rsidRPr="00803AF7" w:rsidRDefault="6EC0F962" w:rsidP="40F0D84F">
            <w:pPr>
              <w:spacing w:after="0" w:line="240" w:lineRule="auto"/>
              <w:rPr>
                <w:rFonts w:cs="Calibri"/>
                <w:sz w:val="24"/>
                <w:szCs w:val="24"/>
                <w:lang w:val="en-GB"/>
              </w:rPr>
            </w:pPr>
            <w:r w:rsidRPr="00803AF7">
              <w:rPr>
                <w:rFonts w:cs="Calibri"/>
                <w:sz w:val="24"/>
                <w:szCs w:val="24"/>
                <w:lang w:val="en-GB"/>
              </w:rPr>
              <w:t>Simplifying the language is something that has been mentioned previously and is part of the work on our website in Objective 3</w:t>
            </w:r>
          </w:p>
          <w:p w14:paraId="34FFCF62" w14:textId="1D73EF7B" w:rsidR="005C0386" w:rsidRPr="00803AF7" w:rsidRDefault="6EC0F962" w:rsidP="40F0D84F">
            <w:pPr>
              <w:spacing w:after="0" w:line="240" w:lineRule="auto"/>
              <w:rPr>
                <w:rFonts w:cs="Calibri"/>
                <w:sz w:val="24"/>
                <w:szCs w:val="24"/>
                <w:lang w:val="en-GB"/>
              </w:rPr>
            </w:pPr>
            <w:r w:rsidRPr="00803AF7">
              <w:rPr>
                <w:rFonts w:cs="Calibri"/>
                <w:sz w:val="24"/>
                <w:szCs w:val="24"/>
                <w:lang w:val="en-GB"/>
              </w:rPr>
              <w:t xml:space="preserve"> </w:t>
            </w:r>
          </w:p>
          <w:p w14:paraId="34C588D8" w14:textId="74ED231D" w:rsidR="005C0386" w:rsidRPr="00803AF7" w:rsidRDefault="6EC0F962" w:rsidP="40F0D84F">
            <w:pPr>
              <w:spacing w:after="0" w:line="240" w:lineRule="auto"/>
              <w:rPr>
                <w:rFonts w:cs="Calibri"/>
                <w:sz w:val="24"/>
                <w:szCs w:val="24"/>
                <w:lang w:val="en-GB"/>
              </w:rPr>
            </w:pPr>
            <w:r w:rsidRPr="00803AF7">
              <w:rPr>
                <w:rFonts w:cs="Calibri"/>
                <w:sz w:val="24"/>
                <w:szCs w:val="24"/>
                <w:lang w:val="en-GB"/>
              </w:rPr>
              <w:t>The Council respects other languages and cultures and we hope that more ideas on this will come from the work on workforce diversity, especially the staff forum.</w:t>
            </w:r>
          </w:p>
          <w:p w14:paraId="40955E40" w14:textId="0FD843BA" w:rsidR="005C0386" w:rsidRPr="00803AF7" w:rsidRDefault="6EC0F962" w:rsidP="40F0D84F">
            <w:pPr>
              <w:spacing w:after="0" w:line="240" w:lineRule="auto"/>
              <w:rPr>
                <w:rFonts w:cs="Calibri"/>
                <w:sz w:val="24"/>
                <w:szCs w:val="24"/>
                <w:lang w:val="en-GB"/>
              </w:rPr>
            </w:pPr>
            <w:r w:rsidRPr="00803AF7">
              <w:rPr>
                <w:rFonts w:cs="Calibri"/>
                <w:sz w:val="24"/>
                <w:szCs w:val="24"/>
                <w:lang w:val="en-GB"/>
              </w:rPr>
              <w:t xml:space="preserve"> </w:t>
            </w:r>
          </w:p>
          <w:p w14:paraId="41A685E3" w14:textId="0C299625" w:rsidR="005C0386" w:rsidRPr="00803AF7" w:rsidRDefault="6EC0F962" w:rsidP="40F0D84F">
            <w:pPr>
              <w:spacing w:after="0" w:line="240" w:lineRule="auto"/>
              <w:rPr>
                <w:rFonts w:cs="Calibri"/>
                <w:sz w:val="24"/>
                <w:szCs w:val="24"/>
                <w:lang w:val="en-GB"/>
              </w:rPr>
            </w:pPr>
            <w:r w:rsidRPr="00803AF7">
              <w:rPr>
                <w:rFonts w:cs="Calibri"/>
                <w:sz w:val="24"/>
                <w:szCs w:val="24"/>
                <w:lang w:val="en-GB"/>
              </w:rPr>
              <w:t xml:space="preserve">Therefore, the largest effect we foresee the objectives having </w:t>
            </w:r>
            <w:r w:rsidR="55ECC9F7" w:rsidRPr="00803AF7">
              <w:rPr>
                <w:rFonts w:cs="Calibri"/>
                <w:sz w:val="24"/>
                <w:szCs w:val="24"/>
                <w:lang w:val="en-GB"/>
              </w:rPr>
              <w:t xml:space="preserve">on the Welsh Language </w:t>
            </w:r>
            <w:r w:rsidRPr="00803AF7">
              <w:rPr>
                <w:rFonts w:cs="Calibri"/>
                <w:sz w:val="24"/>
                <w:szCs w:val="24"/>
                <w:lang w:val="en-GB"/>
              </w:rPr>
              <w:t xml:space="preserve">will be in the fields above. The work of spreading the message about the reason for employing people with Welsh language skills will be positive, within the Council and in the community in Gwynedd, by ensuring a better understanding of what is happening.  Using </w:t>
            </w:r>
            <w:r w:rsidR="70A289A4" w:rsidRPr="00803AF7">
              <w:rPr>
                <w:rFonts w:cs="Calibri"/>
                <w:sz w:val="24"/>
                <w:szCs w:val="24"/>
                <w:lang w:val="en-GB"/>
              </w:rPr>
              <w:t xml:space="preserve">language that is </w:t>
            </w:r>
            <w:r w:rsidRPr="00803AF7">
              <w:rPr>
                <w:rFonts w:cs="Calibri"/>
                <w:sz w:val="24"/>
                <w:szCs w:val="24"/>
                <w:lang w:val="en-GB"/>
              </w:rPr>
              <w:t xml:space="preserve">easy to </w:t>
            </w:r>
            <w:r w:rsidR="374A17F3" w:rsidRPr="00803AF7">
              <w:rPr>
                <w:rFonts w:cs="Calibri"/>
                <w:sz w:val="24"/>
                <w:szCs w:val="24"/>
                <w:lang w:val="en-GB"/>
              </w:rPr>
              <w:lastRenderedPageBreak/>
              <w:t>understand</w:t>
            </w:r>
            <w:r w:rsidRPr="00803AF7">
              <w:rPr>
                <w:rFonts w:cs="Calibri"/>
                <w:sz w:val="24"/>
                <w:szCs w:val="24"/>
                <w:lang w:val="en-GB"/>
              </w:rPr>
              <w:t xml:space="preserve"> will promote the use of the Welsh language.</w:t>
            </w:r>
          </w:p>
        </w:tc>
      </w:tr>
      <w:tr w:rsidR="005C0386" w:rsidRPr="00803AF7" w14:paraId="4D487096" w14:textId="77777777" w:rsidTr="40F0D84F">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B7815A" w14:textId="77777777" w:rsidR="005C0386" w:rsidRPr="00803AF7" w:rsidRDefault="0000487A">
            <w:pPr>
              <w:spacing w:after="0" w:line="240" w:lineRule="auto"/>
              <w:rPr>
                <w:rFonts w:cs="Calibri"/>
                <w:b/>
                <w:bCs/>
                <w:sz w:val="24"/>
                <w:szCs w:val="24"/>
                <w:lang w:val="en-GB"/>
              </w:rPr>
            </w:pPr>
            <w:r w:rsidRPr="00803AF7">
              <w:rPr>
                <w:rFonts w:cs="Calibri"/>
                <w:b/>
                <w:bCs/>
                <w:sz w:val="24"/>
                <w:szCs w:val="24"/>
                <w:lang w:val="en-GB"/>
              </w:rPr>
              <w:lastRenderedPageBreak/>
              <w:t>Socio-Economic Considerations</w:t>
            </w:r>
          </w:p>
        </w:tc>
        <w:tc>
          <w:tcPr>
            <w:tcW w:w="7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EA2680"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CONSULTATION</w:t>
            </w:r>
            <w:r w:rsidRPr="00803AF7">
              <w:rPr>
                <w:rStyle w:val="normaltextrun"/>
                <w:rFonts w:cs="Calibri"/>
                <w:color w:val="000000" w:themeColor="text1"/>
                <w:sz w:val="24"/>
                <w:szCs w:val="24"/>
                <w:highlight w:val="white"/>
                <w:lang w:val="en-GB"/>
              </w:rPr>
              <w:t xml:space="preserve">: </w:t>
            </w:r>
          </w:p>
          <w:p w14:paraId="0BD3B6F3" w14:textId="77777777" w:rsidR="005C0386" w:rsidRPr="00803AF7" w:rsidRDefault="005C0386">
            <w:pPr>
              <w:spacing w:after="0" w:line="240" w:lineRule="auto"/>
              <w:rPr>
                <w:rStyle w:val="normaltextrun"/>
                <w:rFonts w:cs="Calibri"/>
                <w:color w:val="000000"/>
                <w:sz w:val="24"/>
                <w:szCs w:val="24"/>
                <w:highlight w:val="white"/>
                <w:lang w:val="en-GB"/>
              </w:rPr>
            </w:pPr>
          </w:p>
          <w:p w14:paraId="541E2F77" w14:textId="5D4AC040"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We believe that people </w:t>
            </w:r>
            <w:r w:rsidR="4C8E8E1C" w:rsidRPr="00803AF7">
              <w:rPr>
                <w:rStyle w:val="normaltextrun"/>
                <w:rFonts w:cs="Calibri"/>
                <w:color w:val="000000" w:themeColor="text1"/>
                <w:sz w:val="24"/>
                <w:szCs w:val="24"/>
                <w:highlight w:val="white"/>
                <w:lang w:val="en-GB"/>
              </w:rPr>
              <w:t>living</w:t>
            </w:r>
            <w:r w:rsidRPr="00803AF7">
              <w:rPr>
                <w:rStyle w:val="normaltextrun"/>
                <w:rFonts w:cs="Calibri"/>
                <w:color w:val="000000" w:themeColor="text1"/>
                <w:sz w:val="24"/>
                <w:szCs w:val="24"/>
                <w:highlight w:val="white"/>
                <w:lang w:val="en-GB"/>
              </w:rPr>
              <w:t xml:space="preserve"> in a situation of socio-economic disadvantage are addressed in the equality characteristics. This is </w:t>
            </w:r>
            <w:r w:rsidR="002D383A" w:rsidRPr="00803AF7">
              <w:rPr>
                <w:rStyle w:val="normaltextrun"/>
                <w:rFonts w:cs="Calibri"/>
                <w:color w:val="000000" w:themeColor="text1"/>
                <w:sz w:val="24"/>
                <w:szCs w:val="24"/>
                <w:highlight w:val="white"/>
                <w:lang w:val="en-GB"/>
              </w:rPr>
              <w:t>because</w:t>
            </w:r>
            <w:r w:rsidRPr="00803AF7">
              <w:rPr>
                <w:rStyle w:val="normaltextrun"/>
                <w:rFonts w:cs="Calibri"/>
                <w:color w:val="000000" w:themeColor="text1"/>
                <w:sz w:val="24"/>
                <w:szCs w:val="24"/>
                <w:highlight w:val="white"/>
                <w:lang w:val="en-GB"/>
              </w:rPr>
              <w:t xml:space="preserve"> the statistics show that people with specific characteristics are more likely to experience such disadvantage (see above).  As we are trying to meet a range of people in meetings they would normally attend, we hoped to reach the ones </w:t>
            </w:r>
            <w:r w:rsidR="4EB90B22" w:rsidRPr="00803AF7">
              <w:rPr>
                <w:rStyle w:val="normaltextrun"/>
                <w:rFonts w:cs="Calibri"/>
                <w:color w:val="000000" w:themeColor="text1"/>
                <w:sz w:val="24"/>
                <w:szCs w:val="24"/>
                <w:highlight w:val="white"/>
                <w:lang w:val="en-GB"/>
              </w:rPr>
              <w:t xml:space="preserve">who </w:t>
            </w:r>
            <w:r w:rsidRPr="00803AF7">
              <w:rPr>
                <w:rStyle w:val="normaltextrun"/>
                <w:rFonts w:cs="Calibri"/>
                <w:color w:val="000000" w:themeColor="text1"/>
                <w:sz w:val="24"/>
                <w:szCs w:val="24"/>
                <w:highlight w:val="white"/>
                <w:lang w:val="en-GB"/>
              </w:rPr>
              <w:t xml:space="preserve">wouldn't normally fill out questionnaires. This </w:t>
            </w:r>
            <w:r w:rsidR="1368FFC6" w:rsidRPr="00803AF7">
              <w:rPr>
                <w:rStyle w:val="normaltextrun"/>
                <w:rFonts w:cs="Calibri"/>
                <w:color w:val="000000" w:themeColor="text1"/>
                <w:sz w:val="24"/>
                <w:szCs w:val="24"/>
                <w:highlight w:val="white"/>
                <w:lang w:val="en-GB"/>
              </w:rPr>
              <w:t xml:space="preserve">will </w:t>
            </w:r>
            <w:r w:rsidRPr="00803AF7">
              <w:rPr>
                <w:rStyle w:val="normaltextrun"/>
                <w:rFonts w:cs="Calibri"/>
                <w:color w:val="000000" w:themeColor="text1"/>
                <w:sz w:val="24"/>
                <w:szCs w:val="24"/>
                <w:highlight w:val="white"/>
                <w:lang w:val="en-GB"/>
              </w:rPr>
              <w:t xml:space="preserve">help us </w:t>
            </w:r>
            <w:r w:rsidR="1368FFC6" w:rsidRPr="00803AF7">
              <w:rPr>
                <w:rStyle w:val="normaltextrun"/>
                <w:rFonts w:cs="Calibri"/>
                <w:color w:val="000000" w:themeColor="text1"/>
                <w:sz w:val="24"/>
                <w:szCs w:val="24"/>
                <w:highlight w:val="white"/>
                <w:lang w:val="en-GB"/>
              </w:rPr>
              <w:t xml:space="preserve">to </w:t>
            </w:r>
            <w:r w:rsidRPr="00803AF7">
              <w:rPr>
                <w:rStyle w:val="normaltextrun"/>
                <w:rFonts w:cs="Calibri"/>
                <w:color w:val="000000" w:themeColor="text1"/>
                <w:sz w:val="24"/>
                <w:szCs w:val="24"/>
                <w:highlight w:val="white"/>
                <w:lang w:val="en-GB"/>
              </w:rPr>
              <w:t xml:space="preserve">reach people </w:t>
            </w:r>
            <w:r w:rsidR="1368FFC6" w:rsidRPr="00803AF7">
              <w:rPr>
                <w:rStyle w:val="normaltextrun"/>
                <w:rFonts w:cs="Calibri"/>
                <w:color w:val="000000" w:themeColor="text1"/>
                <w:sz w:val="24"/>
                <w:szCs w:val="24"/>
                <w:highlight w:val="white"/>
                <w:lang w:val="en-GB"/>
              </w:rPr>
              <w:t>who don’t</w:t>
            </w:r>
            <w:r w:rsidRPr="00803AF7">
              <w:rPr>
                <w:rStyle w:val="normaltextrun"/>
                <w:rFonts w:cs="Calibri"/>
                <w:color w:val="000000" w:themeColor="text1"/>
                <w:sz w:val="24"/>
                <w:szCs w:val="24"/>
                <w:highlight w:val="white"/>
                <w:lang w:val="en-GB"/>
              </w:rPr>
              <w:t xml:space="preserve"> use computers or have transport problems. </w:t>
            </w:r>
          </w:p>
          <w:p w14:paraId="48A2CD1E" w14:textId="77777777" w:rsidR="005C0386" w:rsidRPr="00803AF7" w:rsidRDefault="005C0386">
            <w:pPr>
              <w:spacing w:after="0" w:line="240" w:lineRule="auto"/>
              <w:rPr>
                <w:rStyle w:val="normaltextrun"/>
                <w:rFonts w:cs="Calibri"/>
                <w:color w:val="000000"/>
                <w:sz w:val="24"/>
                <w:szCs w:val="24"/>
                <w:highlight w:val="white"/>
                <w:lang w:val="en-GB"/>
              </w:rPr>
            </w:pPr>
          </w:p>
          <w:p w14:paraId="28A3C5C0" w14:textId="77777777" w:rsidR="005C0386" w:rsidRPr="00803AF7" w:rsidRDefault="0000487A">
            <w:pPr>
              <w:spacing w:after="0" w:line="240" w:lineRule="auto"/>
              <w:rPr>
                <w:lang w:val="en-GB"/>
              </w:rPr>
            </w:pPr>
            <w:r w:rsidRPr="00803AF7">
              <w:rPr>
                <w:rStyle w:val="normaltextrun"/>
                <w:rFonts w:cs="Calibri"/>
                <w:b/>
                <w:bCs/>
                <w:color w:val="000000" w:themeColor="text1"/>
                <w:sz w:val="24"/>
                <w:szCs w:val="24"/>
                <w:highlight w:val="white"/>
                <w:lang w:val="en-GB"/>
              </w:rPr>
              <w:t>DATA:</w:t>
            </w:r>
          </w:p>
          <w:p w14:paraId="2DE62607" w14:textId="77777777" w:rsidR="005C0386" w:rsidRPr="00803AF7" w:rsidRDefault="005C0386">
            <w:pPr>
              <w:spacing w:after="0" w:line="240" w:lineRule="auto"/>
              <w:rPr>
                <w:rStyle w:val="normaltextrun"/>
                <w:rFonts w:cs="Calibri"/>
                <w:color w:val="000000"/>
                <w:sz w:val="24"/>
                <w:szCs w:val="24"/>
                <w:highlight w:val="white"/>
                <w:lang w:val="en-GB"/>
              </w:rPr>
            </w:pPr>
          </w:p>
          <w:p w14:paraId="4850DBD9" w14:textId="12A937C1" w:rsidR="005C0386" w:rsidRPr="00803AF7" w:rsidRDefault="1EBD543C" w:rsidP="40F0D84F">
            <w:pPr>
              <w:spacing w:after="0" w:line="240" w:lineRule="auto"/>
              <w:rPr>
                <w:lang w:val="en-GB"/>
              </w:rPr>
            </w:pPr>
            <w:r w:rsidRPr="00803AF7">
              <w:rPr>
                <w:rStyle w:val="normaltextrun"/>
                <w:rFonts w:cs="Calibri"/>
                <w:b/>
                <w:bCs/>
                <w:color w:val="000000" w:themeColor="text1"/>
                <w:sz w:val="24"/>
                <w:szCs w:val="24"/>
                <w:highlight w:val="white"/>
                <w:lang w:val="en-GB"/>
              </w:rPr>
              <w:lastRenderedPageBreak/>
              <w:t>Equality in North Wales 2023: Data and Evidence Document</w:t>
            </w:r>
            <w:r w:rsidR="005C0386" w:rsidRPr="00803AF7">
              <w:rPr>
                <w:lang w:val="en-GB"/>
              </w:rPr>
              <w:br/>
            </w:r>
            <w:r w:rsidR="0000487A" w:rsidRPr="00803AF7">
              <w:rPr>
                <w:rStyle w:val="normaltextrun"/>
                <w:rFonts w:cs="Calibri"/>
                <w:b/>
                <w:bCs/>
                <w:color w:val="000000" w:themeColor="text1"/>
                <w:sz w:val="24"/>
                <w:szCs w:val="24"/>
                <w:highlight w:val="white"/>
                <w:lang w:val="en-GB"/>
              </w:rPr>
              <w:t xml:space="preserve"> </w:t>
            </w:r>
          </w:p>
          <w:p w14:paraId="610EF9F5" w14:textId="6A443F62" w:rsidR="005C0386" w:rsidRPr="00803AF7" w:rsidRDefault="0000487A" w:rsidP="40F0D84F">
            <w:pPr>
              <w:spacing w:after="0" w:line="240" w:lineRule="auto"/>
              <w:rPr>
                <w:rStyle w:val="normaltextrun"/>
                <w:rFonts w:cs="Calibri"/>
                <w:color w:val="000000" w:themeColor="text1"/>
                <w:sz w:val="24"/>
                <w:szCs w:val="24"/>
                <w:highlight w:val="white"/>
                <w:lang w:val="en-GB"/>
              </w:rPr>
            </w:pPr>
            <w:r w:rsidRPr="00803AF7">
              <w:rPr>
                <w:rStyle w:val="normaltextrun"/>
                <w:rFonts w:cs="Calibri"/>
                <w:color w:val="000000" w:themeColor="text1"/>
                <w:sz w:val="24"/>
                <w:szCs w:val="24"/>
                <w:highlight w:val="white"/>
                <w:lang w:val="en-GB"/>
              </w:rPr>
              <w:t xml:space="preserve">Much of the data is shown under the specific characteristics. Some examples are that disabled people have less access to a car or van, </w:t>
            </w:r>
            <w:r w:rsidR="4BA1F05C" w:rsidRPr="00803AF7">
              <w:rPr>
                <w:rStyle w:val="normaltextrun"/>
                <w:rFonts w:cs="Calibri"/>
                <w:color w:val="000000" w:themeColor="text1"/>
                <w:sz w:val="24"/>
                <w:szCs w:val="24"/>
                <w:highlight w:val="white"/>
                <w:lang w:val="en-GB"/>
              </w:rPr>
              <w:t xml:space="preserve">the </w:t>
            </w:r>
            <w:r w:rsidRPr="00803AF7">
              <w:rPr>
                <w:rStyle w:val="normaltextrun"/>
                <w:rFonts w:cs="Calibri"/>
                <w:color w:val="000000" w:themeColor="text1"/>
                <w:sz w:val="24"/>
                <w:szCs w:val="24"/>
                <w:highlight w:val="white"/>
                <w:lang w:val="en-GB"/>
              </w:rPr>
              <w:t xml:space="preserve">gender pay gap, the fact that some cohorts were more </w:t>
            </w:r>
            <w:r w:rsidR="28349F7D" w:rsidRPr="00803AF7">
              <w:rPr>
                <w:rStyle w:val="normaltextrun"/>
                <w:rFonts w:cs="Calibri"/>
                <w:color w:val="000000" w:themeColor="text1"/>
                <w:sz w:val="24"/>
                <w:szCs w:val="24"/>
                <w:highlight w:val="white"/>
                <w:lang w:val="en-GB"/>
              </w:rPr>
              <w:t>likely to be afraid</w:t>
            </w:r>
            <w:r w:rsidRPr="00803AF7">
              <w:rPr>
                <w:rStyle w:val="normaltextrun"/>
                <w:rFonts w:cs="Calibri"/>
                <w:color w:val="000000" w:themeColor="text1"/>
                <w:sz w:val="24"/>
                <w:szCs w:val="24"/>
                <w:highlight w:val="white"/>
                <w:lang w:val="en-GB"/>
              </w:rPr>
              <w:t xml:space="preserve"> in their community etc. </w:t>
            </w:r>
          </w:p>
          <w:p w14:paraId="16981BF3" w14:textId="77777777" w:rsidR="005C0386" w:rsidRPr="00803AF7" w:rsidRDefault="005C0386">
            <w:pPr>
              <w:spacing w:after="0" w:line="240" w:lineRule="auto"/>
              <w:rPr>
                <w:rStyle w:val="normaltextrun"/>
                <w:rFonts w:cs="Calibri"/>
                <w:color w:val="000000"/>
                <w:sz w:val="24"/>
                <w:szCs w:val="24"/>
                <w:highlight w:val="white"/>
                <w:lang w:val="en-GB"/>
              </w:rPr>
            </w:pPr>
          </w:p>
          <w:p w14:paraId="6474FAFD" w14:textId="7B981DE1"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54% of learners in Gwynedd </w:t>
            </w:r>
            <w:r w:rsidR="2CDC1428" w:rsidRPr="00803AF7">
              <w:rPr>
                <w:rStyle w:val="normaltextrun"/>
                <w:rFonts w:cs="Calibri"/>
                <w:color w:val="000000" w:themeColor="text1"/>
                <w:sz w:val="24"/>
                <w:szCs w:val="24"/>
                <w:highlight w:val="white"/>
                <w:lang w:val="en-GB"/>
              </w:rPr>
              <w:t xml:space="preserve">who </w:t>
            </w:r>
            <w:r w:rsidRPr="00803AF7">
              <w:rPr>
                <w:rStyle w:val="normaltextrun"/>
                <w:rFonts w:cs="Calibri"/>
                <w:color w:val="000000" w:themeColor="text1"/>
                <w:sz w:val="24"/>
                <w:szCs w:val="24"/>
                <w:highlight w:val="white"/>
                <w:lang w:val="en-GB"/>
              </w:rPr>
              <w:t xml:space="preserve">weren't eligible for free school meals did not reach Level 2 in Year 11 (2018/19 data), and 30% of learners that were eligible for free school meals. 1.9% of </w:t>
            </w:r>
            <w:r w:rsidR="2CDC1428" w:rsidRPr="00803AF7">
              <w:rPr>
                <w:rStyle w:val="normaltextrun"/>
                <w:rFonts w:cs="Calibri"/>
                <w:color w:val="000000" w:themeColor="text1"/>
                <w:sz w:val="24"/>
                <w:szCs w:val="24"/>
                <w:highlight w:val="white"/>
                <w:lang w:val="en-GB"/>
              </w:rPr>
              <w:t xml:space="preserve">households </w:t>
            </w:r>
            <w:r w:rsidRPr="00803AF7">
              <w:rPr>
                <w:rStyle w:val="normaltextrun"/>
                <w:rFonts w:cs="Calibri"/>
                <w:color w:val="000000" w:themeColor="text1"/>
                <w:sz w:val="24"/>
                <w:szCs w:val="24"/>
                <w:highlight w:val="white"/>
                <w:lang w:val="en-GB"/>
              </w:rPr>
              <w:t xml:space="preserve">in North Wales </w:t>
            </w:r>
            <w:r w:rsidR="2CDC1428" w:rsidRPr="00803AF7">
              <w:rPr>
                <w:rStyle w:val="normaltextrun"/>
                <w:rFonts w:cs="Calibri"/>
                <w:color w:val="000000" w:themeColor="text1"/>
                <w:sz w:val="24"/>
                <w:szCs w:val="24"/>
                <w:highlight w:val="white"/>
                <w:lang w:val="en-GB"/>
              </w:rPr>
              <w:t xml:space="preserve">are </w:t>
            </w:r>
            <w:r w:rsidRPr="00803AF7">
              <w:rPr>
                <w:rStyle w:val="normaltextrun"/>
                <w:rFonts w:cs="Calibri"/>
                <w:color w:val="000000" w:themeColor="text1"/>
                <w:sz w:val="24"/>
                <w:szCs w:val="24"/>
                <w:highlight w:val="white"/>
                <w:lang w:val="en-GB"/>
              </w:rPr>
              <w:t xml:space="preserve">over-crowded (not enough bedrooms), nearly the same percentage as North Wales (2%). </w:t>
            </w:r>
          </w:p>
          <w:p w14:paraId="76CDA136" w14:textId="77777777" w:rsidR="005C0386" w:rsidRPr="00803AF7" w:rsidRDefault="005C0386">
            <w:pPr>
              <w:spacing w:after="0" w:line="240" w:lineRule="auto"/>
              <w:rPr>
                <w:rStyle w:val="normaltextrun"/>
                <w:rFonts w:cs="Calibri"/>
                <w:color w:val="000000"/>
                <w:sz w:val="24"/>
                <w:szCs w:val="24"/>
                <w:highlight w:val="white"/>
                <w:lang w:val="en-GB"/>
              </w:rPr>
            </w:pPr>
          </w:p>
          <w:p w14:paraId="49AE84A2" w14:textId="03086DB6"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The number of </w:t>
            </w:r>
            <w:r w:rsidR="2CDC1428" w:rsidRPr="00803AF7">
              <w:rPr>
                <w:rStyle w:val="normaltextrun"/>
                <w:rFonts w:cs="Calibri"/>
                <w:color w:val="000000" w:themeColor="text1"/>
                <w:sz w:val="24"/>
                <w:szCs w:val="24"/>
                <w:highlight w:val="white"/>
                <w:lang w:val="en-GB"/>
              </w:rPr>
              <w:t xml:space="preserve">households </w:t>
            </w:r>
            <w:r w:rsidRPr="00803AF7">
              <w:rPr>
                <w:rStyle w:val="normaltextrun"/>
                <w:rFonts w:cs="Calibri"/>
                <w:color w:val="000000" w:themeColor="text1"/>
                <w:sz w:val="24"/>
                <w:szCs w:val="24"/>
                <w:highlight w:val="white"/>
                <w:lang w:val="en-GB"/>
              </w:rPr>
              <w:t xml:space="preserve">which receive Universal Credit had </w:t>
            </w:r>
            <w:r w:rsidR="0F8B89C0" w:rsidRPr="00803AF7">
              <w:rPr>
                <w:rStyle w:val="normaltextrun"/>
                <w:rFonts w:cs="Calibri"/>
                <w:color w:val="000000" w:themeColor="text1"/>
                <w:sz w:val="24"/>
                <w:szCs w:val="24"/>
                <w:highlight w:val="white"/>
                <w:lang w:val="en-GB"/>
              </w:rPr>
              <w:t xml:space="preserve">increased </w:t>
            </w:r>
            <w:r w:rsidRPr="00803AF7">
              <w:rPr>
                <w:rStyle w:val="normaltextrun"/>
                <w:rFonts w:cs="Calibri"/>
                <w:color w:val="000000" w:themeColor="text1"/>
                <w:sz w:val="24"/>
                <w:szCs w:val="24"/>
                <w:highlight w:val="white"/>
                <w:lang w:val="en-GB"/>
              </w:rPr>
              <w:t>from 8.4% in November 2021 to 9% in November 2022, but Gwynedd had the lowest number in north</w:t>
            </w:r>
            <w:r w:rsidR="1C2C5DAD" w:rsidRPr="00803AF7">
              <w:rPr>
                <w:rStyle w:val="normaltextrun"/>
                <w:rFonts w:cs="Calibri"/>
                <w:color w:val="000000" w:themeColor="text1"/>
                <w:sz w:val="24"/>
                <w:szCs w:val="24"/>
                <w:highlight w:val="white"/>
                <w:lang w:val="en-GB"/>
              </w:rPr>
              <w:t xml:space="preserve"> Wales</w:t>
            </w:r>
            <w:r w:rsidRPr="00803AF7">
              <w:rPr>
                <w:rStyle w:val="normaltextrun"/>
                <w:rFonts w:cs="Calibri"/>
                <w:color w:val="000000" w:themeColor="text1"/>
                <w:sz w:val="24"/>
                <w:szCs w:val="24"/>
                <w:highlight w:val="white"/>
                <w:lang w:val="en-GB"/>
              </w:rPr>
              <w:t xml:space="preserve">. The number of people in Gwynedd </w:t>
            </w:r>
            <w:r w:rsidR="701DA3E2" w:rsidRPr="00803AF7">
              <w:rPr>
                <w:rStyle w:val="normaltextrun"/>
                <w:rFonts w:cs="Calibri"/>
                <w:color w:val="000000" w:themeColor="text1"/>
                <w:sz w:val="24"/>
                <w:szCs w:val="24"/>
                <w:highlight w:val="white"/>
                <w:lang w:val="en-GB"/>
              </w:rPr>
              <w:t>living</w:t>
            </w:r>
            <w:r w:rsidRPr="00803AF7">
              <w:rPr>
                <w:rStyle w:val="normaltextrun"/>
                <w:rFonts w:cs="Calibri"/>
                <w:color w:val="000000" w:themeColor="text1"/>
                <w:sz w:val="24"/>
                <w:szCs w:val="24"/>
                <w:highlight w:val="white"/>
                <w:lang w:val="en-GB"/>
              </w:rPr>
              <w:t xml:space="preserve"> in a home that experience material deprivation was 13%, more than any other county except for Wrexham which was equal. The number of women in this situation was 14%, once again the highest of every county and equal to Wrexham. In 2018, 23% of Gwynedd homes were experiencing fuel poverty, much higher than other counties (closest was Anglesey at 17% and the lowest was Flint with only 9%). This was the most recent local data and of course does not consider the inflation </w:t>
            </w:r>
            <w:r w:rsidR="72179162" w:rsidRPr="00803AF7">
              <w:rPr>
                <w:rStyle w:val="normaltextrun"/>
                <w:rFonts w:cs="Calibri"/>
                <w:color w:val="000000" w:themeColor="text1"/>
                <w:sz w:val="24"/>
                <w:szCs w:val="24"/>
                <w:highlight w:val="white"/>
                <w:lang w:val="en-GB"/>
              </w:rPr>
              <w:t>seen</w:t>
            </w:r>
            <w:r w:rsidRPr="00803AF7">
              <w:rPr>
                <w:rStyle w:val="normaltextrun"/>
                <w:rFonts w:cs="Calibri"/>
                <w:color w:val="000000" w:themeColor="text1"/>
                <w:sz w:val="24"/>
                <w:szCs w:val="24"/>
                <w:highlight w:val="white"/>
                <w:lang w:val="en-GB"/>
              </w:rPr>
              <w:t xml:space="preserve"> </w:t>
            </w:r>
            <w:r w:rsidR="72179162" w:rsidRPr="00803AF7">
              <w:rPr>
                <w:rStyle w:val="normaltextrun"/>
                <w:rFonts w:cs="Calibri"/>
                <w:color w:val="000000" w:themeColor="text1"/>
                <w:sz w:val="24"/>
                <w:szCs w:val="24"/>
                <w:highlight w:val="white"/>
                <w:lang w:val="en-GB"/>
              </w:rPr>
              <w:t xml:space="preserve">over </w:t>
            </w:r>
            <w:r w:rsidRPr="00803AF7">
              <w:rPr>
                <w:rStyle w:val="normaltextrun"/>
                <w:rFonts w:cs="Calibri"/>
                <w:color w:val="000000" w:themeColor="text1"/>
                <w:sz w:val="24"/>
                <w:szCs w:val="24"/>
                <w:highlight w:val="white"/>
                <w:lang w:val="en-GB"/>
              </w:rPr>
              <w:t xml:space="preserve">the past few years. </w:t>
            </w:r>
          </w:p>
          <w:p w14:paraId="472329F8" w14:textId="77777777" w:rsidR="005C0386" w:rsidRPr="00803AF7" w:rsidRDefault="005C0386">
            <w:pPr>
              <w:spacing w:after="0" w:line="240" w:lineRule="auto"/>
              <w:rPr>
                <w:rStyle w:val="normaltextrun"/>
                <w:rFonts w:cs="Calibri"/>
                <w:color w:val="000000"/>
                <w:sz w:val="24"/>
                <w:szCs w:val="24"/>
                <w:highlight w:val="white"/>
                <w:lang w:val="en-GB"/>
              </w:rPr>
            </w:pPr>
          </w:p>
          <w:p w14:paraId="2B0DF73F" w14:textId="38A763BB"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People in Gwynedd </w:t>
            </w:r>
            <w:r w:rsidR="72179162" w:rsidRPr="00803AF7">
              <w:rPr>
                <w:rStyle w:val="normaltextrun"/>
                <w:rFonts w:cs="Calibri"/>
                <w:color w:val="000000" w:themeColor="text1"/>
                <w:sz w:val="24"/>
                <w:szCs w:val="24"/>
                <w:highlight w:val="white"/>
                <w:lang w:val="en-GB"/>
              </w:rPr>
              <w:t xml:space="preserve">are </w:t>
            </w:r>
            <w:r w:rsidRPr="00803AF7">
              <w:rPr>
                <w:rStyle w:val="normaltextrun"/>
                <w:rFonts w:cs="Calibri"/>
                <w:color w:val="000000" w:themeColor="text1"/>
                <w:sz w:val="24"/>
                <w:szCs w:val="24"/>
                <w:highlight w:val="white"/>
                <w:lang w:val="en-GB"/>
              </w:rPr>
              <w:t xml:space="preserve">more likely to say that their health </w:t>
            </w:r>
            <w:r w:rsidR="72179162" w:rsidRPr="00803AF7">
              <w:rPr>
                <w:rStyle w:val="normaltextrun"/>
                <w:rFonts w:cs="Calibri"/>
                <w:color w:val="000000" w:themeColor="text1"/>
                <w:sz w:val="24"/>
                <w:szCs w:val="24"/>
                <w:highlight w:val="white"/>
                <w:lang w:val="en-GB"/>
              </w:rPr>
              <w:t xml:space="preserve">is </w:t>
            </w:r>
            <w:r w:rsidRPr="00803AF7">
              <w:rPr>
                <w:rStyle w:val="normaltextrun"/>
                <w:rFonts w:cs="Calibri"/>
                <w:color w:val="000000" w:themeColor="text1"/>
                <w:sz w:val="24"/>
                <w:szCs w:val="24"/>
                <w:highlight w:val="white"/>
                <w:lang w:val="en-GB"/>
              </w:rPr>
              <w:t xml:space="preserve">very good than other counties in the north and </w:t>
            </w:r>
            <w:r w:rsidR="72179162" w:rsidRPr="00803AF7">
              <w:rPr>
                <w:rStyle w:val="normaltextrun"/>
                <w:rFonts w:cs="Calibri"/>
                <w:color w:val="000000" w:themeColor="text1"/>
                <w:sz w:val="24"/>
                <w:szCs w:val="24"/>
                <w:highlight w:val="white"/>
                <w:lang w:val="en-GB"/>
              </w:rPr>
              <w:t xml:space="preserve">are </w:t>
            </w:r>
            <w:r w:rsidRPr="00803AF7">
              <w:rPr>
                <w:rStyle w:val="normaltextrun"/>
                <w:rFonts w:cs="Calibri"/>
                <w:color w:val="000000" w:themeColor="text1"/>
                <w:sz w:val="24"/>
                <w:szCs w:val="24"/>
                <w:highlight w:val="white"/>
                <w:lang w:val="en-GB"/>
              </w:rPr>
              <w:t xml:space="preserve">less likely to say that they </w:t>
            </w:r>
            <w:r w:rsidR="72179162" w:rsidRPr="00803AF7">
              <w:rPr>
                <w:rStyle w:val="normaltextrun"/>
                <w:rFonts w:cs="Calibri"/>
                <w:color w:val="000000" w:themeColor="text1"/>
                <w:sz w:val="24"/>
                <w:szCs w:val="24"/>
                <w:highlight w:val="white"/>
                <w:lang w:val="en-GB"/>
              </w:rPr>
              <w:t xml:space="preserve">are </w:t>
            </w:r>
            <w:r w:rsidRPr="00803AF7">
              <w:rPr>
                <w:rStyle w:val="normaltextrun"/>
                <w:rFonts w:cs="Calibri"/>
                <w:color w:val="000000" w:themeColor="text1"/>
                <w:sz w:val="24"/>
                <w:szCs w:val="24"/>
                <w:highlight w:val="white"/>
                <w:lang w:val="en-GB"/>
              </w:rPr>
              <w:t xml:space="preserve">in poor health. </w:t>
            </w:r>
          </w:p>
          <w:p w14:paraId="51D2F1CB" w14:textId="77777777" w:rsidR="005C0386" w:rsidRPr="00803AF7" w:rsidRDefault="005C0386">
            <w:pPr>
              <w:spacing w:after="0" w:line="240" w:lineRule="auto"/>
              <w:rPr>
                <w:rStyle w:val="normaltextrun"/>
                <w:rFonts w:cs="Calibri"/>
                <w:color w:val="000000"/>
                <w:sz w:val="24"/>
                <w:szCs w:val="24"/>
                <w:highlight w:val="white"/>
                <w:lang w:val="en-GB"/>
              </w:rPr>
            </w:pPr>
          </w:p>
          <w:p w14:paraId="2492E4A5" w14:textId="186D2319" w:rsidR="005C0386" w:rsidRPr="00803AF7" w:rsidRDefault="0000487A" w:rsidP="40F0D84F">
            <w:pPr>
              <w:spacing w:after="0" w:line="240" w:lineRule="auto"/>
              <w:rPr>
                <w:rStyle w:val="normaltextrun"/>
                <w:rFonts w:cs="Calibri"/>
                <w:color w:val="000000" w:themeColor="text1"/>
                <w:sz w:val="24"/>
                <w:szCs w:val="24"/>
                <w:highlight w:val="white"/>
                <w:lang w:val="en-GB"/>
              </w:rPr>
            </w:pPr>
            <w:r w:rsidRPr="00803AF7">
              <w:rPr>
                <w:rStyle w:val="normaltextrun"/>
                <w:rFonts w:cs="Calibri"/>
                <w:color w:val="000000" w:themeColor="text1"/>
                <w:sz w:val="24"/>
                <w:szCs w:val="24"/>
                <w:highlight w:val="white"/>
                <w:lang w:val="en-GB"/>
              </w:rPr>
              <w:t xml:space="preserve">The Wales National Survey asked for a sample of people in every county and found that the people of Gwynedd were very satisfied or quite satisfied with </w:t>
            </w:r>
            <w:r w:rsidRPr="00803AF7">
              <w:rPr>
                <w:rStyle w:val="normaltextrun"/>
                <w:rFonts w:cs="Calibri"/>
                <w:color w:val="000000" w:themeColor="text1"/>
                <w:sz w:val="24"/>
                <w:szCs w:val="24"/>
                <w:highlight w:val="white"/>
                <w:lang w:val="en-GB"/>
              </w:rPr>
              <w:lastRenderedPageBreak/>
              <w:t>their ability to reach local services. Most were also very satisfied or quite satisfied with the availability of services a</w:t>
            </w:r>
            <w:r w:rsidR="419B5125" w:rsidRPr="00803AF7">
              <w:rPr>
                <w:rStyle w:val="normaltextrun"/>
                <w:rFonts w:cs="Calibri"/>
                <w:color w:val="000000" w:themeColor="text1"/>
                <w:sz w:val="24"/>
                <w:szCs w:val="24"/>
                <w:highlight w:val="white"/>
                <w:lang w:val="en-GB"/>
              </w:rPr>
              <w:t>t hand</w:t>
            </w:r>
            <w:r w:rsidRPr="00803AF7">
              <w:rPr>
                <w:rStyle w:val="normaltextrun"/>
                <w:rFonts w:cs="Calibri"/>
                <w:color w:val="000000" w:themeColor="text1"/>
                <w:sz w:val="24"/>
                <w:szCs w:val="24"/>
                <w:highlight w:val="white"/>
                <w:lang w:val="en-GB"/>
              </w:rPr>
              <w:t xml:space="preserve">. </w:t>
            </w:r>
          </w:p>
          <w:p w14:paraId="325A56FF" w14:textId="77777777" w:rsidR="005C0386" w:rsidRPr="00803AF7" w:rsidRDefault="005C0386">
            <w:pPr>
              <w:spacing w:after="0" w:line="240" w:lineRule="auto"/>
              <w:rPr>
                <w:rStyle w:val="normaltextrun"/>
                <w:rFonts w:cs="Calibri"/>
                <w:color w:val="000000"/>
                <w:sz w:val="24"/>
                <w:szCs w:val="24"/>
                <w:highlight w:val="white"/>
                <w:lang w:val="en-GB"/>
              </w:rPr>
            </w:pPr>
          </w:p>
          <w:p w14:paraId="4EC8524C" w14:textId="1D504710"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The number of people living in a </w:t>
            </w:r>
            <w:r w:rsidR="58836104" w:rsidRPr="00803AF7">
              <w:rPr>
                <w:rStyle w:val="normaltextrun"/>
                <w:rFonts w:cs="Calibri"/>
                <w:color w:val="000000" w:themeColor="text1"/>
                <w:sz w:val="24"/>
                <w:szCs w:val="24"/>
                <w:highlight w:val="white"/>
                <w:lang w:val="en-GB"/>
              </w:rPr>
              <w:t xml:space="preserve">household </w:t>
            </w:r>
            <w:r w:rsidRPr="00803AF7">
              <w:rPr>
                <w:rStyle w:val="normaltextrun"/>
                <w:rFonts w:cs="Calibri"/>
                <w:color w:val="000000" w:themeColor="text1"/>
                <w:sz w:val="24"/>
                <w:szCs w:val="24"/>
                <w:highlight w:val="white"/>
                <w:lang w:val="en-GB"/>
              </w:rPr>
              <w:t xml:space="preserve">without access to a car or van was 12.4%, which </w:t>
            </w:r>
            <w:r w:rsidR="58836104" w:rsidRPr="00803AF7">
              <w:rPr>
                <w:rStyle w:val="normaltextrun"/>
                <w:rFonts w:cs="Calibri"/>
                <w:color w:val="000000" w:themeColor="text1"/>
                <w:sz w:val="24"/>
                <w:szCs w:val="24"/>
                <w:highlight w:val="white"/>
                <w:lang w:val="en-GB"/>
              </w:rPr>
              <w:t xml:space="preserve">is </w:t>
            </w:r>
            <w:r w:rsidRPr="00803AF7">
              <w:rPr>
                <w:rStyle w:val="normaltextrun"/>
                <w:rFonts w:cs="Calibri"/>
                <w:color w:val="000000" w:themeColor="text1"/>
                <w:sz w:val="24"/>
                <w:szCs w:val="24"/>
                <w:highlight w:val="white"/>
                <w:lang w:val="en-GB"/>
              </w:rPr>
              <w:t xml:space="preserve">0.1% less than the average for North Wales.  The percentage of </w:t>
            </w:r>
            <w:r w:rsidR="58836104" w:rsidRPr="00803AF7">
              <w:rPr>
                <w:rStyle w:val="normaltextrun"/>
                <w:rFonts w:cs="Calibri"/>
                <w:color w:val="000000" w:themeColor="text1"/>
                <w:sz w:val="24"/>
                <w:szCs w:val="24"/>
                <w:highlight w:val="white"/>
                <w:lang w:val="en-GB"/>
              </w:rPr>
              <w:t xml:space="preserve">households </w:t>
            </w:r>
            <w:r w:rsidRPr="00803AF7">
              <w:rPr>
                <w:rStyle w:val="normaltextrun"/>
                <w:rFonts w:cs="Calibri"/>
                <w:color w:val="000000" w:themeColor="text1"/>
                <w:sz w:val="24"/>
                <w:szCs w:val="24"/>
                <w:highlight w:val="white"/>
                <w:lang w:val="en-GB"/>
              </w:rPr>
              <w:t xml:space="preserve">with access to the internet has </w:t>
            </w:r>
            <w:r w:rsidR="58836104" w:rsidRPr="00803AF7">
              <w:rPr>
                <w:rStyle w:val="normaltextrun"/>
                <w:rFonts w:cs="Calibri"/>
                <w:color w:val="000000" w:themeColor="text1"/>
                <w:sz w:val="24"/>
                <w:szCs w:val="24"/>
                <w:highlight w:val="white"/>
                <w:lang w:val="en-GB"/>
              </w:rPr>
              <w:t xml:space="preserve">increased </w:t>
            </w:r>
            <w:r w:rsidRPr="00803AF7">
              <w:rPr>
                <w:rStyle w:val="normaltextrun"/>
                <w:rFonts w:cs="Calibri"/>
                <w:color w:val="000000" w:themeColor="text1"/>
                <w:sz w:val="24"/>
                <w:szCs w:val="24"/>
                <w:highlight w:val="white"/>
                <w:lang w:val="en-GB"/>
              </w:rPr>
              <w:t xml:space="preserve">slowly from 85% in 2018/19 to 87% in 2021/22, and Gwynedd had the lowest number in the North. The number of people that use the internet has also </w:t>
            </w:r>
            <w:r w:rsidR="16B4284C" w:rsidRPr="00803AF7">
              <w:rPr>
                <w:rStyle w:val="normaltextrun"/>
                <w:rFonts w:cs="Calibri"/>
                <w:color w:val="000000" w:themeColor="text1"/>
                <w:sz w:val="24"/>
                <w:szCs w:val="24"/>
                <w:highlight w:val="white"/>
                <w:lang w:val="en-GB"/>
              </w:rPr>
              <w:t xml:space="preserve">increased </w:t>
            </w:r>
            <w:r w:rsidRPr="00803AF7">
              <w:rPr>
                <w:rStyle w:val="normaltextrun"/>
                <w:rFonts w:cs="Calibri"/>
                <w:color w:val="000000" w:themeColor="text1"/>
                <w:sz w:val="24"/>
                <w:szCs w:val="24"/>
                <w:highlight w:val="white"/>
                <w:lang w:val="en-GB"/>
              </w:rPr>
              <w:t xml:space="preserve">from 87% to 91%, which </w:t>
            </w:r>
            <w:r w:rsidR="16B4284C" w:rsidRPr="00803AF7">
              <w:rPr>
                <w:rStyle w:val="normaltextrun"/>
                <w:rFonts w:cs="Calibri"/>
                <w:color w:val="000000" w:themeColor="text1"/>
                <w:sz w:val="24"/>
                <w:szCs w:val="24"/>
                <w:highlight w:val="white"/>
                <w:lang w:val="en-GB"/>
              </w:rPr>
              <w:t xml:space="preserve">is </w:t>
            </w:r>
            <w:r w:rsidRPr="00803AF7">
              <w:rPr>
                <w:rStyle w:val="normaltextrun"/>
                <w:rFonts w:cs="Calibri"/>
                <w:color w:val="000000" w:themeColor="text1"/>
                <w:sz w:val="24"/>
                <w:szCs w:val="24"/>
                <w:highlight w:val="white"/>
                <w:lang w:val="en-GB"/>
              </w:rPr>
              <w:t>join</w:t>
            </w:r>
            <w:r w:rsidR="16B4284C" w:rsidRPr="00803AF7">
              <w:rPr>
                <w:rStyle w:val="normaltextrun"/>
                <w:rFonts w:cs="Calibri"/>
                <w:color w:val="000000" w:themeColor="text1"/>
                <w:sz w:val="24"/>
                <w:szCs w:val="24"/>
                <w:highlight w:val="white"/>
                <w:lang w:val="en-GB"/>
              </w:rPr>
              <w:t>t</w:t>
            </w:r>
            <w:r w:rsidRPr="00803AF7">
              <w:rPr>
                <w:rStyle w:val="normaltextrun"/>
                <w:rFonts w:cs="Calibri"/>
                <w:color w:val="000000" w:themeColor="text1"/>
                <w:sz w:val="24"/>
                <w:szCs w:val="24"/>
                <w:highlight w:val="white"/>
                <w:lang w:val="en-GB"/>
              </w:rPr>
              <w:t xml:space="preserve"> lowest with Anglesey. Welsh Government note that the people</w:t>
            </w:r>
            <w:r w:rsidR="28E2C73B" w:rsidRPr="00803AF7">
              <w:rPr>
                <w:rStyle w:val="normaltextrun"/>
                <w:rFonts w:cs="Calibri"/>
                <w:color w:val="000000" w:themeColor="text1"/>
                <w:sz w:val="24"/>
                <w:szCs w:val="24"/>
                <w:highlight w:val="white"/>
                <w:lang w:val="en-GB"/>
              </w:rPr>
              <w:t xml:space="preserve"> </w:t>
            </w:r>
            <w:r w:rsidRPr="00803AF7">
              <w:rPr>
                <w:rStyle w:val="normaltextrun"/>
                <w:rFonts w:cs="Calibri"/>
                <w:color w:val="000000" w:themeColor="text1"/>
                <w:sz w:val="24"/>
                <w:szCs w:val="24"/>
                <w:highlight w:val="white"/>
                <w:lang w:val="en-GB"/>
              </w:rPr>
              <w:t xml:space="preserve">at the highest risk of being digitally excluded in Wales </w:t>
            </w:r>
            <w:r w:rsidR="28E2C73B" w:rsidRPr="00803AF7">
              <w:rPr>
                <w:rStyle w:val="normaltextrun"/>
                <w:rFonts w:cs="Calibri"/>
                <w:color w:val="000000" w:themeColor="text1"/>
                <w:sz w:val="24"/>
                <w:szCs w:val="24"/>
                <w:highlight w:val="white"/>
                <w:lang w:val="en-GB"/>
              </w:rPr>
              <w:t>are</w:t>
            </w:r>
            <w:r w:rsidR="18DD8AB2" w:rsidRPr="00803AF7">
              <w:rPr>
                <w:rStyle w:val="normaltextrun"/>
                <w:rFonts w:cs="Calibri"/>
                <w:color w:val="000000" w:themeColor="text1"/>
                <w:sz w:val="24"/>
                <w:szCs w:val="24"/>
                <w:highlight w:val="white"/>
                <w:lang w:val="en-GB"/>
              </w:rPr>
              <w:t xml:space="preserve">: </w:t>
            </w:r>
            <w:r w:rsidRPr="00803AF7">
              <w:rPr>
                <w:rStyle w:val="normaltextrun"/>
                <w:rFonts w:cs="Calibri"/>
                <w:color w:val="000000" w:themeColor="text1"/>
                <w:sz w:val="24"/>
                <w:szCs w:val="24"/>
                <w:highlight w:val="white"/>
                <w:lang w:val="en-GB"/>
              </w:rPr>
              <w:t>older adults (although older adults</w:t>
            </w:r>
            <w:r w:rsidR="28E2C73B" w:rsidRPr="00803AF7">
              <w:rPr>
                <w:rStyle w:val="normaltextrun"/>
                <w:rFonts w:cs="Calibri"/>
                <w:color w:val="000000" w:themeColor="text1"/>
                <w:sz w:val="24"/>
                <w:szCs w:val="24"/>
                <w:highlight w:val="white"/>
                <w:lang w:val="en-GB"/>
              </w:rPr>
              <w:t>’</w:t>
            </w:r>
            <w:r w:rsidRPr="00803AF7">
              <w:rPr>
                <w:rStyle w:val="normaltextrun"/>
                <w:rFonts w:cs="Calibri"/>
                <w:color w:val="000000" w:themeColor="text1"/>
                <w:sz w:val="24"/>
                <w:szCs w:val="24"/>
                <w:highlight w:val="white"/>
                <w:lang w:val="en-GB"/>
              </w:rPr>
              <w:t xml:space="preserve"> use of the internet </w:t>
            </w:r>
            <w:r w:rsidR="28E2C73B" w:rsidRPr="00803AF7">
              <w:rPr>
                <w:rStyle w:val="normaltextrun"/>
                <w:rFonts w:cs="Calibri"/>
                <w:color w:val="000000" w:themeColor="text1"/>
                <w:sz w:val="24"/>
                <w:szCs w:val="24"/>
                <w:highlight w:val="white"/>
                <w:lang w:val="en-GB"/>
              </w:rPr>
              <w:t xml:space="preserve">is </w:t>
            </w:r>
            <w:r w:rsidRPr="00803AF7">
              <w:rPr>
                <w:rStyle w:val="normaltextrun"/>
                <w:rFonts w:cs="Calibri"/>
                <w:color w:val="000000" w:themeColor="text1"/>
                <w:sz w:val="24"/>
                <w:szCs w:val="24"/>
                <w:highlight w:val="white"/>
                <w:lang w:val="en-GB"/>
              </w:rPr>
              <w:t xml:space="preserve">increasing), disabled people or </w:t>
            </w:r>
            <w:r w:rsidR="7827FE77" w:rsidRPr="00803AF7">
              <w:rPr>
                <w:rStyle w:val="normaltextrun"/>
                <w:rFonts w:cs="Calibri"/>
                <w:color w:val="000000" w:themeColor="text1"/>
                <w:sz w:val="24"/>
                <w:szCs w:val="24"/>
                <w:highlight w:val="white"/>
                <w:lang w:val="en-GB"/>
              </w:rPr>
              <w:t xml:space="preserve">people with </w:t>
            </w:r>
            <w:r w:rsidRPr="00803AF7">
              <w:rPr>
                <w:rStyle w:val="normaltextrun"/>
                <w:rFonts w:cs="Calibri"/>
                <w:color w:val="000000" w:themeColor="text1"/>
                <w:sz w:val="24"/>
                <w:szCs w:val="24"/>
                <w:highlight w:val="white"/>
                <w:lang w:val="en-GB"/>
              </w:rPr>
              <w:t xml:space="preserve">long-term health conditions, people with a lower educational </w:t>
            </w:r>
            <w:r w:rsidR="7827FE77" w:rsidRPr="00803AF7">
              <w:rPr>
                <w:rStyle w:val="normaltextrun"/>
                <w:rFonts w:cs="Calibri"/>
                <w:color w:val="000000" w:themeColor="text1"/>
                <w:sz w:val="24"/>
                <w:szCs w:val="24"/>
                <w:highlight w:val="white"/>
                <w:lang w:val="en-GB"/>
              </w:rPr>
              <w:t>attainment</w:t>
            </w:r>
            <w:r w:rsidRPr="00803AF7">
              <w:rPr>
                <w:rStyle w:val="normaltextrun"/>
                <w:rFonts w:cs="Calibri"/>
                <w:color w:val="000000" w:themeColor="text1"/>
                <w:sz w:val="24"/>
                <w:szCs w:val="24"/>
                <w:highlight w:val="white"/>
                <w:lang w:val="en-GB"/>
              </w:rPr>
              <w:t xml:space="preserve">, people or families on lower income, rural population, Welsh speakers, people </w:t>
            </w:r>
            <w:r w:rsidR="7827FE77" w:rsidRPr="00803AF7">
              <w:rPr>
                <w:rStyle w:val="normaltextrun"/>
                <w:rFonts w:cs="Calibri"/>
                <w:color w:val="000000" w:themeColor="text1"/>
                <w:sz w:val="24"/>
                <w:szCs w:val="24"/>
                <w:highlight w:val="white"/>
                <w:lang w:val="en-GB"/>
              </w:rPr>
              <w:t xml:space="preserve">who </w:t>
            </w:r>
            <w:r w:rsidRPr="00803AF7">
              <w:rPr>
                <w:rStyle w:val="normaltextrun"/>
                <w:rFonts w:cs="Calibri"/>
                <w:color w:val="000000" w:themeColor="text1"/>
                <w:sz w:val="24"/>
                <w:szCs w:val="24"/>
                <w:highlight w:val="white"/>
                <w:lang w:val="en-GB"/>
              </w:rPr>
              <w:t>d</w:t>
            </w:r>
            <w:r w:rsidR="7827FE77" w:rsidRPr="00803AF7">
              <w:rPr>
                <w:rStyle w:val="normaltextrun"/>
                <w:rFonts w:cs="Calibri"/>
                <w:color w:val="000000" w:themeColor="text1"/>
                <w:sz w:val="24"/>
                <w:szCs w:val="24"/>
                <w:highlight w:val="white"/>
                <w:lang w:val="en-GB"/>
              </w:rPr>
              <w:t>o</w:t>
            </w:r>
            <w:r w:rsidRPr="00803AF7">
              <w:rPr>
                <w:rStyle w:val="normaltextrun"/>
                <w:rFonts w:cs="Calibri"/>
                <w:color w:val="000000" w:themeColor="text1"/>
                <w:sz w:val="24"/>
                <w:szCs w:val="24"/>
                <w:highlight w:val="white"/>
                <w:lang w:val="en-GB"/>
              </w:rPr>
              <w:t xml:space="preserve"> not speak English as a first language, people </w:t>
            </w:r>
            <w:r w:rsidR="7827FE77" w:rsidRPr="00803AF7">
              <w:rPr>
                <w:rStyle w:val="normaltextrun"/>
                <w:rFonts w:cs="Calibri"/>
                <w:color w:val="000000" w:themeColor="text1"/>
                <w:sz w:val="24"/>
                <w:szCs w:val="24"/>
                <w:highlight w:val="white"/>
                <w:lang w:val="en-GB"/>
              </w:rPr>
              <w:t>who are</w:t>
            </w:r>
            <w:r w:rsidRPr="00803AF7">
              <w:rPr>
                <w:rStyle w:val="normaltextrun"/>
                <w:rFonts w:cs="Calibri"/>
                <w:color w:val="000000" w:themeColor="text1"/>
                <w:sz w:val="24"/>
                <w:szCs w:val="24"/>
                <w:highlight w:val="white"/>
                <w:lang w:val="en-GB"/>
              </w:rPr>
              <w:t xml:space="preserve"> isolated socially or lonely and homeless people. </w:t>
            </w:r>
          </w:p>
          <w:p w14:paraId="760A0965" w14:textId="77777777" w:rsidR="005C0386" w:rsidRPr="00803AF7" w:rsidRDefault="005C0386">
            <w:pPr>
              <w:spacing w:after="0" w:line="240" w:lineRule="auto"/>
              <w:rPr>
                <w:rStyle w:val="normaltextrun"/>
                <w:rFonts w:cs="Calibri"/>
                <w:color w:val="000000"/>
                <w:sz w:val="24"/>
                <w:szCs w:val="24"/>
                <w:highlight w:val="white"/>
                <w:lang w:val="en-GB"/>
              </w:rPr>
            </w:pPr>
          </w:p>
          <w:p w14:paraId="7A175515" w14:textId="49B14EB7"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The number of people </w:t>
            </w:r>
            <w:r w:rsidR="7827FE77" w:rsidRPr="00803AF7">
              <w:rPr>
                <w:rStyle w:val="normaltextrun"/>
                <w:rFonts w:cs="Calibri"/>
                <w:color w:val="000000" w:themeColor="text1"/>
                <w:sz w:val="24"/>
                <w:szCs w:val="24"/>
                <w:highlight w:val="white"/>
                <w:lang w:val="en-GB"/>
              </w:rPr>
              <w:t>attending</w:t>
            </w:r>
            <w:r w:rsidRPr="00803AF7">
              <w:rPr>
                <w:rStyle w:val="normaltextrun"/>
                <w:rFonts w:cs="Calibri"/>
                <w:color w:val="000000" w:themeColor="text1"/>
                <w:sz w:val="24"/>
                <w:szCs w:val="24"/>
                <w:highlight w:val="white"/>
                <w:lang w:val="en-GB"/>
              </w:rPr>
              <w:t xml:space="preserve"> art, culture or heritage activities in Gwynedd ha</w:t>
            </w:r>
            <w:r w:rsidR="7827FE77" w:rsidRPr="00803AF7">
              <w:rPr>
                <w:rStyle w:val="normaltextrun"/>
                <w:rFonts w:cs="Calibri"/>
                <w:color w:val="000000" w:themeColor="text1"/>
                <w:sz w:val="24"/>
                <w:szCs w:val="24"/>
                <w:highlight w:val="white"/>
                <w:lang w:val="en-GB"/>
              </w:rPr>
              <w:t>s</w:t>
            </w:r>
            <w:r w:rsidRPr="00803AF7">
              <w:rPr>
                <w:rStyle w:val="normaltextrun"/>
                <w:rFonts w:cs="Calibri"/>
                <w:color w:val="000000" w:themeColor="text1"/>
                <w:sz w:val="24"/>
                <w:szCs w:val="24"/>
                <w:highlight w:val="white"/>
                <w:lang w:val="en-GB"/>
              </w:rPr>
              <w:t xml:space="preserve"> increased </w:t>
            </w:r>
            <w:r w:rsidR="51519458" w:rsidRPr="00803AF7">
              <w:rPr>
                <w:rStyle w:val="normaltextrun"/>
                <w:rFonts w:cs="Calibri"/>
                <w:color w:val="000000" w:themeColor="text1"/>
                <w:sz w:val="24"/>
                <w:szCs w:val="24"/>
                <w:highlight w:val="white"/>
                <w:lang w:val="en-GB"/>
              </w:rPr>
              <w:t xml:space="preserve">from </w:t>
            </w:r>
            <w:r w:rsidRPr="00803AF7">
              <w:rPr>
                <w:rStyle w:val="normaltextrun"/>
                <w:rFonts w:cs="Calibri"/>
                <w:color w:val="000000" w:themeColor="text1"/>
                <w:sz w:val="24"/>
                <w:szCs w:val="24"/>
                <w:highlight w:val="white"/>
                <w:lang w:val="en-GB"/>
              </w:rPr>
              <w:t xml:space="preserve">2017/18 to 2019/20, while every other county </w:t>
            </w:r>
            <w:r w:rsidR="51519458" w:rsidRPr="00803AF7">
              <w:rPr>
                <w:rStyle w:val="normaltextrun"/>
                <w:rFonts w:cs="Calibri"/>
                <w:color w:val="000000" w:themeColor="text1"/>
                <w:sz w:val="24"/>
                <w:szCs w:val="24"/>
                <w:highlight w:val="white"/>
                <w:lang w:val="en-GB"/>
              </w:rPr>
              <w:t>saw</w:t>
            </w:r>
            <w:r w:rsidRPr="00803AF7">
              <w:rPr>
                <w:rStyle w:val="normaltextrun"/>
                <w:rFonts w:cs="Calibri"/>
                <w:color w:val="000000" w:themeColor="text1"/>
                <w:sz w:val="24"/>
                <w:szCs w:val="24"/>
                <w:highlight w:val="white"/>
                <w:lang w:val="en-GB"/>
              </w:rPr>
              <w:t xml:space="preserve"> a reduction. This meant that all the counties were quite similar. The number of people that take part in sports or physical activity </w:t>
            </w:r>
            <w:r w:rsidR="51519458" w:rsidRPr="00803AF7">
              <w:rPr>
                <w:rStyle w:val="normaltextrun"/>
                <w:rFonts w:cs="Calibri"/>
                <w:color w:val="000000" w:themeColor="text1"/>
                <w:sz w:val="24"/>
                <w:szCs w:val="24"/>
                <w:highlight w:val="white"/>
                <w:lang w:val="en-GB"/>
              </w:rPr>
              <w:t>also increased</w:t>
            </w:r>
            <w:r w:rsidRPr="00803AF7">
              <w:rPr>
                <w:rStyle w:val="normaltextrun"/>
                <w:rFonts w:cs="Calibri"/>
                <w:color w:val="000000" w:themeColor="text1"/>
                <w:sz w:val="24"/>
                <w:szCs w:val="24"/>
                <w:highlight w:val="white"/>
                <w:lang w:val="en-GB"/>
              </w:rPr>
              <w:t xml:space="preserve"> from 53% in 2016/17 to 59% in 2021/22</w:t>
            </w:r>
            <w:r w:rsidR="51519458" w:rsidRPr="00803AF7">
              <w:rPr>
                <w:rStyle w:val="normaltextrun"/>
                <w:rFonts w:cs="Calibri"/>
                <w:color w:val="000000" w:themeColor="text1"/>
                <w:sz w:val="24"/>
                <w:szCs w:val="24"/>
                <w:highlight w:val="white"/>
                <w:lang w:val="en-GB"/>
              </w:rPr>
              <w:t>.</w:t>
            </w:r>
            <w:r w:rsidRPr="00803AF7">
              <w:rPr>
                <w:rStyle w:val="normaltextrun"/>
                <w:rFonts w:cs="Calibri"/>
                <w:color w:val="000000" w:themeColor="text1"/>
                <w:sz w:val="24"/>
                <w:szCs w:val="24"/>
                <w:highlight w:val="white"/>
                <w:lang w:val="en-GB"/>
              </w:rPr>
              <w:t xml:space="preserve"> </w:t>
            </w:r>
          </w:p>
          <w:p w14:paraId="6C280E52" w14:textId="77777777" w:rsidR="005C0386" w:rsidRPr="00803AF7" w:rsidRDefault="005C0386">
            <w:pPr>
              <w:spacing w:after="0" w:line="240" w:lineRule="auto"/>
              <w:rPr>
                <w:rStyle w:val="normaltextrun"/>
                <w:rFonts w:cs="Calibri"/>
                <w:color w:val="000000"/>
                <w:sz w:val="24"/>
                <w:szCs w:val="24"/>
                <w:highlight w:val="white"/>
                <w:lang w:val="en-GB"/>
              </w:rPr>
            </w:pPr>
          </w:p>
          <w:p w14:paraId="57BA5E31" w14:textId="71F4872B"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The number of people over 16 years old that were satisfied with their local area as a place to live had </w:t>
            </w:r>
            <w:r w:rsidR="51519458" w:rsidRPr="00803AF7">
              <w:rPr>
                <w:rStyle w:val="normaltextrun"/>
                <w:rFonts w:cs="Calibri"/>
                <w:color w:val="000000" w:themeColor="text1"/>
                <w:sz w:val="24"/>
                <w:szCs w:val="24"/>
                <w:highlight w:val="white"/>
                <w:lang w:val="en-GB"/>
              </w:rPr>
              <w:t xml:space="preserve">increased </w:t>
            </w:r>
            <w:r w:rsidRPr="00803AF7">
              <w:rPr>
                <w:rStyle w:val="normaltextrun"/>
                <w:rFonts w:cs="Calibri"/>
                <w:color w:val="000000" w:themeColor="text1"/>
                <w:sz w:val="24"/>
                <w:szCs w:val="24"/>
                <w:highlight w:val="white"/>
                <w:lang w:val="en-GB"/>
              </w:rPr>
              <w:t xml:space="preserve">in Gwynedd from 89% in 2018/19 to 92% in 2021/11. In the same period the people </w:t>
            </w:r>
            <w:r w:rsidR="51519458" w:rsidRPr="00803AF7">
              <w:rPr>
                <w:rStyle w:val="normaltextrun"/>
                <w:rFonts w:cs="Calibri"/>
                <w:color w:val="000000" w:themeColor="text1"/>
                <w:sz w:val="24"/>
                <w:szCs w:val="24"/>
                <w:highlight w:val="white"/>
                <w:lang w:val="en-GB"/>
              </w:rPr>
              <w:t xml:space="preserve">who </w:t>
            </w:r>
            <w:r w:rsidRPr="00803AF7">
              <w:rPr>
                <w:rStyle w:val="normaltextrun"/>
                <w:rFonts w:cs="Calibri"/>
                <w:color w:val="000000" w:themeColor="text1"/>
                <w:sz w:val="24"/>
                <w:szCs w:val="24"/>
                <w:highlight w:val="white"/>
                <w:lang w:val="en-GB"/>
              </w:rPr>
              <w:t xml:space="preserve">felt that they belonged to the area, that people from different backgrounds got along well, and that people treated each other with respect had </w:t>
            </w:r>
            <w:r w:rsidR="51519458" w:rsidRPr="00803AF7">
              <w:rPr>
                <w:rStyle w:val="normaltextrun"/>
                <w:rFonts w:cs="Calibri"/>
                <w:color w:val="000000" w:themeColor="text1"/>
                <w:sz w:val="24"/>
                <w:szCs w:val="24"/>
                <w:highlight w:val="white"/>
                <w:lang w:val="en-GB"/>
              </w:rPr>
              <w:t xml:space="preserve">increased </w:t>
            </w:r>
            <w:r w:rsidRPr="00803AF7">
              <w:rPr>
                <w:rStyle w:val="normaltextrun"/>
                <w:rFonts w:cs="Calibri"/>
                <w:color w:val="000000" w:themeColor="text1"/>
                <w:sz w:val="24"/>
                <w:szCs w:val="24"/>
                <w:highlight w:val="white"/>
                <w:lang w:val="en-GB"/>
              </w:rPr>
              <w:t>from 53% to 73%. In 2021/22, 11% of the people of Gwynedd said that they felt lonely.</w:t>
            </w:r>
          </w:p>
          <w:p w14:paraId="23BC6820" w14:textId="77777777" w:rsidR="005C0386" w:rsidRPr="00803AF7" w:rsidRDefault="005C0386">
            <w:pPr>
              <w:spacing w:after="0" w:line="240" w:lineRule="auto"/>
              <w:rPr>
                <w:rFonts w:cs="Calibri"/>
                <w:sz w:val="24"/>
                <w:szCs w:val="24"/>
                <w:lang w:val="en-GB"/>
              </w:rPr>
            </w:pP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3989FB" w14:textId="27E1E8B6" w:rsidR="005C0386" w:rsidRPr="00803AF7" w:rsidRDefault="6D2D64B0" w:rsidP="40F0D84F">
            <w:pPr>
              <w:spacing w:after="0" w:line="240" w:lineRule="auto"/>
              <w:rPr>
                <w:rFonts w:cs="Calibri"/>
                <w:sz w:val="24"/>
                <w:szCs w:val="24"/>
                <w:lang w:val="en-GB"/>
              </w:rPr>
            </w:pPr>
            <w:r w:rsidRPr="00803AF7">
              <w:rPr>
                <w:rFonts w:cs="Calibri"/>
                <w:sz w:val="24"/>
                <w:szCs w:val="24"/>
                <w:lang w:val="en-GB"/>
              </w:rPr>
              <w:lastRenderedPageBreak/>
              <w:t>The impact of the engagement was positive, as we tried to reach people who would not otherwise take part in consultations and target groups experiencing disadvantage.</w:t>
            </w:r>
          </w:p>
          <w:p w14:paraId="434641B8" w14:textId="3FD9F712" w:rsidR="005C0386" w:rsidRPr="00803AF7" w:rsidRDefault="6D2D64B0" w:rsidP="40F0D84F">
            <w:pPr>
              <w:spacing w:after="0" w:line="240" w:lineRule="auto"/>
              <w:rPr>
                <w:rFonts w:cs="Calibri"/>
                <w:sz w:val="24"/>
                <w:szCs w:val="24"/>
                <w:lang w:val="en-GB"/>
              </w:rPr>
            </w:pPr>
            <w:r w:rsidRPr="00803AF7">
              <w:rPr>
                <w:rFonts w:cs="Calibri"/>
                <w:sz w:val="24"/>
                <w:szCs w:val="24"/>
                <w:lang w:val="en-GB"/>
              </w:rPr>
              <w:t xml:space="preserve"> </w:t>
            </w:r>
          </w:p>
          <w:p w14:paraId="00ECF906" w14:textId="3DC1FE06" w:rsidR="005C0386" w:rsidRPr="00803AF7" w:rsidRDefault="6D2D64B0" w:rsidP="40F0D84F">
            <w:pPr>
              <w:spacing w:after="0" w:line="240" w:lineRule="auto"/>
              <w:rPr>
                <w:rFonts w:cs="Calibri"/>
                <w:sz w:val="24"/>
                <w:szCs w:val="24"/>
                <w:lang w:val="en-GB"/>
              </w:rPr>
            </w:pPr>
            <w:r w:rsidRPr="00803AF7">
              <w:rPr>
                <w:rFonts w:cs="Calibri"/>
                <w:sz w:val="24"/>
                <w:szCs w:val="24"/>
                <w:lang w:val="en-GB"/>
              </w:rPr>
              <w:t xml:space="preserve">It is anticipated that the impact of the objectives will be positive because their intention is to ensure equality, and data shows that people with different protected </w:t>
            </w:r>
            <w:r w:rsidRPr="00803AF7">
              <w:rPr>
                <w:rFonts w:cs="Calibri"/>
                <w:sz w:val="24"/>
                <w:szCs w:val="24"/>
                <w:lang w:val="en-GB"/>
              </w:rPr>
              <w:lastRenderedPageBreak/>
              <w:t>characteristics experience a socio-economic disadvantage.</w:t>
            </w:r>
          </w:p>
          <w:p w14:paraId="64F7303A" w14:textId="5A409966" w:rsidR="005C0386" w:rsidRPr="00803AF7" w:rsidRDefault="005C0386" w:rsidP="40F0D84F">
            <w:pPr>
              <w:spacing w:after="0" w:line="240" w:lineRule="auto"/>
              <w:rPr>
                <w:rFonts w:cs="Calibri"/>
                <w:sz w:val="24"/>
                <w:szCs w:val="24"/>
                <w:lang w:val="en-GB"/>
              </w:rPr>
            </w:pPr>
          </w:p>
          <w:p w14:paraId="1CFF8F92" w14:textId="739CA843" w:rsidR="005C0386" w:rsidRPr="00803AF7" w:rsidRDefault="14DD66F5" w:rsidP="40F0D84F">
            <w:pPr>
              <w:spacing w:after="0" w:line="240" w:lineRule="auto"/>
              <w:rPr>
                <w:rFonts w:cs="Calibri"/>
                <w:sz w:val="24"/>
                <w:szCs w:val="24"/>
                <w:lang w:val="en-GB"/>
              </w:rPr>
            </w:pPr>
            <w:r w:rsidRPr="00803AF7">
              <w:rPr>
                <w:rFonts w:cs="Calibri"/>
                <w:sz w:val="24"/>
                <w:szCs w:val="24"/>
                <w:lang w:val="en-GB"/>
              </w:rPr>
              <w:t>Objective 1 relates to improving pay inequalities. It also relates to encouraging people from various backgrounds to apply for work within the Council. This should contribute to removing socio-economic disadvantage.</w:t>
            </w:r>
          </w:p>
          <w:p w14:paraId="5D3DDCB0" w14:textId="5688646C" w:rsidR="005C0386" w:rsidRPr="00803AF7" w:rsidRDefault="14DD66F5" w:rsidP="40F0D84F">
            <w:pPr>
              <w:spacing w:after="0" w:line="240" w:lineRule="auto"/>
              <w:rPr>
                <w:rFonts w:cs="Calibri"/>
                <w:sz w:val="24"/>
                <w:szCs w:val="24"/>
                <w:lang w:val="en-GB"/>
              </w:rPr>
            </w:pPr>
            <w:r w:rsidRPr="00803AF7">
              <w:rPr>
                <w:rFonts w:cs="Calibri"/>
                <w:sz w:val="24"/>
                <w:szCs w:val="24"/>
                <w:lang w:val="en-GB"/>
              </w:rPr>
              <w:t xml:space="preserve"> </w:t>
            </w:r>
          </w:p>
          <w:p w14:paraId="48B42FB1" w14:textId="2FD1B7C2" w:rsidR="005C0386" w:rsidRPr="00803AF7" w:rsidRDefault="14DD66F5" w:rsidP="40F0D84F">
            <w:pPr>
              <w:spacing w:after="0" w:line="240" w:lineRule="auto"/>
              <w:rPr>
                <w:rFonts w:cs="Calibri"/>
                <w:sz w:val="24"/>
                <w:szCs w:val="24"/>
                <w:lang w:val="en-GB"/>
              </w:rPr>
            </w:pPr>
            <w:r w:rsidRPr="00803AF7">
              <w:rPr>
                <w:rFonts w:cs="Calibri"/>
                <w:sz w:val="24"/>
                <w:szCs w:val="24"/>
                <w:lang w:val="en-GB"/>
              </w:rPr>
              <w:t>Collecting data is always beneficial in order to identify where action is needed. This is particularly the case when asking for the opinions of various groups.</w:t>
            </w:r>
          </w:p>
          <w:p w14:paraId="002544FA" w14:textId="64644DFB" w:rsidR="005C0386" w:rsidRPr="00803AF7" w:rsidRDefault="14DD66F5" w:rsidP="40F0D84F">
            <w:pPr>
              <w:spacing w:after="0" w:line="240" w:lineRule="auto"/>
              <w:rPr>
                <w:rFonts w:cs="Calibri"/>
                <w:sz w:val="24"/>
                <w:szCs w:val="24"/>
                <w:lang w:val="en-GB"/>
              </w:rPr>
            </w:pPr>
            <w:r w:rsidRPr="00803AF7">
              <w:rPr>
                <w:rFonts w:cs="Calibri"/>
                <w:sz w:val="24"/>
                <w:szCs w:val="24"/>
                <w:lang w:val="en-GB"/>
              </w:rPr>
              <w:t xml:space="preserve"> </w:t>
            </w:r>
          </w:p>
          <w:p w14:paraId="764C2B5B" w14:textId="21BEB607" w:rsidR="005C0386" w:rsidRPr="00803AF7" w:rsidRDefault="14DD66F5" w:rsidP="40F0D84F">
            <w:pPr>
              <w:spacing w:after="0" w:line="240" w:lineRule="auto"/>
              <w:rPr>
                <w:rFonts w:cs="Calibri"/>
                <w:sz w:val="24"/>
                <w:szCs w:val="24"/>
                <w:lang w:val="en-GB"/>
              </w:rPr>
            </w:pPr>
            <w:r w:rsidRPr="00803AF7">
              <w:rPr>
                <w:rFonts w:cs="Calibri"/>
                <w:sz w:val="24"/>
                <w:szCs w:val="24"/>
                <w:lang w:val="en-GB"/>
              </w:rPr>
              <w:t xml:space="preserve">Objective 3 will contribute to reducing socio-economic disadvantage by removing barriers that people face when trying to find information on the Council's website and when trying to access the arts. It will also be helpful for people who experience this type of disadvantage due to a protected characteristic, as the training will improve staff understanding. Additionally, every impact assessment includes </w:t>
            </w:r>
            <w:r w:rsidRPr="00803AF7">
              <w:rPr>
                <w:rFonts w:cs="Calibri"/>
                <w:sz w:val="24"/>
                <w:szCs w:val="24"/>
                <w:lang w:val="en-GB"/>
              </w:rPr>
              <w:lastRenderedPageBreak/>
              <w:t>questions on socio-economic matters.</w:t>
            </w:r>
          </w:p>
          <w:p w14:paraId="0736FA07" w14:textId="492C9205" w:rsidR="005C0386" w:rsidRPr="00803AF7" w:rsidRDefault="14DD66F5" w:rsidP="40F0D84F">
            <w:pPr>
              <w:spacing w:after="0" w:line="240" w:lineRule="auto"/>
              <w:rPr>
                <w:rFonts w:cs="Calibri"/>
                <w:sz w:val="24"/>
                <w:szCs w:val="24"/>
                <w:lang w:val="en-GB"/>
              </w:rPr>
            </w:pPr>
            <w:r w:rsidRPr="00803AF7">
              <w:rPr>
                <w:rFonts w:cs="Calibri"/>
                <w:sz w:val="24"/>
                <w:szCs w:val="24"/>
                <w:lang w:val="en-GB"/>
              </w:rPr>
              <w:t xml:space="preserve"> </w:t>
            </w:r>
          </w:p>
          <w:p w14:paraId="0DF363CD" w14:textId="616182FE" w:rsidR="005C0386" w:rsidRPr="00803AF7" w:rsidRDefault="14DD66F5" w:rsidP="40F0D84F">
            <w:pPr>
              <w:spacing w:after="0" w:line="240" w:lineRule="auto"/>
              <w:rPr>
                <w:rFonts w:cs="Calibri"/>
                <w:sz w:val="24"/>
                <w:szCs w:val="24"/>
                <w:lang w:val="en-GB"/>
              </w:rPr>
            </w:pPr>
            <w:r w:rsidRPr="00803AF7">
              <w:rPr>
                <w:rFonts w:cs="Calibri"/>
                <w:sz w:val="24"/>
                <w:szCs w:val="24"/>
                <w:lang w:val="en-GB"/>
              </w:rPr>
              <w:t>Objective 4 helps rectify any differences within Education and is therefore also important in this field.</w:t>
            </w:r>
          </w:p>
        </w:tc>
      </w:tr>
      <w:tr w:rsidR="005C0386" w:rsidRPr="00803AF7" w14:paraId="109E609A" w14:textId="77777777" w:rsidTr="40F0D84F">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13FE69" w14:textId="77777777" w:rsidR="005C0386" w:rsidRPr="00803AF7" w:rsidRDefault="0000487A">
            <w:pPr>
              <w:spacing w:after="0" w:line="240" w:lineRule="auto"/>
              <w:rPr>
                <w:rFonts w:cs="Calibri"/>
                <w:b/>
                <w:bCs/>
                <w:sz w:val="24"/>
                <w:szCs w:val="24"/>
                <w:lang w:val="en-GB"/>
              </w:rPr>
            </w:pPr>
            <w:r w:rsidRPr="00803AF7">
              <w:rPr>
                <w:rFonts w:cs="Calibri"/>
                <w:b/>
                <w:bCs/>
                <w:sz w:val="24"/>
                <w:szCs w:val="24"/>
                <w:lang w:val="en-GB"/>
              </w:rPr>
              <w:lastRenderedPageBreak/>
              <w:t>Human Rights</w:t>
            </w:r>
          </w:p>
        </w:tc>
        <w:tc>
          <w:tcPr>
            <w:tcW w:w="7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13ECC4" w14:textId="77777777" w:rsidR="005C0386" w:rsidRPr="00803AF7" w:rsidRDefault="0000487A">
            <w:pPr>
              <w:tabs>
                <w:tab w:val="left" w:pos="948"/>
              </w:tabs>
              <w:spacing w:after="0" w:line="240" w:lineRule="auto"/>
              <w:rPr>
                <w:lang w:val="en-GB"/>
              </w:rPr>
            </w:pPr>
            <w:r w:rsidRPr="00803AF7">
              <w:rPr>
                <w:rStyle w:val="normaltextrun"/>
                <w:rFonts w:cs="Calibri"/>
                <w:color w:val="000000" w:themeColor="text1"/>
                <w:sz w:val="24"/>
                <w:szCs w:val="24"/>
                <w:highlight w:val="white"/>
                <w:lang w:val="en-GB"/>
              </w:rPr>
              <w:t xml:space="preserve">Article 14 Protection from discrimination was especially relevant but other articles were also relevant: </w:t>
            </w:r>
          </w:p>
          <w:p w14:paraId="306F0753" w14:textId="77777777" w:rsidR="005C0386" w:rsidRPr="00803AF7" w:rsidRDefault="0000487A">
            <w:pPr>
              <w:tabs>
                <w:tab w:val="left" w:pos="948"/>
              </w:tabs>
              <w:spacing w:after="0" w:line="240" w:lineRule="auto"/>
              <w:rPr>
                <w:lang w:val="en-GB"/>
              </w:rPr>
            </w:pPr>
            <w:r w:rsidRPr="00803AF7">
              <w:rPr>
                <w:rStyle w:val="normaltextrun"/>
                <w:rFonts w:cs="Calibri"/>
                <w:color w:val="000000" w:themeColor="text1"/>
                <w:sz w:val="24"/>
                <w:szCs w:val="24"/>
                <w:highlight w:val="white"/>
                <w:lang w:val="en-GB"/>
              </w:rPr>
              <w:t xml:space="preserve">Article 5 The right to freedom and safety </w:t>
            </w:r>
          </w:p>
          <w:p w14:paraId="2E78D930" w14:textId="77777777" w:rsidR="005C0386" w:rsidRPr="00803AF7" w:rsidRDefault="0000487A">
            <w:pPr>
              <w:tabs>
                <w:tab w:val="left" w:pos="948"/>
              </w:tabs>
              <w:spacing w:after="0" w:line="240" w:lineRule="auto"/>
              <w:rPr>
                <w:lang w:val="en-GB"/>
              </w:rPr>
            </w:pPr>
            <w:r w:rsidRPr="00803AF7">
              <w:rPr>
                <w:rStyle w:val="normaltextrun"/>
                <w:rFonts w:cs="Calibri"/>
                <w:color w:val="000000" w:themeColor="text1"/>
                <w:sz w:val="24"/>
                <w:szCs w:val="24"/>
                <w:highlight w:val="white"/>
                <w:lang w:val="en-GB"/>
              </w:rPr>
              <w:t xml:space="preserve">Article 8 The right to respect towards life, home and private communication </w:t>
            </w:r>
          </w:p>
          <w:p w14:paraId="6D30DEB3" w14:textId="77777777" w:rsidR="005C0386" w:rsidRPr="00803AF7" w:rsidRDefault="0000487A">
            <w:pPr>
              <w:tabs>
                <w:tab w:val="left" w:pos="948"/>
              </w:tabs>
              <w:spacing w:after="0" w:line="240" w:lineRule="auto"/>
              <w:rPr>
                <w:lang w:val="en-GB"/>
              </w:rPr>
            </w:pPr>
            <w:r w:rsidRPr="00803AF7">
              <w:rPr>
                <w:rStyle w:val="normaltextrun"/>
                <w:rFonts w:cs="Calibri"/>
                <w:color w:val="000000" w:themeColor="text1"/>
                <w:sz w:val="24"/>
                <w:szCs w:val="24"/>
                <w:highlight w:val="white"/>
                <w:lang w:val="en-GB"/>
              </w:rPr>
              <w:t xml:space="preserve">Article 9 The right to freedom of choice, belief and religion </w:t>
            </w:r>
          </w:p>
          <w:p w14:paraId="06DC782F" w14:textId="6217FE7E" w:rsidR="005C0386" w:rsidRPr="00803AF7" w:rsidRDefault="002D383A">
            <w:pPr>
              <w:tabs>
                <w:tab w:val="left" w:pos="948"/>
              </w:tabs>
              <w:spacing w:after="0" w:line="240" w:lineRule="auto"/>
              <w:rPr>
                <w:lang w:val="en-GB"/>
              </w:rPr>
            </w:pPr>
            <w:r w:rsidRPr="00803AF7">
              <w:rPr>
                <w:rStyle w:val="normaltextrun"/>
                <w:rFonts w:cs="Calibri"/>
                <w:color w:val="000000" w:themeColor="text1"/>
                <w:sz w:val="24"/>
                <w:szCs w:val="24"/>
                <w:highlight w:val="white"/>
                <w:lang w:val="en-GB"/>
              </w:rPr>
              <w:t>Article</w:t>
            </w:r>
            <w:r w:rsidR="0000487A" w:rsidRPr="00803AF7">
              <w:rPr>
                <w:rStyle w:val="normaltextrun"/>
                <w:rFonts w:cs="Calibri"/>
                <w:color w:val="000000" w:themeColor="text1"/>
                <w:sz w:val="24"/>
                <w:szCs w:val="24"/>
                <w:highlight w:val="white"/>
                <w:lang w:val="en-GB"/>
              </w:rPr>
              <w:t xml:space="preserve"> 12 The right to marry and establish a family</w:t>
            </w: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FB5FFD" w14:textId="3324191D" w:rsidR="005C0386" w:rsidRPr="00803AF7" w:rsidRDefault="51CFE4C8">
            <w:pPr>
              <w:spacing w:after="0" w:line="240" w:lineRule="auto"/>
              <w:rPr>
                <w:rFonts w:cs="Calibri"/>
                <w:sz w:val="24"/>
                <w:szCs w:val="24"/>
                <w:lang w:val="en-GB"/>
              </w:rPr>
            </w:pPr>
            <w:r w:rsidRPr="00803AF7">
              <w:rPr>
                <w:rFonts w:cs="Calibri"/>
                <w:sz w:val="24"/>
                <w:szCs w:val="24"/>
                <w:lang w:val="en-GB"/>
              </w:rPr>
              <w:t>The engagement had a positive effect as people gave their opinion in order to influence our objectives. It is anticipated that the objectives will also be positive because they are in line with the articles.</w:t>
            </w:r>
          </w:p>
        </w:tc>
      </w:tr>
      <w:tr w:rsidR="005C0386" w:rsidRPr="00803AF7" w14:paraId="1B38F36E" w14:textId="77777777" w:rsidTr="40F0D84F">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ECB8CE" w14:textId="77777777" w:rsidR="005C0386" w:rsidRPr="00803AF7" w:rsidRDefault="0000487A">
            <w:pPr>
              <w:spacing w:after="0" w:line="240" w:lineRule="auto"/>
              <w:rPr>
                <w:rFonts w:cs="Calibri"/>
                <w:b/>
                <w:bCs/>
                <w:sz w:val="24"/>
                <w:szCs w:val="24"/>
                <w:lang w:val="en-GB"/>
              </w:rPr>
            </w:pPr>
            <w:r w:rsidRPr="00803AF7">
              <w:rPr>
                <w:rFonts w:cs="Calibri"/>
                <w:b/>
                <w:bCs/>
                <w:sz w:val="24"/>
                <w:szCs w:val="24"/>
                <w:lang w:val="en-GB"/>
              </w:rPr>
              <w:t>Other</w:t>
            </w:r>
          </w:p>
        </w:tc>
        <w:tc>
          <w:tcPr>
            <w:tcW w:w="7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7A8DE7" w14:textId="0B4E7BC7"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Two groups of young carers were questioned.  </w:t>
            </w:r>
            <w:r w:rsidR="5A177768" w:rsidRPr="00803AF7">
              <w:rPr>
                <w:rStyle w:val="normaltextrun"/>
                <w:rFonts w:cs="Calibri"/>
                <w:color w:val="000000" w:themeColor="text1"/>
                <w:sz w:val="24"/>
                <w:szCs w:val="24"/>
                <w:highlight w:val="white"/>
                <w:lang w:val="en-GB"/>
              </w:rPr>
              <w:t>Adult</w:t>
            </w:r>
            <w:r w:rsidRPr="00803AF7">
              <w:rPr>
                <w:rStyle w:val="normaltextrun"/>
                <w:rFonts w:cs="Calibri"/>
                <w:color w:val="000000" w:themeColor="text1"/>
                <w:sz w:val="24"/>
                <w:szCs w:val="24"/>
                <w:highlight w:val="white"/>
                <w:lang w:val="en-GB"/>
              </w:rPr>
              <w:t xml:space="preserve"> carers were questioned as part of the Boccia event </w:t>
            </w:r>
          </w:p>
          <w:p w14:paraId="12A2B34F" w14:textId="77777777" w:rsidR="005C0386" w:rsidRPr="00803AF7" w:rsidRDefault="005C0386">
            <w:pPr>
              <w:spacing w:after="0" w:line="240" w:lineRule="auto"/>
              <w:rPr>
                <w:rStyle w:val="normaltextrun"/>
                <w:rFonts w:cs="Calibri"/>
                <w:color w:val="000000"/>
                <w:sz w:val="24"/>
                <w:szCs w:val="24"/>
                <w:highlight w:val="white"/>
                <w:lang w:val="en-GB"/>
              </w:rPr>
            </w:pPr>
          </w:p>
          <w:p w14:paraId="06C58FC1" w14:textId="138B0302" w:rsidR="005C0386" w:rsidRPr="00803AF7" w:rsidRDefault="0000487A">
            <w:pPr>
              <w:spacing w:after="0" w:line="240" w:lineRule="auto"/>
              <w:rPr>
                <w:lang w:val="en-GB"/>
              </w:rPr>
            </w:pPr>
            <w:r w:rsidRPr="00803AF7">
              <w:rPr>
                <w:rStyle w:val="normaltextrun"/>
                <w:rFonts w:cs="Calibri"/>
                <w:color w:val="000000" w:themeColor="text1"/>
                <w:sz w:val="24"/>
                <w:szCs w:val="24"/>
                <w:highlight w:val="white"/>
                <w:lang w:val="en-GB"/>
              </w:rPr>
              <w:t xml:space="preserve">We </w:t>
            </w:r>
            <w:r w:rsidR="0D489B55" w:rsidRPr="00803AF7">
              <w:rPr>
                <w:rStyle w:val="normaltextrun"/>
                <w:rFonts w:cs="Calibri"/>
                <w:color w:val="000000" w:themeColor="text1"/>
                <w:sz w:val="24"/>
                <w:szCs w:val="24"/>
                <w:highlight w:val="white"/>
                <w:lang w:val="en-GB"/>
              </w:rPr>
              <w:t xml:space="preserve">didn’t </w:t>
            </w:r>
            <w:r w:rsidRPr="00803AF7">
              <w:rPr>
                <w:rStyle w:val="normaltextrun"/>
                <w:rFonts w:cs="Calibri"/>
                <w:color w:val="000000" w:themeColor="text1"/>
                <w:sz w:val="24"/>
                <w:szCs w:val="24"/>
                <w:highlight w:val="white"/>
                <w:lang w:val="en-GB"/>
              </w:rPr>
              <w:t xml:space="preserve">targeted other people but the questionnaire was open to everyone </w:t>
            </w:r>
          </w:p>
          <w:p w14:paraId="057AE64A" w14:textId="4AA879BD" w:rsidR="005C0386" w:rsidRPr="00803AF7" w:rsidRDefault="005C0386" w:rsidP="40F0D84F">
            <w:pPr>
              <w:spacing w:after="0" w:line="240" w:lineRule="auto"/>
              <w:rPr>
                <w:rStyle w:val="normaltextrun"/>
                <w:rFonts w:cs="Calibri"/>
                <w:color w:val="000000" w:themeColor="text1"/>
                <w:sz w:val="24"/>
                <w:szCs w:val="24"/>
                <w:highlight w:val="white"/>
                <w:lang w:val="en-GB"/>
              </w:rPr>
            </w:pP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6B592F" w14:textId="7C9C493E" w:rsidR="005C0386" w:rsidRPr="00803AF7" w:rsidRDefault="77F43C0E" w:rsidP="40F0D84F">
            <w:pPr>
              <w:spacing w:after="0" w:line="240" w:lineRule="auto"/>
              <w:rPr>
                <w:rFonts w:cs="Calibri"/>
                <w:sz w:val="24"/>
                <w:szCs w:val="24"/>
                <w:lang w:val="en-GB"/>
              </w:rPr>
            </w:pPr>
            <w:r w:rsidRPr="00803AF7">
              <w:rPr>
                <w:rFonts w:cs="Calibri"/>
                <w:sz w:val="24"/>
                <w:szCs w:val="24"/>
                <w:lang w:val="en-GB"/>
              </w:rPr>
              <w:t>The engagement was positive for the carers and had no effect on the other groups.</w:t>
            </w:r>
          </w:p>
          <w:p w14:paraId="63E5B50D" w14:textId="23D5F453" w:rsidR="005C0386" w:rsidRPr="00803AF7" w:rsidRDefault="77F43C0E" w:rsidP="40F0D84F">
            <w:pPr>
              <w:spacing w:after="0" w:line="240" w:lineRule="auto"/>
              <w:rPr>
                <w:rFonts w:cs="Calibri"/>
                <w:sz w:val="24"/>
                <w:szCs w:val="24"/>
                <w:lang w:val="en-GB"/>
              </w:rPr>
            </w:pPr>
            <w:r w:rsidRPr="00803AF7">
              <w:rPr>
                <w:rFonts w:cs="Calibri"/>
                <w:sz w:val="24"/>
                <w:szCs w:val="24"/>
                <w:lang w:val="en-GB"/>
              </w:rPr>
              <w:t xml:space="preserve"> </w:t>
            </w:r>
          </w:p>
          <w:p w14:paraId="3151A547" w14:textId="5FAB475B" w:rsidR="005C0386" w:rsidRPr="00803AF7" w:rsidRDefault="77F43C0E" w:rsidP="40F0D84F">
            <w:pPr>
              <w:spacing w:after="0" w:line="240" w:lineRule="auto"/>
              <w:rPr>
                <w:rFonts w:cs="Calibri"/>
                <w:sz w:val="24"/>
                <w:szCs w:val="24"/>
                <w:lang w:val="en-GB"/>
              </w:rPr>
            </w:pPr>
            <w:r w:rsidRPr="00803AF7">
              <w:rPr>
                <w:rFonts w:cs="Calibri"/>
                <w:sz w:val="24"/>
                <w:szCs w:val="24"/>
                <w:lang w:val="en-GB"/>
              </w:rPr>
              <w:t>The objectives will be positive on groups such as carers (see Disability above).</w:t>
            </w:r>
          </w:p>
          <w:p w14:paraId="76927297" w14:textId="4530971A" w:rsidR="005C0386" w:rsidRPr="00803AF7" w:rsidRDefault="77F43C0E" w:rsidP="40F0D84F">
            <w:pPr>
              <w:spacing w:after="0" w:line="240" w:lineRule="auto"/>
              <w:rPr>
                <w:rFonts w:cs="Calibri"/>
                <w:sz w:val="24"/>
                <w:szCs w:val="24"/>
                <w:lang w:val="en-GB"/>
              </w:rPr>
            </w:pPr>
            <w:r w:rsidRPr="00803AF7">
              <w:rPr>
                <w:rFonts w:cs="Calibri"/>
                <w:sz w:val="24"/>
                <w:szCs w:val="24"/>
                <w:lang w:val="en-GB"/>
              </w:rPr>
              <w:t xml:space="preserve"> </w:t>
            </w:r>
          </w:p>
          <w:p w14:paraId="56E145A0" w14:textId="6215AD32" w:rsidR="005C0386" w:rsidRPr="00803AF7" w:rsidRDefault="77F43C0E" w:rsidP="40F0D84F">
            <w:pPr>
              <w:spacing w:after="0" w:line="240" w:lineRule="auto"/>
              <w:rPr>
                <w:rFonts w:cs="Calibri"/>
                <w:sz w:val="24"/>
                <w:szCs w:val="24"/>
                <w:lang w:val="en-GB"/>
              </w:rPr>
            </w:pPr>
            <w:r w:rsidRPr="00803AF7">
              <w:rPr>
                <w:rFonts w:cs="Calibri"/>
                <w:sz w:val="24"/>
                <w:szCs w:val="24"/>
                <w:lang w:val="en-GB"/>
              </w:rPr>
              <w:t xml:space="preserve">It is required, under the Armed Forces Act 2022, that we pay due attention to the impact on members and ex-members of the armed forces and their families, so that they are not treated less </w:t>
            </w:r>
            <w:proofErr w:type="spellStart"/>
            <w:r w:rsidRPr="00803AF7">
              <w:rPr>
                <w:rFonts w:cs="Calibri"/>
                <w:sz w:val="24"/>
                <w:szCs w:val="24"/>
                <w:lang w:val="en-GB"/>
              </w:rPr>
              <w:t>favorably</w:t>
            </w:r>
            <w:proofErr w:type="spellEnd"/>
            <w:r w:rsidRPr="00803AF7">
              <w:rPr>
                <w:rFonts w:cs="Calibri"/>
                <w:sz w:val="24"/>
                <w:szCs w:val="24"/>
                <w:lang w:val="en-GB"/>
              </w:rPr>
              <w:t xml:space="preserve"> than others. The plan should have a positive impact </w:t>
            </w:r>
            <w:r w:rsidR="6544AB04" w:rsidRPr="00803AF7">
              <w:rPr>
                <w:rFonts w:cs="Calibri"/>
                <w:sz w:val="24"/>
                <w:szCs w:val="24"/>
                <w:lang w:val="en-GB"/>
              </w:rPr>
              <w:t xml:space="preserve">on some sections of this community </w:t>
            </w:r>
            <w:r w:rsidRPr="00803AF7">
              <w:rPr>
                <w:rFonts w:cs="Calibri"/>
                <w:sz w:val="24"/>
                <w:szCs w:val="24"/>
                <w:lang w:val="en-GB"/>
              </w:rPr>
              <w:t>because it takes into account the needs of children in schools and disabled people.</w:t>
            </w:r>
          </w:p>
        </w:tc>
      </w:tr>
    </w:tbl>
    <w:p w14:paraId="72DF7071" w14:textId="77777777" w:rsidR="005C0386" w:rsidRPr="00803AF7" w:rsidRDefault="005C0386">
      <w:pPr>
        <w:rPr>
          <w:rFonts w:cs="Calibri"/>
          <w:sz w:val="24"/>
          <w:szCs w:val="24"/>
          <w:lang w:val="en-GB"/>
        </w:rPr>
      </w:pPr>
    </w:p>
    <w:p w14:paraId="00E982B6" w14:textId="4FB8CCA9" w:rsidR="005C0386" w:rsidRPr="00803AF7" w:rsidRDefault="0000487A">
      <w:pPr>
        <w:rPr>
          <w:lang w:val="en-GB"/>
        </w:rPr>
      </w:pPr>
      <w:r w:rsidRPr="00803AF7">
        <w:rPr>
          <w:rStyle w:val="normaltextrun"/>
          <w:rFonts w:cs="Calibri"/>
          <w:b/>
          <w:bCs/>
          <w:color w:val="000000" w:themeColor="text1"/>
          <w:sz w:val="24"/>
          <w:szCs w:val="24"/>
          <w:highlight w:val="white"/>
          <w:lang w:val="en-GB"/>
        </w:rPr>
        <w:t xml:space="preserve">6. Are there any data or information gaps and if </w:t>
      </w:r>
      <w:r w:rsidR="002D383A" w:rsidRPr="00803AF7">
        <w:rPr>
          <w:rStyle w:val="normaltextrun"/>
          <w:rFonts w:cs="Calibri"/>
          <w:b/>
          <w:bCs/>
          <w:color w:val="000000" w:themeColor="text1"/>
          <w:sz w:val="24"/>
          <w:szCs w:val="24"/>
          <w:highlight w:val="white"/>
          <w:lang w:val="en-GB"/>
        </w:rPr>
        <w:t>so,</w:t>
      </w:r>
      <w:r w:rsidRPr="00803AF7">
        <w:rPr>
          <w:rStyle w:val="normaltextrun"/>
          <w:rFonts w:cs="Calibri"/>
          <w:b/>
          <w:bCs/>
          <w:color w:val="000000" w:themeColor="text1"/>
          <w:sz w:val="24"/>
          <w:szCs w:val="24"/>
          <w:highlight w:val="white"/>
          <w:lang w:val="en-GB"/>
        </w:rPr>
        <w:t xml:space="preserve"> what are they and how do you intend to address them?</w:t>
      </w:r>
      <w:r w:rsidRPr="00803AF7">
        <w:rPr>
          <w:rStyle w:val="eop"/>
          <w:rFonts w:cs="Calibri"/>
          <w:color w:val="000000" w:themeColor="text1"/>
          <w:sz w:val="24"/>
          <w:szCs w:val="24"/>
          <w:highlight w:val="white"/>
          <w:lang w:val="en-GB"/>
        </w:rPr>
        <w:t> </w:t>
      </w:r>
    </w:p>
    <w:p w14:paraId="194823B6" w14:textId="158A073F" w:rsidR="005C0386" w:rsidRPr="00803AF7" w:rsidRDefault="0000487A" w:rsidP="40F0D84F">
      <w:pPr>
        <w:rPr>
          <w:lang w:val="en-GB"/>
        </w:rPr>
      </w:pPr>
      <w:r w:rsidRPr="00803AF7">
        <w:rPr>
          <w:rStyle w:val="normaltextrun"/>
          <w:rFonts w:cs="Calibri"/>
          <w:color w:val="000000" w:themeColor="text1"/>
          <w:sz w:val="24"/>
          <w:szCs w:val="24"/>
          <w:highlight w:val="white"/>
          <w:lang w:val="en-GB"/>
        </w:rPr>
        <w:t xml:space="preserve">We </w:t>
      </w:r>
      <w:r w:rsidR="0060249B" w:rsidRPr="00803AF7">
        <w:rPr>
          <w:rStyle w:val="normaltextrun"/>
          <w:rFonts w:cs="Calibri"/>
          <w:color w:val="000000" w:themeColor="text1"/>
          <w:sz w:val="24"/>
          <w:szCs w:val="24"/>
          <w:highlight w:val="white"/>
          <w:lang w:val="en-GB"/>
        </w:rPr>
        <w:t>succeeded to get</w:t>
      </w:r>
      <w:r w:rsidRPr="00803AF7">
        <w:rPr>
          <w:rStyle w:val="normaltextrun"/>
          <w:rFonts w:cs="Calibri"/>
          <w:color w:val="000000" w:themeColor="text1"/>
          <w:sz w:val="24"/>
          <w:szCs w:val="24"/>
          <w:highlight w:val="white"/>
          <w:lang w:val="en-GB"/>
        </w:rPr>
        <w:t xml:space="preserve"> nearly 600 people to fill out the questionnaire, which </w:t>
      </w:r>
      <w:r w:rsidR="0060249B" w:rsidRPr="00803AF7">
        <w:rPr>
          <w:rStyle w:val="normaltextrun"/>
          <w:rFonts w:cs="Calibri"/>
          <w:color w:val="000000" w:themeColor="text1"/>
          <w:sz w:val="24"/>
          <w:szCs w:val="24"/>
          <w:highlight w:val="white"/>
          <w:lang w:val="en-GB"/>
        </w:rPr>
        <w:t xml:space="preserve">is </w:t>
      </w:r>
      <w:r w:rsidRPr="00803AF7">
        <w:rPr>
          <w:rStyle w:val="normaltextrun"/>
          <w:rFonts w:cs="Calibri"/>
          <w:color w:val="000000" w:themeColor="text1"/>
          <w:sz w:val="24"/>
          <w:szCs w:val="24"/>
          <w:highlight w:val="white"/>
          <w:lang w:val="en-GB"/>
        </w:rPr>
        <w:t xml:space="preserve">very good for this type of questionnaire. This, as well as the further data we had collected when </w:t>
      </w:r>
      <w:r w:rsidR="0060249B" w:rsidRPr="00803AF7">
        <w:rPr>
          <w:rStyle w:val="normaltextrun"/>
          <w:rFonts w:cs="Calibri"/>
          <w:color w:val="000000" w:themeColor="text1"/>
          <w:sz w:val="24"/>
          <w:szCs w:val="24"/>
          <w:highlight w:val="white"/>
          <w:lang w:val="en-GB"/>
        </w:rPr>
        <w:t xml:space="preserve">meeting </w:t>
      </w:r>
      <w:r w:rsidRPr="00803AF7">
        <w:rPr>
          <w:rStyle w:val="normaltextrun"/>
          <w:rFonts w:cs="Calibri"/>
          <w:color w:val="000000" w:themeColor="text1"/>
          <w:sz w:val="24"/>
          <w:szCs w:val="24"/>
          <w:highlight w:val="white"/>
          <w:lang w:val="en-GB"/>
        </w:rPr>
        <w:t>individuals, mean</w:t>
      </w:r>
      <w:r w:rsidR="0060249B" w:rsidRPr="00803AF7">
        <w:rPr>
          <w:rStyle w:val="normaltextrun"/>
          <w:rFonts w:cs="Calibri"/>
          <w:color w:val="000000" w:themeColor="text1"/>
          <w:sz w:val="24"/>
          <w:szCs w:val="24"/>
          <w:highlight w:val="white"/>
          <w:lang w:val="en-GB"/>
        </w:rPr>
        <w:t>s</w:t>
      </w:r>
      <w:r w:rsidRPr="00803AF7">
        <w:rPr>
          <w:rStyle w:val="normaltextrun"/>
          <w:rFonts w:cs="Calibri"/>
          <w:color w:val="000000" w:themeColor="text1"/>
          <w:sz w:val="24"/>
          <w:szCs w:val="24"/>
          <w:highlight w:val="white"/>
          <w:lang w:val="en-GB"/>
        </w:rPr>
        <w:t xml:space="preserve"> that we have a st</w:t>
      </w:r>
      <w:r w:rsidR="4AB2A863" w:rsidRPr="00803AF7">
        <w:rPr>
          <w:rStyle w:val="normaltextrun"/>
          <w:rFonts w:cs="Calibri"/>
          <w:color w:val="000000" w:themeColor="text1"/>
          <w:sz w:val="24"/>
          <w:szCs w:val="24"/>
          <w:highlight w:val="white"/>
          <w:lang w:val="en-GB"/>
        </w:rPr>
        <w:t>ore</w:t>
      </w:r>
      <w:r w:rsidRPr="00803AF7">
        <w:rPr>
          <w:rStyle w:val="normaltextrun"/>
          <w:rFonts w:cs="Calibri"/>
          <w:color w:val="000000" w:themeColor="text1"/>
          <w:sz w:val="24"/>
          <w:szCs w:val="24"/>
          <w:highlight w:val="white"/>
          <w:lang w:val="en-GB"/>
        </w:rPr>
        <w:t xml:space="preserve"> of information to use. The </w:t>
      </w:r>
      <w:r w:rsidR="0DD387C8" w:rsidRPr="00803AF7">
        <w:rPr>
          <w:rStyle w:val="normaltextrun"/>
          <w:rFonts w:cs="Calibri"/>
          <w:color w:val="000000" w:themeColor="text1"/>
          <w:sz w:val="24"/>
          <w:szCs w:val="24"/>
          <w:highlight w:val="white"/>
          <w:lang w:val="en-GB"/>
        </w:rPr>
        <w:t xml:space="preserve">Equality in North Wales 2023: </w:t>
      </w:r>
      <w:r w:rsidR="0DD387C8" w:rsidRPr="00803AF7">
        <w:rPr>
          <w:rStyle w:val="normaltextrun"/>
          <w:rFonts w:cs="Calibri"/>
          <w:color w:val="000000" w:themeColor="text1"/>
          <w:sz w:val="24"/>
          <w:szCs w:val="24"/>
          <w:highlight w:val="white"/>
          <w:lang w:val="en-GB"/>
        </w:rPr>
        <w:lastRenderedPageBreak/>
        <w:t>Data and Evidence Document</w:t>
      </w:r>
      <w:r w:rsidRPr="00803AF7">
        <w:rPr>
          <w:rStyle w:val="normaltextrun"/>
          <w:rFonts w:cs="Calibri"/>
          <w:color w:val="000000" w:themeColor="text1"/>
          <w:sz w:val="24"/>
          <w:szCs w:val="24"/>
          <w:highlight w:val="white"/>
          <w:lang w:val="en-GB"/>
        </w:rPr>
        <w:t xml:space="preserve"> </w:t>
      </w:r>
      <w:r w:rsidR="00435A10" w:rsidRPr="00803AF7">
        <w:rPr>
          <w:rStyle w:val="normaltextrun"/>
          <w:rFonts w:cs="Calibri"/>
          <w:color w:val="000000" w:themeColor="text1"/>
          <w:sz w:val="24"/>
          <w:szCs w:val="24"/>
          <w:highlight w:val="white"/>
          <w:lang w:val="en-GB"/>
        </w:rPr>
        <w:t xml:space="preserve">is </w:t>
      </w:r>
      <w:r w:rsidRPr="00803AF7">
        <w:rPr>
          <w:rStyle w:val="normaltextrun"/>
          <w:rFonts w:cs="Calibri"/>
          <w:color w:val="000000" w:themeColor="text1"/>
          <w:sz w:val="24"/>
          <w:szCs w:val="24"/>
          <w:highlight w:val="white"/>
          <w:lang w:val="en-GB"/>
        </w:rPr>
        <w:t>a very useful document, which collects all the data</w:t>
      </w:r>
      <w:r w:rsidR="00435A10" w:rsidRPr="00803AF7">
        <w:rPr>
          <w:rStyle w:val="normaltextrun"/>
          <w:rFonts w:cs="Calibri"/>
          <w:color w:val="000000" w:themeColor="text1"/>
          <w:sz w:val="24"/>
          <w:szCs w:val="24"/>
          <w:highlight w:val="white"/>
          <w:lang w:val="en-GB"/>
        </w:rPr>
        <w:t xml:space="preserve"> together</w:t>
      </w:r>
      <w:r w:rsidRPr="00803AF7">
        <w:rPr>
          <w:rStyle w:val="normaltextrun"/>
          <w:rFonts w:cs="Calibri"/>
          <w:color w:val="000000" w:themeColor="text1"/>
          <w:sz w:val="24"/>
          <w:szCs w:val="24"/>
          <w:highlight w:val="white"/>
          <w:lang w:val="en-GB"/>
        </w:rPr>
        <w:t xml:space="preserve"> in one place, based on the Is Wales Fairer? 2017. We are waiting for Is Wales Fairer? 2023 to be published in the next few months and it will be possible to see if there is any information that isn't in the Data Document. But it </w:t>
      </w:r>
      <w:r w:rsidR="00435A10" w:rsidRPr="00803AF7">
        <w:rPr>
          <w:rStyle w:val="normaltextrun"/>
          <w:rFonts w:cs="Calibri"/>
          <w:color w:val="000000" w:themeColor="text1"/>
          <w:sz w:val="24"/>
          <w:szCs w:val="24"/>
          <w:highlight w:val="white"/>
          <w:lang w:val="en-GB"/>
        </w:rPr>
        <w:t xml:space="preserve">is </w:t>
      </w:r>
      <w:r w:rsidRPr="00803AF7">
        <w:rPr>
          <w:rStyle w:val="normaltextrun"/>
          <w:rFonts w:cs="Calibri"/>
          <w:color w:val="000000" w:themeColor="text1"/>
          <w:sz w:val="24"/>
          <w:szCs w:val="24"/>
          <w:highlight w:val="white"/>
          <w:lang w:val="en-GB"/>
        </w:rPr>
        <w:t xml:space="preserve">obvious from the information that we have that there </w:t>
      </w:r>
      <w:r w:rsidR="00435A10" w:rsidRPr="00803AF7">
        <w:rPr>
          <w:rStyle w:val="normaltextrun"/>
          <w:rFonts w:cs="Calibri"/>
          <w:color w:val="000000" w:themeColor="text1"/>
          <w:sz w:val="24"/>
          <w:szCs w:val="24"/>
          <w:highlight w:val="white"/>
          <w:lang w:val="en-GB"/>
        </w:rPr>
        <w:t xml:space="preserve">are </w:t>
      </w:r>
      <w:r w:rsidRPr="00803AF7">
        <w:rPr>
          <w:rStyle w:val="normaltextrun"/>
          <w:rFonts w:cs="Calibri"/>
          <w:color w:val="000000" w:themeColor="text1"/>
          <w:sz w:val="24"/>
          <w:szCs w:val="24"/>
          <w:highlight w:val="white"/>
          <w:lang w:val="en-GB"/>
        </w:rPr>
        <w:t>gaps in the data, especially on protected characteristics</w:t>
      </w:r>
      <w:r w:rsidR="00435A10" w:rsidRPr="00803AF7">
        <w:rPr>
          <w:rStyle w:val="normaltextrun"/>
          <w:rFonts w:cs="Calibri"/>
          <w:color w:val="000000" w:themeColor="text1"/>
          <w:sz w:val="24"/>
          <w:szCs w:val="24"/>
          <w:highlight w:val="white"/>
          <w:lang w:val="en-GB"/>
        </w:rPr>
        <w:t>,</w:t>
      </w:r>
      <w:r w:rsidRPr="00803AF7">
        <w:rPr>
          <w:rStyle w:val="normaltextrun"/>
          <w:rFonts w:cs="Calibri"/>
          <w:color w:val="000000" w:themeColor="text1"/>
          <w:sz w:val="24"/>
          <w:szCs w:val="24"/>
          <w:highlight w:val="white"/>
          <w:lang w:val="en-GB"/>
        </w:rPr>
        <w:t xml:space="preserve"> except for </w:t>
      </w:r>
      <w:r w:rsidR="007E72F6" w:rsidRPr="00803AF7">
        <w:rPr>
          <w:rStyle w:val="normaltextrun"/>
          <w:rFonts w:cs="Calibri"/>
          <w:color w:val="000000" w:themeColor="text1"/>
          <w:sz w:val="24"/>
          <w:szCs w:val="24"/>
          <w:highlight w:val="white"/>
          <w:lang w:val="en-GB"/>
        </w:rPr>
        <w:t>gender a</w:t>
      </w:r>
      <w:r w:rsidRPr="00803AF7">
        <w:rPr>
          <w:rStyle w:val="normaltextrun"/>
          <w:rFonts w:cs="Calibri"/>
          <w:color w:val="000000" w:themeColor="text1"/>
          <w:sz w:val="24"/>
          <w:szCs w:val="24"/>
          <w:highlight w:val="white"/>
          <w:lang w:val="en-GB"/>
        </w:rPr>
        <w:t>nd age. Welsh Government have promised to work on this, and we will give them as much support as possible and will look for alternative information sources.</w:t>
      </w:r>
    </w:p>
    <w:p w14:paraId="7F8EBB4E" w14:textId="77777777" w:rsidR="005C0386" w:rsidRPr="00803AF7" w:rsidRDefault="0000487A">
      <w:pPr>
        <w:rPr>
          <w:lang w:val="en-GB"/>
        </w:rPr>
      </w:pPr>
      <w:r w:rsidRPr="00803AF7">
        <w:rPr>
          <w:rStyle w:val="normaltextrun"/>
          <w:rFonts w:cs="Calibri"/>
          <w:b/>
          <w:bCs/>
          <w:color w:val="000000" w:themeColor="text1"/>
          <w:sz w:val="24"/>
          <w:szCs w:val="24"/>
          <w:highlight w:val="white"/>
          <w:lang w:val="en-GB"/>
        </w:rPr>
        <w:t>7. What is the cumulative impact of this proposal on different protected groups when considering other key decisions?</w:t>
      </w:r>
      <w:r w:rsidRPr="00803AF7">
        <w:rPr>
          <w:rStyle w:val="eop"/>
          <w:rFonts w:cs="Calibri"/>
          <w:color w:val="000000" w:themeColor="text1"/>
          <w:sz w:val="24"/>
          <w:szCs w:val="24"/>
          <w:highlight w:val="white"/>
          <w:lang w:val="en-GB"/>
        </w:rPr>
        <w:t> </w:t>
      </w:r>
    </w:p>
    <w:p w14:paraId="21B4A1E7" w14:textId="66243923" w:rsidR="005C0386" w:rsidRPr="00803AF7" w:rsidRDefault="0000487A">
      <w:pPr>
        <w:tabs>
          <w:tab w:val="left" w:pos="1140"/>
        </w:tabs>
        <w:rPr>
          <w:lang w:val="en-GB"/>
        </w:rPr>
      </w:pPr>
      <w:r w:rsidRPr="00803AF7">
        <w:rPr>
          <w:rStyle w:val="normaltextrun"/>
          <w:rFonts w:cs="Calibri"/>
          <w:color w:val="000000" w:themeColor="text1"/>
          <w:sz w:val="24"/>
          <w:szCs w:val="24"/>
          <w:highlight w:val="white"/>
          <w:lang w:val="en-GB"/>
        </w:rPr>
        <w:t>Lots of engag</w:t>
      </w:r>
      <w:r w:rsidR="00850BFB" w:rsidRPr="00803AF7">
        <w:rPr>
          <w:rStyle w:val="normaltextrun"/>
          <w:rFonts w:cs="Calibri"/>
          <w:color w:val="000000" w:themeColor="text1"/>
          <w:sz w:val="24"/>
          <w:szCs w:val="24"/>
          <w:highlight w:val="white"/>
          <w:lang w:val="en-GB"/>
        </w:rPr>
        <w:t>ement</w:t>
      </w:r>
      <w:r w:rsidRPr="00803AF7">
        <w:rPr>
          <w:rStyle w:val="normaltextrun"/>
          <w:rFonts w:cs="Calibri"/>
          <w:color w:val="000000" w:themeColor="text1"/>
          <w:sz w:val="24"/>
          <w:szCs w:val="24"/>
          <w:highlight w:val="white"/>
          <w:lang w:val="en-GB"/>
        </w:rPr>
        <w:t xml:space="preserve"> and consult</w:t>
      </w:r>
      <w:r w:rsidR="00850BFB" w:rsidRPr="00803AF7">
        <w:rPr>
          <w:rStyle w:val="normaltextrun"/>
          <w:rFonts w:cs="Calibri"/>
          <w:color w:val="000000" w:themeColor="text1"/>
          <w:sz w:val="24"/>
          <w:szCs w:val="24"/>
          <w:highlight w:val="white"/>
          <w:lang w:val="en-GB"/>
        </w:rPr>
        <w:t>ation</w:t>
      </w:r>
      <w:r w:rsidRPr="00803AF7">
        <w:rPr>
          <w:rStyle w:val="normaltextrun"/>
          <w:rFonts w:cs="Calibri"/>
          <w:color w:val="000000" w:themeColor="text1"/>
          <w:sz w:val="24"/>
          <w:szCs w:val="24"/>
          <w:highlight w:val="white"/>
          <w:lang w:val="en-GB"/>
        </w:rPr>
        <w:t xml:space="preserve"> </w:t>
      </w:r>
      <w:r w:rsidR="00850BFB" w:rsidRPr="00803AF7">
        <w:rPr>
          <w:rStyle w:val="normaltextrun"/>
          <w:rFonts w:cs="Calibri"/>
          <w:color w:val="000000" w:themeColor="text1"/>
          <w:sz w:val="24"/>
          <w:szCs w:val="24"/>
          <w:highlight w:val="white"/>
          <w:lang w:val="en-GB"/>
        </w:rPr>
        <w:t xml:space="preserve">is </w:t>
      </w:r>
      <w:r w:rsidRPr="00803AF7">
        <w:rPr>
          <w:rStyle w:val="normaltextrun"/>
          <w:rFonts w:cs="Calibri"/>
          <w:color w:val="000000" w:themeColor="text1"/>
          <w:sz w:val="24"/>
          <w:szCs w:val="24"/>
          <w:highlight w:val="white"/>
          <w:lang w:val="en-GB"/>
        </w:rPr>
        <w:t xml:space="preserve">currently taking place. It is important that we ensure that the information collected here </w:t>
      </w:r>
      <w:r w:rsidR="00E82F0E" w:rsidRPr="00803AF7">
        <w:rPr>
          <w:rStyle w:val="normaltextrun"/>
          <w:rFonts w:cs="Calibri"/>
          <w:color w:val="000000" w:themeColor="text1"/>
          <w:sz w:val="24"/>
          <w:szCs w:val="24"/>
          <w:highlight w:val="white"/>
          <w:lang w:val="en-GB"/>
        </w:rPr>
        <w:t xml:space="preserve">is </w:t>
      </w:r>
      <w:r w:rsidRPr="00803AF7">
        <w:rPr>
          <w:rStyle w:val="normaltextrun"/>
          <w:rFonts w:cs="Calibri"/>
          <w:color w:val="000000" w:themeColor="text1"/>
          <w:sz w:val="24"/>
          <w:szCs w:val="24"/>
          <w:highlight w:val="white"/>
          <w:lang w:val="en-GB"/>
        </w:rPr>
        <w:t xml:space="preserve">available for other officers in order to avoid duplication. The work we </w:t>
      </w:r>
      <w:r w:rsidR="7B6985EC" w:rsidRPr="00803AF7">
        <w:rPr>
          <w:rStyle w:val="normaltextrun"/>
          <w:rFonts w:cs="Calibri"/>
          <w:color w:val="000000" w:themeColor="text1"/>
          <w:sz w:val="24"/>
          <w:szCs w:val="24"/>
          <w:highlight w:val="white"/>
          <w:lang w:val="en-GB"/>
        </w:rPr>
        <w:t>undertake</w:t>
      </w:r>
      <w:r w:rsidRPr="00803AF7">
        <w:rPr>
          <w:rStyle w:val="normaltextrun"/>
          <w:rFonts w:cs="Calibri"/>
          <w:color w:val="000000" w:themeColor="text1"/>
          <w:sz w:val="24"/>
          <w:szCs w:val="24"/>
          <w:highlight w:val="white"/>
          <w:lang w:val="en-GB"/>
        </w:rPr>
        <w:t xml:space="preserve"> on the objectives should go hand in hand with the </w:t>
      </w:r>
      <w:r w:rsidR="270D4245" w:rsidRPr="00803AF7">
        <w:rPr>
          <w:rStyle w:val="normaltextrun"/>
          <w:rFonts w:cs="Calibri"/>
          <w:color w:val="000000" w:themeColor="text1"/>
          <w:sz w:val="24"/>
          <w:szCs w:val="24"/>
          <w:highlight w:val="white"/>
          <w:lang w:val="en-GB"/>
        </w:rPr>
        <w:t>rest</w:t>
      </w:r>
      <w:r w:rsidRPr="00803AF7">
        <w:rPr>
          <w:rStyle w:val="normaltextrun"/>
          <w:rFonts w:cs="Calibri"/>
          <w:color w:val="000000" w:themeColor="text1"/>
          <w:sz w:val="24"/>
          <w:szCs w:val="24"/>
          <w:highlight w:val="white"/>
          <w:lang w:val="en-GB"/>
        </w:rPr>
        <w:t xml:space="preserve"> of Cyngor Gwynedd</w:t>
      </w:r>
      <w:r w:rsidR="63B0950A" w:rsidRPr="00803AF7">
        <w:rPr>
          <w:rStyle w:val="normaltextrun"/>
          <w:rFonts w:cs="Calibri"/>
          <w:color w:val="000000" w:themeColor="text1"/>
          <w:sz w:val="24"/>
          <w:szCs w:val="24"/>
          <w:highlight w:val="white"/>
          <w:lang w:val="en-GB"/>
        </w:rPr>
        <w:t>’s work</w:t>
      </w:r>
      <w:r w:rsidRPr="00803AF7">
        <w:rPr>
          <w:rStyle w:val="normaltextrun"/>
          <w:rFonts w:cs="Calibri"/>
          <w:color w:val="000000" w:themeColor="text1"/>
          <w:sz w:val="24"/>
          <w:szCs w:val="24"/>
          <w:highlight w:val="white"/>
          <w:lang w:val="en-GB"/>
        </w:rPr>
        <w:t xml:space="preserve"> in order to improve fairness. We are aware that this work </w:t>
      </w:r>
      <w:r w:rsidR="00E82F0E" w:rsidRPr="00803AF7">
        <w:rPr>
          <w:rStyle w:val="normaltextrun"/>
          <w:rFonts w:cs="Calibri"/>
          <w:color w:val="000000" w:themeColor="text1"/>
          <w:sz w:val="24"/>
          <w:szCs w:val="24"/>
          <w:highlight w:val="white"/>
          <w:lang w:val="en-GB"/>
        </w:rPr>
        <w:t xml:space="preserve">may </w:t>
      </w:r>
      <w:r w:rsidRPr="00803AF7">
        <w:rPr>
          <w:rStyle w:val="normaltextrun"/>
          <w:rFonts w:cs="Calibri"/>
          <w:color w:val="000000" w:themeColor="text1"/>
          <w:sz w:val="24"/>
          <w:szCs w:val="24"/>
          <w:highlight w:val="white"/>
          <w:lang w:val="en-GB"/>
        </w:rPr>
        <w:t>be affected by the budget available over the next 4 years and we will keep an eye on this.</w:t>
      </w:r>
    </w:p>
    <w:p w14:paraId="29B3CED8" w14:textId="1B80FB45" w:rsidR="005C0386" w:rsidRPr="00803AF7" w:rsidRDefault="0000487A">
      <w:pPr>
        <w:tabs>
          <w:tab w:val="left" w:pos="1140"/>
        </w:tabs>
        <w:rPr>
          <w:lang w:val="en-GB"/>
        </w:rPr>
      </w:pPr>
      <w:r w:rsidRPr="00803AF7">
        <w:rPr>
          <w:rStyle w:val="normaltextrun"/>
          <w:rFonts w:cs="Calibri"/>
          <w:b/>
          <w:bCs/>
          <w:color w:val="000000" w:themeColor="text1"/>
          <w:sz w:val="24"/>
          <w:szCs w:val="24"/>
          <w:highlight w:val="white"/>
          <w:lang w:val="en-GB"/>
        </w:rPr>
        <w:t>8. What does your proposal include to demonstrate you have given due regard to the Public Sector Equality Duty (to advance equality of opportunity; help to eliminate unlawful discrimination, harassment, or victimisation and foster good relations and wider community cohesion as covered by the 3 aims of the General Duty in the Equality Act 2010)?</w:t>
      </w:r>
      <w:r w:rsidRPr="00803AF7">
        <w:rPr>
          <w:rStyle w:val="eop"/>
          <w:rFonts w:cs="Calibri"/>
          <w:color w:val="000000" w:themeColor="text1"/>
          <w:sz w:val="24"/>
          <w:szCs w:val="24"/>
          <w:highlight w:val="white"/>
          <w:lang w:val="en-GB"/>
        </w:rPr>
        <w:t> </w:t>
      </w:r>
    </w:p>
    <w:p w14:paraId="72130996" w14:textId="3EADCE80" w:rsidR="005C0386" w:rsidRPr="00803AF7" w:rsidRDefault="0000487A">
      <w:pPr>
        <w:tabs>
          <w:tab w:val="left" w:pos="1140"/>
        </w:tabs>
        <w:rPr>
          <w:lang w:val="en-GB"/>
        </w:rPr>
      </w:pPr>
      <w:r w:rsidRPr="00803AF7">
        <w:rPr>
          <w:rStyle w:val="normaltextrun"/>
          <w:rFonts w:cs="Calibri"/>
          <w:color w:val="000000" w:themeColor="text1"/>
          <w:sz w:val="24"/>
          <w:szCs w:val="24"/>
          <w:highlight w:val="white"/>
          <w:lang w:val="en-GB"/>
        </w:rPr>
        <w:t>The purpose of the plan is to ensure fairness</w:t>
      </w:r>
      <w:r w:rsidR="000C00EE" w:rsidRPr="00803AF7">
        <w:rPr>
          <w:rStyle w:val="normaltextrun"/>
          <w:rFonts w:cs="Calibri"/>
          <w:color w:val="000000" w:themeColor="text1"/>
          <w:sz w:val="24"/>
          <w:szCs w:val="24"/>
          <w:highlight w:val="white"/>
          <w:lang w:val="en-GB"/>
        </w:rPr>
        <w:t xml:space="preserve"> </w:t>
      </w:r>
      <w:r w:rsidRPr="00803AF7">
        <w:rPr>
          <w:rStyle w:val="normaltextrun"/>
          <w:rFonts w:cs="Calibri"/>
          <w:color w:val="000000" w:themeColor="text1"/>
          <w:sz w:val="24"/>
          <w:szCs w:val="24"/>
          <w:highlight w:val="white"/>
          <w:lang w:val="en-GB"/>
        </w:rPr>
        <w:t>therefore it touches on these three aims. We are helping to remove discrimination, harassment or victimisation by asking for the opinions of people, improving diversity in our workforce etc. One</w:t>
      </w:r>
      <w:r w:rsidR="22C36835" w:rsidRPr="00803AF7">
        <w:rPr>
          <w:rStyle w:val="normaltextrun"/>
          <w:rFonts w:cs="Calibri"/>
          <w:color w:val="000000" w:themeColor="text1"/>
          <w:sz w:val="24"/>
          <w:szCs w:val="24"/>
          <w:highlight w:val="white"/>
          <w:lang w:val="en-GB"/>
        </w:rPr>
        <w:t xml:space="preserve"> Objective</w:t>
      </w:r>
      <w:r w:rsidRPr="00803AF7">
        <w:rPr>
          <w:rStyle w:val="normaltextrun"/>
          <w:rFonts w:cs="Calibri"/>
          <w:color w:val="000000" w:themeColor="text1"/>
          <w:sz w:val="24"/>
          <w:szCs w:val="24"/>
          <w:highlight w:val="white"/>
          <w:lang w:val="en-GB"/>
        </w:rPr>
        <w:t xml:space="preserve"> </w:t>
      </w:r>
      <w:r w:rsidR="3572F93F" w:rsidRPr="00803AF7">
        <w:rPr>
          <w:rStyle w:val="normaltextrun"/>
          <w:rFonts w:cs="Calibri"/>
          <w:color w:val="000000" w:themeColor="text1"/>
          <w:sz w:val="24"/>
          <w:szCs w:val="24"/>
          <w:highlight w:val="white"/>
          <w:lang w:val="en-GB"/>
        </w:rPr>
        <w:t>promises</w:t>
      </w:r>
      <w:r w:rsidR="00BB5931" w:rsidRPr="00803AF7">
        <w:rPr>
          <w:rStyle w:val="normaltextrun"/>
          <w:rFonts w:cs="Calibri"/>
          <w:color w:val="000000" w:themeColor="text1"/>
          <w:sz w:val="24"/>
          <w:szCs w:val="24"/>
          <w:highlight w:val="white"/>
          <w:lang w:val="en-GB"/>
        </w:rPr>
        <w:t xml:space="preserve"> </w:t>
      </w:r>
      <w:r w:rsidRPr="00803AF7">
        <w:rPr>
          <w:rStyle w:val="normaltextrun"/>
          <w:rFonts w:cs="Calibri"/>
          <w:color w:val="000000" w:themeColor="text1"/>
          <w:sz w:val="24"/>
          <w:szCs w:val="24"/>
          <w:highlight w:val="white"/>
          <w:lang w:val="en-GB"/>
        </w:rPr>
        <w:t xml:space="preserve">to get to grips with </w:t>
      </w:r>
      <w:r w:rsidR="4370F59C" w:rsidRPr="00803AF7">
        <w:rPr>
          <w:rStyle w:val="normaltextrun"/>
          <w:rFonts w:cs="Calibri"/>
          <w:color w:val="000000" w:themeColor="text1"/>
          <w:sz w:val="24"/>
          <w:szCs w:val="24"/>
          <w:highlight w:val="white"/>
          <w:lang w:val="en-GB"/>
        </w:rPr>
        <w:t>anti-discrimination and is</w:t>
      </w:r>
      <w:r w:rsidRPr="00803AF7">
        <w:rPr>
          <w:rStyle w:val="normaltextrun"/>
          <w:rFonts w:cs="Calibri"/>
          <w:color w:val="000000" w:themeColor="text1"/>
          <w:sz w:val="24"/>
          <w:szCs w:val="24"/>
          <w:highlight w:val="white"/>
          <w:lang w:val="en-GB"/>
        </w:rPr>
        <w:t xml:space="preserve"> therefore</w:t>
      </w:r>
      <w:r w:rsidR="000C00EE" w:rsidRPr="00803AF7">
        <w:rPr>
          <w:rStyle w:val="normaltextrun"/>
          <w:rFonts w:cs="Calibri"/>
          <w:color w:val="000000" w:themeColor="text1"/>
          <w:sz w:val="24"/>
          <w:szCs w:val="24"/>
          <w:highlight w:val="white"/>
          <w:lang w:val="en-GB"/>
        </w:rPr>
        <w:t xml:space="preserve"> integral</w:t>
      </w:r>
      <w:r w:rsidRPr="00803AF7">
        <w:rPr>
          <w:rStyle w:val="normaltextrun"/>
          <w:rFonts w:cs="Calibri"/>
          <w:color w:val="000000" w:themeColor="text1"/>
          <w:sz w:val="24"/>
          <w:szCs w:val="24"/>
          <w:highlight w:val="white"/>
          <w:lang w:val="en-GB"/>
        </w:rPr>
        <w:t xml:space="preserve"> to this. We have promoted equal opportunit</w:t>
      </w:r>
      <w:r w:rsidR="000C00EE" w:rsidRPr="00803AF7">
        <w:rPr>
          <w:rStyle w:val="normaltextrun"/>
          <w:rFonts w:cs="Calibri"/>
          <w:color w:val="000000" w:themeColor="text1"/>
          <w:sz w:val="24"/>
          <w:szCs w:val="24"/>
          <w:highlight w:val="white"/>
          <w:lang w:val="en-GB"/>
        </w:rPr>
        <w:t>ies</w:t>
      </w:r>
      <w:r w:rsidRPr="00803AF7">
        <w:rPr>
          <w:rStyle w:val="normaltextrun"/>
          <w:rFonts w:cs="Calibri"/>
          <w:color w:val="000000" w:themeColor="text1"/>
          <w:sz w:val="24"/>
          <w:szCs w:val="24"/>
          <w:highlight w:val="white"/>
          <w:lang w:val="en-GB"/>
        </w:rPr>
        <w:t xml:space="preserve"> by encouraging people to take part in the consultation in the best way for them. This means that we receive a range of opinions to form these objectives. Ensuring fairness through the objectives also promote</w:t>
      </w:r>
      <w:r w:rsidR="001926A1" w:rsidRPr="00803AF7">
        <w:rPr>
          <w:rStyle w:val="normaltextrun"/>
          <w:rFonts w:cs="Calibri"/>
          <w:color w:val="000000" w:themeColor="text1"/>
          <w:sz w:val="24"/>
          <w:szCs w:val="24"/>
          <w:highlight w:val="white"/>
          <w:lang w:val="en-GB"/>
        </w:rPr>
        <w:t>s</w:t>
      </w:r>
      <w:r w:rsidRPr="00803AF7">
        <w:rPr>
          <w:rStyle w:val="normaltextrun"/>
          <w:rFonts w:cs="Calibri"/>
          <w:color w:val="000000" w:themeColor="text1"/>
          <w:sz w:val="24"/>
          <w:szCs w:val="24"/>
          <w:highlight w:val="white"/>
          <w:lang w:val="en-GB"/>
        </w:rPr>
        <w:t xml:space="preserve"> equal opportunities and ensure</w:t>
      </w:r>
      <w:r w:rsidR="001926A1" w:rsidRPr="00803AF7">
        <w:rPr>
          <w:rStyle w:val="normaltextrun"/>
          <w:rFonts w:cs="Calibri"/>
          <w:color w:val="000000" w:themeColor="text1"/>
          <w:sz w:val="24"/>
          <w:szCs w:val="24"/>
          <w:highlight w:val="white"/>
          <w:lang w:val="en-GB"/>
        </w:rPr>
        <w:t>s</w:t>
      </w:r>
      <w:r w:rsidRPr="00803AF7">
        <w:rPr>
          <w:rStyle w:val="normaltextrun"/>
          <w:rFonts w:cs="Calibri"/>
          <w:color w:val="000000" w:themeColor="text1"/>
          <w:sz w:val="24"/>
          <w:szCs w:val="24"/>
          <w:highlight w:val="white"/>
          <w:lang w:val="en-GB"/>
        </w:rPr>
        <w:t xml:space="preserve"> that we provide for people depending on their needs. The above means a better relationship between people with various characteristics and as we will treat them as needed, ensur</w:t>
      </w:r>
      <w:r w:rsidR="001926A1" w:rsidRPr="00803AF7">
        <w:rPr>
          <w:rStyle w:val="normaltextrun"/>
          <w:rFonts w:cs="Calibri"/>
          <w:color w:val="000000" w:themeColor="text1"/>
          <w:sz w:val="24"/>
          <w:szCs w:val="24"/>
          <w:highlight w:val="white"/>
          <w:lang w:val="en-GB"/>
        </w:rPr>
        <w:t>ing</w:t>
      </w:r>
      <w:r w:rsidRPr="00803AF7">
        <w:rPr>
          <w:rStyle w:val="normaltextrun"/>
          <w:rFonts w:cs="Calibri"/>
          <w:color w:val="000000" w:themeColor="text1"/>
          <w:sz w:val="24"/>
          <w:szCs w:val="24"/>
          <w:highlight w:val="white"/>
          <w:lang w:val="en-GB"/>
        </w:rPr>
        <w:t xml:space="preserve"> that their voices are heard.</w:t>
      </w:r>
    </w:p>
    <w:p w14:paraId="5F63A684" w14:textId="77777777" w:rsidR="005C0386" w:rsidRPr="00803AF7" w:rsidRDefault="0000487A">
      <w:pPr>
        <w:tabs>
          <w:tab w:val="left" w:pos="1140"/>
        </w:tabs>
        <w:rPr>
          <w:lang w:val="en-GB"/>
        </w:rPr>
      </w:pPr>
      <w:r w:rsidRPr="00803AF7">
        <w:rPr>
          <w:rStyle w:val="normaltextrun"/>
          <w:rFonts w:cs="Calibri"/>
          <w:b/>
          <w:bCs/>
          <w:color w:val="000000" w:themeColor="text1"/>
          <w:sz w:val="24"/>
          <w:szCs w:val="24"/>
          <w:highlight w:val="white"/>
          <w:lang w:val="en-GB"/>
        </w:rPr>
        <w:t>9. How does the proposal show that you have given due regard to the need to address inequality due to socio-economic disadvantage? (Please note that this relates to closing the inequality gap, rather than just improving outcomes for everyone)</w:t>
      </w:r>
      <w:r w:rsidRPr="00803AF7">
        <w:rPr>
          <w:rStyle w:val="eop"/>
          <w:rFonts w:cs="Calibri"/>
          <w:color w:val="000000" w:themeColor="text1"/>
          <w:sz w:val="24"/>
          <w:szCs w:val="24"/>
          <w:highlight w:val="white"/>
          <w:lang w:val="en-GB"/>
        </w:rPr>
        <w:t> </w:t>
      </w:r>
    </w:p>
    <w:p w14:paraId="0CF80CDE" w14:textId="3D76C8BC" w:rsidR="005C0386" w:rsidRPr="00803AF7" w:rsidRDefault="0000487A" w:rsidP="40F0D84F">
      <w:pPr>
        <w:tabs>
          <w:tab w:val="left" w:pos="1140"/>
        </w:tabs>
        <w:rPr>
          <w:rStyle w:val="normaltextrun"/>
          <w:rFonts w:cs="Calibri"/>
          <w:color w:val="000000" w:themeColor="text1"/>
          <w:sz w:val="24"/>
          <w:szCs w:val="24"/>
          <w:highlight w:val="white"/>
          <w:lang w:val="en-GB"/>
        </w:rPr>
      </w:pPr>
      <w:r w:rsidRPr="00803AF7">
        <w:rPr>
          <w:rStyle w:val="normaltextrun"/>
          <w:rFonts w:cs="Calibri"/>
          <w:color w:val="000000" w:themeColor="text1"/>
          <w:sz w:val="24"/>
          <w:szCs w:val="24"/>
          <w:highlight w:val="white"/>
          <w:lang w:val="en-GB"/>
        </w:rPr>
        <w:t xml:space="preserve">As mentioned previously, we address this through the fact that we empower people with different characteristics to take part and influence our new </w:t>
      </w:r>
      <w:r w:rsidR="1345CC30" w:rsidRPr="00803AF7">
        <w:rPr>
          <w:rStyle w:val="normaltextrun"/>
          <w:rFonts w:cs="Calibri"/>
          <w:color w:val="000000" w:themeColor="text1"/>
          <w:sz w:val="24"/>
          <w:szCs w:val="24"/>
          <w:highlight w:val="white"/>
          <w:lang w:val="en-GB"/>
        </w:rPr>
        <w:t xml:space="preserve">objective.  See the details about the </w:t>
      </w:r>
      <w:r w:rsidR="29E897BF" w:rsidRPr="00803AF7">
        <w:rPr>
          <w:rStyle w:val="normaltextrun"/>
          <w:rFonts w:cs="Calibri"/>
          <w:color w:val="000000" w:themeColor="text1"/>
          <w:sz w:val="24"/>
          <w:szCs w:val="24"/>
          <w:highlight w:val="white"/>
          <w:lang w:val="en-GB"/>
        </w:rPr>
        <w:t>Objectives in question 5.</w:t>
      </w:r>
    </w:p>
    <w:p w14:paraId="23125E3E" w14:textId="77777777" w:rsidR="005C0386" w:rsidRPr="00803AF7" w:rsidRDefault="0000487A">
      <w:pPr>
        <w:tabs>
          <w:tab w:val="left" w:pos="1140"/>
        </w:tabs>
        <w:rPr>
          <w:lang w:val="en-GB"/>
        </w:rPr>
      </w:pPr>
      <w:r w:rsidRPr="00803AF7">
        <w:rPr>
          <w:rStyle w:val="normaltextrun"/>
          <w:rFonts w:cs="Calibri"/>
          <w:b/>
          <w:bCs/>
          <w:color w:val="000000" w:themeColor="text1"/>
          <w:sz w:val="24"/>
          <w:szCs w:val="24"/>
          <w:highlight w:val="white"/>
          <w:lang w:val="en-GB"/>
        </w:rPr>
        <w:t xml:space="preserve">10. How does your proposal ensure that you are working in line with the requirements of the Welsh Language Standards (Welsh Language Measure (Wales) 2011), to ensure the Welsh language is not treated less favourably than the English language, and to ensure opportunities </w:t>
      </w:r>
      <w:r w:rsidRPr="00803AF7">
        <w:rPr>
          <w:rStyle w:val="normaltextrun"/>
          <w:rFonts w:cs="Calibri"/>
          <w:b/>
          <w:bCs/>
          <w:color w:val="000000" w:themeColor="text1"/>
          <w:sz w:val="24"/>
          <w:szCs w:val="24"/>
          <w:highlight w:val="white"/>
          <w:lang w:val="en-GB"/>
        </w:rPr>
        <w:lastRenderedPageBreak/>
        <w:t>for people to use the Welsh language? Also, how does the proposal operate in accordance with the requirements of the Council's Welsh Language Strategy to take advantage of every opportunity to promote the Welsh language (beyond providing bilingual services) and increase opportunities to use and learn the language in the community?</w:t>
      </w:r>
      <w:r w:rsidRPr="00803AF7">
        <w:rPr>
          <w:rStyle w:val="eop"/>
          <w:rFonts w:cs="Calibri"/>
          <w:color w:val="000000" w:themeColor="text1"/>
          <w:sz w:val="24"/>
          <w:szCs w:val="24"/>
          <w:highlight w:val="white"/>
          <w:lang w:val="en-GB"/>
        </w:rPr>
        <w:t> </w:t>
      </w:r>
    </w:p>
    <w:p w14:paraId="12B62FD7" w14:textId="77777777" w:rsidR="005C0386" w:rsidRPr="00803AF7" w:rsidRDefault="0000487A">
      <w:pPr>
        <w:tabs>
          <w:tab w:val="left" w:pos="1140"/>
        </w:tabs>
        <w:rPr>
          <w:lang w:val="en-GB"/>
        </w:rPr>
      </w:pPr>
      <w:r w:rsidRPr="00803AF7">
        <w:rPr>
          <w:rStyle w:val="normaltextrun"/>
          <w:rFonts w:cs="Calibri"/>
          <w:color w:val="000000" w:themeColor="text1"/>
          <w:sz w:val="24"/>
          <w:szCs w:val="24"/>
          <w:highlight w:val="white"/>
          <w:lang w:val="en-GB"/>
        </w:rPr>
        <w:t>Every resource was bilingual and discussions took place in the language choice of those taking part. This sometimes meant having bilingual discussions.</w:t>
      </w:r>
    </w:p>
    <w:p w14:paraId="487F9B08" w14:textId="112C914E" w:rsidR="1C8C83B5" w:rsidRPr="00803AF7" w:rsidRDefault="1C8C83B5" w:rsidP="40F0D84F">
      <w:pPr>
        <w:tabs>
          <w:tab w:val="left" w:pos="1140"/>
        </w:tabs>
        <w:rPr>
          <w:rStyle w:val="normaltextrun"/>
          <w:rFonts w:cs="Calibri"/>
          <w:sz w:val="24"/>
          <w:szCs w:val="24"/>
          <w:highlight w:val="white"/>
          <w:lang w:val="en-GB"/>
        </w:rPr>
      </w:pPr>
      <w:r w:rsidRPr="00803AF7">
        <w:rPr>
          <w:rStyle w:val="normaltextrun"/>
          <w:rFonts w:cs="Calibri"/>
          <w:sz w:val="24"/>
          <w:szCs w:val="24"/>
          <w:highlight w:val="white"/>
          <w:lang w:val="en-GB"/>
        </w:rPr>
        <w:t>As shown above, we have acted on suggestions that have been received in the engagement to create action points that are beneficial to the language. We are looking at the ways we operate within employment, and this will include explaining why we need a workforce that can speak the language, but also showing that you don't have to be completely fluent to get a job within the Council. It is hoped that this will cause less ill-feeling in the future. Using language suitable for the audience on our website will also promote the language, ensuring that more people will be able to use it.</w:t>
      </w:r>
    </w:p>
    <w:p w14:paraId="5EED9AA2" w14:textId="34080FE5" w:rsidR="005C0386" w:rsidRPr="00803AF7" w:rsidRDefault="0000487A" w:rsidP="40F0D84F">
      <w:pPr>
        <w:tabs>
          <w:tab w:val="left" w:pos="1140"/>
        </w:tabs>
        <w:rPr>
          <w:lang w:val="en-GB"/>
        </w:rPr>
      </w:pPr>
      <w:r w:rsidRPr="00803AF7">
        <w:rPr>
          <w:rStyle w:val="normaltextrun"/>
          <w:rFonts w:cs="Calibri"/>
          <w:b/>
          <w:bCs/>
          <w:color w:val="000000" w:themeColor="text1"/>
          <w:sz w:val="24"/>
          <w:szCs w:val="24"/>
          <w:highlight w:val="white"/>
          <w:lang w:val="en-GB"/>
        </w:rPr>
        <w:t>11. How does this proposal meet the requirements of the Well-being of Future Generations Act by implementing the five ways of working, and respond</w:t>
      </w:r>
      <w:r w:rsidR="00992656" w:rsidRPr="00803AF7">
        <w:rPr>
          <w:rStyle w:val="normaltextrun"/>
          <w:rFonts w:cs="Calibri"/>
          <w:b/>
          <w:bCs/>
          <w:color w:val="000000" w:themeColor="text1"/>
          <w:sz w:val="24"/>
          <w:szCs w:val="24"/>
          <w:highlight w:val="white"/>
          <w:lang w:val="en-GB"/>
        </w:rPr>
        <w:t>ing</w:t>
      </w:r>
      <w:r w:rsidRPr="00803AF7">
        <w:rPr>
          <w:rStyle w:val="normaltextrun"/>
          <w:rFonts w:cs="Calibri"/>
          <w:b/>
          <w:bCs/>
          <w:color w:val="000000" w:themeColor="text1"/>
          <w:sz w:val="24"/>
          <w:szCs w:val="24"/>
          <w:highlight w:val="white"/>
          <w:lang w:val="en-GB"/>
        </w:rPr>
        <w:t xml:space="preserve"> to the 7 </w:t>
      </w:r>
      <w:r w:rsidR="00992656" w:rsidRPr="00803AF7">
        <w:rPr>
          <w:rStyle w:val="normaltextrun"/>
          <w:rFonts w:cs="Calibri"/>
          <w:b/>
          <w:bCs/>
          <w:color w:val="000000" w:themeColor="text1"/>
          <w:sz w:val="24"/>
          <w:szCs w:val="24"/>
          <w:highlight w:val="white"/>
          <w:lang w:val="en-GB"/>
        </w:rPr>
        <w:t xml:space="preserve">national well-being </w:t>
      </w:r>
      <w:r w:rsidRPr="00803AF7">
        <w:rPr>
          <w:rStyle w:val="normaltextrun"/>
          <w:rFonts w:cs="Calibri"/>
          <w:b/>
          <w:bCs/>
          <w:color w:val="000000" w:themeColor="text1"/>
          <w:sz w:val="24"/>
          <w:szCs w:val="24"/>
          <w:highlight w:val="white"/>
          <w:lang w:val="en-GB"/>
        </w:rPr>
        <w:t xml:space="preserve">goals including creating a More Equal Wales? </w:t>
      </w:r>
    </w:p>
    <w:p w14:paraId="6AE02B99" w14:textId="6147C2DF" w:rsidR="005C0386" w:rsidRPr="00803AF7" w:rsidRDefault="0000487A">
      <w:pPr>
        <w:tabs>
          <w:tab w:val="left" w:pos="1140"/>
        </w:tabs>
        <w:rPr>
          <w:lang w:val="en-GB"/>
        </w:rPr>
      </w:pPr>
      <w:r w:rsidRPr="00803AF7">
        <w:rPr>
          <w:rStyle w:val="normaltextrun"/>
          <w:rFonts w:cs="Calibri"/>
          <w:color w:val="000000" w:themeColor="text1"/>
          <w:sz w:val="24"/>
          <w:szCs w:val="24"/>
          <w:highlight w:val="white"/>
          <w:lang w:val="en-GB"/>
        </w:rPr>
        <w:t xml:space="preserve">The well-being aim in question here is "A More Equal Wales" as this was the purpose of this work. It will also contribute towards </w:t>
      </w:r>
      <w:r w:rsidR="00766E86" w:rsidRPr="00803AF7">
        <w:rPr>
          <w:rStyle w:val="normaltextrun"/>
          <w:rFonts w:cs="Calibri"/>
          <w:color w:val="000000" w:themeColor="text1"/>
          <w:sz w:val="24"/>
          <w:szCs w:val="24"/>
          <w:highlight w:val="white"/>
          <w:lang w:val="en-GB"/>
        </w:rPr>
        <w:t>A</w:t>
      </w:r>
      <w:r w:rsidRPr="00803AF7">
        <w:rPr>
          <w:rStyle w:val="normaltextrun"/>
          <w:rFonts w:cs="Calibri"/>
          <w:color w:val="000000" w:themeColor="text1"/>
          <w:sz w:val="24"/>
          <w:szCs w:val="24"/>
          <w:highlight w:val="white"/>
          <w:lang w:val="en-GB"/>
        </w:rPr>
        <w:t xml:space="preserve"> </w:t>
      </w:r>
      <w:r w:rsidR="00766E86" w:rsidRPr="00803AF7">
        <w:rPr>
          <w:rStyle w:val="normaltextrun"/>
          <w:rFonts w:cs="Calibri"/>
          <w:color w:val="000000" w:themeColor="text1"/>
          <w:sz w:val="24"/>
          <w:szCs w:val="24"/>
          <w:highlight w:val="white"/>
          <w:lang w:val="en-GB"/>
        </w:rPr>
        <w:t>P</w:t>
      </w:r>
      <w:r w:rsidRPr="00803AF7">
        <w:rPr>
          <w:rStyle w:val="normaltextrun"/>
          <w:rFonts w:cs="Calibri"/>
          <w:color w:val="000000" w:themeColor="text1"/>
          <w:sz w:val="24"/>
          <w:szCs w:val="24"/>
          <w:highlight w:val="white"/>
          <w:lang w:val="en-GB"/>
        </w:rPr>
        <w:t>rosperous Wales, as it will improve people</w:t>
      </w:r>
      <w:r w:rsidR="00992656" w:rsidRPr="00803AF7">
        <w:rPr>
          <w:rStyle w:val="normaltextrun"/>
          <w:rFonts w:cs="Calibri"/>
          <w:color w:val="000000" w:themeColor="text1"/>
          <w:sz w:val="24"/>
          <w:szCs w:val="24"/>
          <w:highlight w:val="white"/>
          <w:lang w:val="en-GB"/>
        </w:rPr>
        <w:t>’</w:t>
      </w:r>
      <w:r w:rsidRPr="00803AF7">
        <w:rPr>
          <w:rStyle w:val="normaltextrun"/>
          <w:rFonts w:cs="Calibri"/>
          <w:color w:val="000000" w:themeColor="text1"/>
          <w:sz w:val="24"/>
          <w:szCs w:val="24"/>
          <w:highlight w:val="white"/>
          <w:lang w:val="en-GB"/>
        </w:rPr>
        <w:t>s situations and equality characteristics. Also</w:t>
      </w:r>
      <w:r w:rsidR="595860FF" w:rsidRPr="00803AF7">
        <w:rPr>
          <w:rStyle w:val="normaltextrun"/>
          <w:rFonts w:cs="Calibri"/>
          <w:color w:val="000000" w:themeColor="text1"/>
          <w:sz w:val="24"/>
          <w:szCs w:val="24"/>
          <w:highlight w:val="white"/>
          <w:lang w:val="en-GB"/>
        </w:rPr>
        <w:t>, a</w:t>
      </w:r>
      <w:r w:rsidRPr="00803AF7">
        <w:rPr>
          <w:rStyle w:val="normaltextrun"/>
          <w:rFonts w:cs="Calibri"/>
          <w:color w:val="000000" w:themeColor="text1"/>
          <w:sz w:val="24"/>
          <w:szCs w:val="24"/>
          <w:highlight w:val="white"/>
          <w:lang w:val="en-GB"/>
        </w:rPr>
        <w:t xml:space="preserve"> Wales of Cohesive Communities, where people with different equality characteristics receive better fairness. The 5 ways of working are met like this: Long-term - the objectives that will be created are 4-year ones, but </w:t>
      </w:r>
      <w:r w:rsidR="00490AA2" w:rsidRPr="00803AF7">
        <w:rPr>
          <w:rStyle w:val="normaltextrun"/>
          <w:rFonts w:cs="Calibri"/>
          <w:color w:val="000000" w:themeColor="text1"/>
          <w:sz w:val="24"/>
          <w:szCs w:val="24"/>
          <w:highlight w:val="white"/>
          <w:lang w:val="en-GB"/>
        </w:rPr>
        <w:t>their impact should be greater than this</w:t>
      </w:r>
      <w:r w:rsidR="7F77150D" w:rsidRPr="00803AF7">
        <w:rPr>
          <w:rStyle w:val="normaltextrun"/>
          <w:rFonts w:cs="Calibri"/>
          <w:color w:val="000000" w:themeColor="text1"/>
          <w:sz w:val="24"/>
          <w:szCs w:val="24"/>
          <w:highlight w:val="white"/>
          <w:lang w:val="en-GB"/>
        </w:rPr>
        <w:t>;</w:t>
      </w:r>
      <w:r w:rsidRPr="00803AF7">
        <w:rPr>
          <w:rStyle w:val="normaltextrun"/>
          <w:rFonts w:cs="Calibri"/>
          <w:color w:val="000000" w:themeColor="text1"/>
          <w:sz w:val="24"/>
          <w:szCs w:val="24"/>
          <w:highlight w:val="white"/>
          <w:lang w:val="en-GB"/>
        </w:rPr>
        <w:t xml:space="preserve"> Prevent - by allowing people to give their opinion we will create characteristics which will work for us to </w:t>
      </w:r>
      <w:r w:rsidR="00490AA2" w:rsidRPr="00803AF7">
        <w:rPr>
          <w:rStyle w:val="normaltextrun"/>
          <w:rFonts w:cs="Calibri"/>
          <w:color w:val="000000" w:themeColor="text1"/>
          <w:sz w:val="24"/>
          <w:szCs w:val="24"/>
          <w:highlight w:val="white"/>
          <w:lang w:val="en-GB"/>
        </w:rPr>
        <w:t xml:space="preserve">remove </w:t>
      </w:r>
      <w:r w:rsidRPr="00803AF7">
        <w:rPr>
          <w:rStyle w:val="normaltextrun"/>
          <w:rFonts w:cs="Calibri"/>
          <w:color w:val="000000" w:themeColor="text1"/>
          <w:sz w:val="24"/>
          <w:szCs w:val="24"/>
          <w:highlight w:val="white"/>
          <w:lang w:val="en-GB"/>
        </w:rPr>
        <w:t>barriers</w:t>
      </w:r>
      <w:r w:rsidR="2D685796" w:rsidRPr="00803AF7">
        <w:rPr>
          <w:rStyle w:val="normaltextrun"/>
          <w:rFonts w:cs="Calibri"/>
          <w:color w:val="000000" w:themeColor="text1"/>
          <w:sz w:val="24"/>
          <w:szCs w:val="24"/>
          <w:highlight w:val="white"/>
          <w:lang w:val="en-GB"/>
        </w:rPr>
        <w:t>;</w:t>
      </w:r>
      <w:r w:rsidRPr="00803AF7">
        <w:rPr>
          <w:rStyle w:val="normaltextrun"/>
          <w:rFonts w:cs="Calibri"/>
          <w:color w:val="000000" w:themeColor="text1"/>
          <w:sz w:val="24"/>
          <w:szCs w:val="24"/>
          <w:highlight w:val="white"/>
          <w:lang w:val="en-GB"/>
        </w:rPr>
        <w:t xml:space="preserve"> Integrating - this plan will be a project with the Council's Plan and will affect the Council's work as a whole</w:t>
      </w:r>
      <w:r w:rsidR="18CD46D8" w:rsidRPr="00803AF7">
        <w:rPr>
          <w:rStyle w:val="normaltextrun"/>
          <w:rFonts w:cs="Calibri"/>
          <w:color w:val="000000" w:themeColor="text1"/>
          <w:sz w:val="24"/>
          <w:szCs w:val="24"/>
          <w:highlight w:val="white"/>
          <w:lang w:val="en-GB"/>
        </w:rPr>
        <w:t>;</w:t>
      </w:r>
      <w:r w:rsidRPr="00803AF7">
        <w:rPr>
          <w:rStyle w:val="normaltextrun"/>
          <w:rFonts w:cs="Calibri"/>
          <w:color w:val="000000" w:themeColor="text1"/>
          <w:sz w:val="24"/>
          <w:szCs w:val="24"/>
          <w:highlight w:val="white"/>
          <w:lang w:val="en-GB"/>
        </w:rPr>
        <w:t xml:space="preserve"> Collaboration - we collaborate with the public by including them in the engagement</w:t>
      </w:r>
      <w:r w:rsidR="05DDAB72" w:rsidRPr="00803AF7">
        <w:rPr>
          <w:rStyle w:val="normaltextrun"/>
          <w:rFonts w:cs="Calibri"/>
          <w:color w:val="000000" w:themeColor="text1"/>
          <w:sz w:val="24"/>
          <w:szCs w:val="24"/>
          <w:highlight w:val="white"/>
          <w:lang w:val="en-GB"/>
        </w:rPr>
        <w:t xml:space="preserve"> and also </w:t>
      </w:r>
      <w:r w:rsidRPr="00803AF7">
        <w:rPr>
          <w:rStyle w:val="normaltextrun"/>
          <w:rFonts w:cs="Calibri"/>
          <w:color w:val="000000" w:themeColor="text1"/>
          <w:sz w:val="24"/>
          <w:szCs w:val="24"/>
          <w:highlight w:val="white"/>
          <w:lang w:val="en-GB"/>
        </w:rPr>
        <w:t xml:space="preserve"> with other public organisations in the region through the North Wales Public Sector Equality Network and </w:t>
      </w:r>
      <w:r w:rsidR="007A5995" w:rsidRPr="00803AF7">
        <w:rPr>
          <w:rStyle w:val="normaltextrun"/>
          <w:rFonts w:cs="Calibri"/>
          <w:color w:val="000000" w:themeColor="text1"/>
          <w:sz w:val="24"/>
          <w:szCs w:val="24"/>
          <w:highlight w:val="white"/>
          <w:lang w:val="en-GB"/>
        </w:rPr>
        <w:t xml:space="preserve">this will feed </w:t>
      </w:r>
      <w:r w:rsidRPr="00803AF7">
        <w:rPr>
          <w:rStyle w:val="normaltextrun"/>
          <w:rFonts w:cs="Calibri"/>
          <w:color w:val="000000" w:themeColor="text1"/>
          <w:sz w:val="24"/>
          <w:szCs w:val="24"/>
          <w:highlight w:val="white"/>
          <w:lang w:val="en-GB"/>
        </w:rPr>
        <w:t>in to meeting the objections for North Wales</w:t>
      </w:r>
      <w:r w:rsidR="58643492" w:rsidRPr="00803AF7">
        <w:rPr>
          <w:rStyle w:val="normaltextrun"/>
          <w:rFonts w:cs="Calibri"/>
          <w:color w:val="000000" w:themeColor="text1"/>
          <w:sz w:val="24"/>
          <w:szCs w:val="24"/>
          <w:highlight w:val="white"/>
          <w:lang w:val="en-GB"/>
        </w:rPr>
        <w:t>;</w:t>
      </w:r>
      <w:r w:rsidRPr="00803AF7">
        <w:rPr>
          <w:rStyle w:val="normaltextrun"/>
          <w:rFonts w:cs="Calibri"/>
          <w:color w:val="000000" w:themeColor="text1"/>
          <w:sz w:val="24"/>
          <w:szCs w:val="24"/>
          <w:highlight w:val="white"/>
          <w:lang w:val="en-GB"/>
        </w:rPr>
        <w:t xml:space="preserve"> Inclusion - the purpose of the consultation is to allow people to give their opinion and influence on these objectives before we make any decision.</w:t>
      </w:r>
    </w:p>
    <w:p w14:paraId="34F56FB7" w14:textId="77777777" w:rsidR="005C0386" w:rsidRPr="00803AF7" w:rsidRDefault="005C0386">
      <w:pPr>
        <w:tabs>
          <w:tab w:val="left" w:pos="1140"/>
        </w:tabs>
        <w:rPr>
          <w:rStyle w:val="normaltextrun"/>
          <w:rFonts w:cs="Calibri"/>
          <w:color w:val="000000"/>
          <w:sz w:val="24"/>
          <w:szCs w:val="24"/>
          <w:highlight w:val="white"/>
          <w:lang w:val="en-GB"/>
        </w:rPr>
      </w:pPr>
    </w:p>
    <w:p w14:paraId="46CB7EF2" w14:textId="77777777" w:rsidR="005C0386" w:rsidRPr="00803AF7" w:rsidRDefault="0000487A">
      <w:pPr>
        <w:pStyle w:val="paragraph"/>
        <w:spacing w:before="0" w:after="0"/>
        <w:textAlignment w:val="baseline"/>
      </w:pPr>
      <w:r w:rsidRPr="00803AF7">
        <w:rPr>
          <w:rStyle w:val="normaltextrun"/>
          <w:rFonts w:ascii="Calibri" w:hAnsi="Calibri" w:cs="Calibri"/>
          <w:b/>
          <w:bCs/>
          <w:sz w:val="28"/>
          <w:szCs w:val="28"/>
        </w:rPr>
        <w:t>STAGE 3</w:t>
      </w:r>
      <w:r w:rsidRPr="00803AF7">
        <w:rPr>
          <w:rStyle w:val="eop"/>
          <w:rFonts w:ascii="Calibri" w:hAnsi="Calibri" w:cs="Calibri"/>
          <w:sz w:val="28"/>
          <w:szCs w:val="28"/>
        </w:rPr>
        <w:t> </w:t>
      </w:r>
    </w:p>
    <w:p w14:paraId="07D1DDFD" w14:textId="77777777" w:rsidR="005C0386" w:rsidRPr="00803AF7" w:rsidRDefault="0000487A">
      <w:pPr>
        <w:pStyle w:val="paragraph"/>
        <w:spacing w:before="0" w:after="0"/>
        <w:textAlignment w:val="baseline"/>
      </w:pPr>
      <w:r w:rsidRPr="00803AF7">
        <w:rPr>
          <w:rStyle w:val="eop"/>
          <w:rFonts w:ascii="Calibri" w:hAnsi="Calibri" w:cs="Calibri"/>
          <w:sz w:val="20"/>
          <w:szCs w:val="20"/>
        </w:rPr>
        <w:t> </w:t>
      </w:r>
    </w:p>
    <w:p w14:paraId="193DDEBF" w14:textId="77777777" w:rsidR="005C0386" w:rsidRPr="00803AF7" w:rsidRDefault="0000487A">
      <w:pPr>
        <w:pStyle w:val="paragraph"/>
        <w:spacing w:before="0" w:after="240"/>
        <w:textAlignment w:val="baseline"/>
      </w:pPr>
      <w:r w:rsidRPr="00803AF7">
        <w:rPr>
          <w:rStyle w:val="normaltextrun"/>
          <w:rFonts w:ascii="Calibri" w:hAnsi="Calibri" w:cs="Calibri"/>
          <w:b/>
          <w:bCs/>
        </w:rPr>
        <w:t xml:space="preserve">12. Is this policy or practice to be carried out wholly or partly by contractors or in partnership with another organisation(s)? </w:t>
      </w:r>
      <w:r w:rsidRPr="00803AF7">
        <w:rPr>
          <w:rStyle w:val="eop"/>
          <w:rFonts w:ascii="Calibri" w:hAnsi="Calibri" w:cs="Calibri"/>
        </w:rPr>
        <w:t> </w:t>
      </w:r>
    </w:p>
    <w:p w14:paraId="759702D3" w14:textId="75DF0714" w:rsidR="005C0386" w:rsidRPr="00803AF7" w:rsidRDefault="0000487A">
      <w:pPr>
        <w:tabs>
          <w:tab w:val="left" w:pos="1140"/>
        </w:tabs>
        <w:rPr>
          <w:rFonts w:cs="Calibri"/>
          <w:sz w:val="24"/>
          <w:szCs w:val="24"/>
          <w:lang w:val="en-GB"/>
        </w:rPr>
      </w:pPr>
      <w:r w:rsidRPr="00803AF7">
        <w:rPr>
          <w:rFonts w:cs="Calibri"/>
          <w:sz w:val="24"/>
          <w:szCs w:val="24"/>
          <w:lang w:val="en-GB"/>
        </w:rPr>
        <w:lastRenderedPageBreak/>
        <w:t>No</w:t>
      </w:r>
      <w:r w:rsidR="55A7540A" w:rsidRPr="00803AF7">
        <w:rPr>
          <w:rFonts w:cs="Calibri"/>
          <w:sz w:val="24"/>
          <w:szCs w:val="24"/>
          <w:lang w:val="en-GB"/>
        </w:rPr>
        <w:t>, although we will be working in collaboration as mentioned above.</w:t>
      </w:r>
    </w:p>
    <w:p w14:paraId="3D5456C2" w14:textId="77777777" w:rsidR="005C0386" w:rsidRPr="00803AF7" w:rsidRDefault="005C0386">
      <w:pPr>
        <w:pStyle w:val="paragraph"/>
        <w:spacing w:before="0" w:after="0"/>
        <w:textAlignment w:val="baseline"/>
        <w:rPr>
          <w:rStyle w:val="normaltextrun"/>
          <w:rFonts w:ascii="Calibri" w:hAnsi="Calibri" w:cs="Calibri"/>
          <w:b/>
          <w:bCs/>
          <w:sz w:val="28"/>
          <w:szCs w:val="28"/>
        </w:rPr>
      </w:pPr>
    </w:p>
    <w:p w14:paraId="67911EED" w14:textId="482ABAAA" w:rsidR="005C0386" w:rsidRPr="00803AF7" w:rsidRDefault="0000487A">
      <w:pPr>
        <w:pStyle w:val="paragraph"/>
        <w:spacing w:before="0" w:after="0"/>
        <w:textAlignment w:val="baseline"/>
      </w:pPr>
      <w:r w:rsidRPr="00803AF7">
        <w:rPr>
          <w:rStyle w:val="normaltextrun"/>
          <w:rFonts w:ascii="Calibri" w:hAnsi="Calibri" w:cs="Calibri"/>
          <w:b/>
          <w:bCs/>
          <w:sz w:val="28"/>
          <w:szCs w:val="28"/>
        </w:rPr>
        <w:t>ST</w:t>
      </w:r>
      <w:r w:rsidR="4DFEDCC7" w:rsidRPr="00803AF7">
        <w:rPr>
          <w:rStyle w:val="normaltextrun"/>
          <w:rFonts w:ascii="Calibri" w:hAnsi="Calibri" w:cs="Calibri"/>
          <w:b/>
          <w:bCs/>
          <w:sz w:val="28"/>
          <w:szCs w:val="28"/>
        </w:rPr>
        <w:t>AGE</w:t>
      </w:r>
      <w:r w:rsidRPr="00803AF7">
        <w:rPr>
          <w:rStyle w:val="normaltextrun"/>
          <w:rFonts w:ascii="Calibri" w:hAnsi="Calibri" w:cs="Calibri"/>
          <w:b/>
          <w:bCs/>
          <w:sz w:val="28"/>
          <w:szCs w:val="28"/>
        </w:rPr>
        <w:t xml:space="preserve"> 4</w:t>
      </w:r>
      <w:r w:rsidRPr="00803AF7">
        <w:rPr>
          <w:rStyle w:val="eop"/>
          <w:rFonts w:ascii="Calibri" w:hAnsi="Calibri" w:cs="Calibri"/>
          <w:sz w:val="28"/>
          <w:szCs w:val="28"/>
        </w:rPr>
        <w:t> </w:t>
      </w:r>
    </w:p>
    <w:p w14:paraId="455C4AC1" w14:textId="77777777" w:rsidR="005C0386" w:rsidRPr="00803AF7" w:rsidRDefault="0000487A">
      <w:pPr>
        <w:pStyle w:val="paragraph"/>
        <w:spacing w:before="0" w:after="0"/>
        <w:textAlignment w:val="baseline"/>
      </w:pPr>
      <w:r w:rsidRPr="00803AF7">
        <w:rPr>
          <w:rStyle w:val="eop"/>
          <w:rFonts w:ascii="Calibri" w:hAnsi="Calibri" w:cs="Calibri"/>
          <w:sz w:val="20"/>
          <w:szCs w:val="20"/>
        </w:rPr>
        <w:t> </w:t>
      </w:r>
    </w:p>
    <w:p w14:paraId="00ACB418" w14:textId="77777777" w:rsidR="005C0386" w:rsidRPr="00803AF7" w:rsidRDefault="0000487A">
      <w:pPr>
        <w:pStyle w:val="paragraph"/>
        <w:spacing w:before="0" w:after="0"/>
        <w:textAlignment w:val="baseline"/>
      </w:pPr>
      <w:r w:rsidRPr="00803AF7">
        <w:rPr>
          <w:rStyle w:val="normaltextrun"/>
          <w:rFonts w:ascii="Calibri" w:hAnsi="Calibri" w:cs="Calibri"/>
          <w:b/>
          <w:bCs/>
        </w:rPr>
        <w:t>13. When considering proportionality, does the policy or practice have a significantly positive or negative impact or create inequalities of outcome resulting from socio-economic disadvantage?  (please give brief details)</w:t>
      </w:r>
      <w:r w:rsidRPr="00803AF7">
        <w:rPr>
          <w:rStyle w:val="eop"/>
          <w:rFonts w:ascii="Calibri" w:hAnsi="Calibri" w:cs="Calibri"/>
        </w:rPr>
        <w:t> </w:t>
      </w:r>
    </w:p>
    <w:p w14:paraId="7C85B85C" w14:textId="77777777" w:rsidR="005C0386" w:rsidRPr="00803AF7" w:rsidRDefault="0000487A">
      <w:pPr>
        <w:pStyle w:val="paragraph"/>
        <w:spacing w:before="0" w:after="0"/>
        <w:textAlignment w:val="baseline"/>
      </w:pPr>
      <w:r w:rsidRPr="00803AF7">
        <w:rPr>
          <w:rStyle w:val="eop"/>
          <w:rFonts w:ascii="Calibri" w:hAnsi="Calibri" w:cs="Calibri"/>
        </w:rPr>
        <w:t> </w:t>
      </w:r>
    </w:p>
    <w:p w14:paraId="30FE91BE" w14:textId="77777777" w:rsidR="005C0386" w:rsidRPr="00803AF7" w:rsidRDefault="0000487A">
      <w:pPr>
        <w:pStyle w:val="paragraph"/>
        <w:spacing w:before="0" w:after="0"/>
        <w:textAlignment w:val="baseline"/>
      </w:pPr>
      <w:r w:rsidRPr="00803AF7">
        <w:rPr>
          <w:rStyle w:val="normaltextrun"/>
          <w:rFonts w:ascii="Calibri" w:hAnsi="Calibri" w:cs="Calibri"/>
          <w:b/>
          <w:bCs/>
        </w:rPr>
        <w:t>Significantly Positive Impact:</w:t>
      </w:r>
      <w:r w:rsidRPr="00803AF7">
        <w:rPr>
          <w:rStyle w:val="eop"/>
          <w:rFonts w:ascii="Calibri" w:hAnsi="Calibri" w:cs="Calibri"/>
        </w:rPr>
        <w:t> </w:t>
      </w:r>
    </w:p>
    <w:p w14:paraId="3129EFD4" w14:textId="05E4989F" w:rsidR="005C0386" w:rsidRPr="00803AF7" w:rsidRDefault="0000487A" w:rsidP="40F0D84F">
      <w:pPr>
        <w:tabs>
          <w:tab w:val="left" w:pos="1140"/>
        </w:tabs>
        <w:rPr>
          <w:rStyle w:val="normaltextrun"/>
          <w:rFonts w:cs="Calibri"/>
          <w:color w:val="000000" w:themeColor="text1"/>
          <w:sz w:val="24"/>
          <w:szCs w:val="24"/>
          <w:lang w:val="en-GB"/>
        </w:rPr>
      </w:pPr>
      <w:r w:rsidRPr="00803AF7">
        <w:rPr>
          <w:rStyle w:val="normaltextrun"/>
          <w:rFonts w:cs="Calibri"/>
          <w:color w:val="000000" w:themeColor="text1"/>
          <w:sz w:val="24"/>
          <w:szCs w:val="24"/>
          <w:lang w:val="en-GB"/>
        </w:rPr>
        <w:t>The purpose of the new Equality Objectives is to have a significantly positive impact on people with protected characteristics. We have ensured that there is strong reasoning for</w:t>
      </w:r>
      <w:r w:rsidR="159BC181" w:rsidRPr="00803AF7">
        <w:rPr>
          <w:rStyle w:val="normaltextrun"/>
          <w:rFonts w:cs="Calibri"/>
          <w:color w:val="000000" w:themeColor="text1"/>
          <w:sz w:val="24"/>
          <w:szCs w:val="24"/>
          <w:lang w:val="en-GB"/>
        </w:rPr>
        <w:t xml:space="preserve"> our choice</w:t>
      </w:r>
      <w:r w:rsidRPr="00803AF7">
        <w:rPr>
          <w:rStyle w:val="normaltextrun"/>
          <w:rFonts w:cs="Calibri"/>
          <w:color w:val="000000" w:themeColor="text1"/>
          <w:sz w:val="24"/>
          <w:szCs w:val="24"/>
          <w:lang w:val="en-GB"/>
        </w:rPr>
        <w:t xml:space="preserve">, including </w:t>
      </w:r>
      <w:r w:rsidR="5A3838A3" w:rsidRPr="00803AF7">
        <w:rPr>
          <w:rStyle w:val="normaltextrun"/>
          <w:rFonts w:cs="Calibri"/>
          <w:color w:val="000000" w:themeColor="text1"/>
          <w:sz w:val="24"/>
          <w:szCs w:val="24"/>
          <w:lang w:val="en-GB"/>
        </w:rPr>
        <w:t>a wide-ranging</w:t>
      </w:r>
      <w:r w:rsidRPr="00803AF7">
        <w:rPr>
          <w:rStyle w:val="normaltextrun"/>
          <w:rFonts w:cs="Calibri"/>
          <w:color w:val="000000" w:themeColor="text1"/>
          <w:sz w:val="24"/>
          <w:szCs w:val="24"/>
          <w:lang w:val="en-GB"/>
        </w:rPr>
        <w:t xml:space="preserve"> </w:t>
      </w:r>
      <w:r w:rsidR="3D768EEE" w:rsidRPr="00803AF7">
        <w:rPr>
          <w:rStyle w:val="normaltextrun"/>
          <w:rFonts w:cs="Calibri"/>
          <w:color w:val="000000" w:themeColor="text1"/>
          <w:sz w:val="24"/>
          <w:szCs w:val="24"/>
          <w:lang w:val="en-GB"/>
        </w:rPr>
        <w:t>engagement</w:t>
      </w:r>
      <w:r w:rsidRPr="00803AF7">
        <w:rPr>
          <w:rStyle w:val="normaltextrun"/>
          <w:rFonts w:cs="Calibri"/>
          <w:color w:val="000000" w:themeColor="text1"/>
          <w:sz w:val="24"/>
          <w:szCs w:val="24"/>
          <w:lang w:val="en-GB"/>
        </w:rPr>
        <w:t>.</w:t>
      </w:r>
    </w:p>
    <w:p w14:paraId="30E26EA2" w14:textId="77777777" w:rsidR="005C0386" w:rsidRPr="00803AF7" w:rsidRDefault="0000487A">
      <w:pPr>
        <w:tabs>
          <w:tab w:val="left" w:pos="1140"/>
        </w:tabs>
        <w:rPr>
          <w:lang w:val="en-GB"/>
        </w:rPr>
      </w:pPr>
      <w:r w:rsidRPr="00803AF7">
        <w:rPr>
          <w:rStyle w:val="normaltextrun"/>
          <w:rFonts w:cs="Calibri"/>
          <w:b/>
          <w:bCs/>
          <w:color w:val="000000" w:themeColor="text1"/>
          <w:sz w:val="24"/>
          <w:szCs w:val="24"/>
          <w:highlight w:val="white"/>
          <w:lang w:val="en-GB"/>
        </w:rPr>
        <w:t>Significantly negative impact:</w:t>
      </w:r>
      <w:r w:rsidRPr="00803AF7">
        <w:rPr>
          <w:rStyle w:val="eop"/>
          <w:rFonts w:cs="Calibri"/>
          <w:color w:val="000000" w:themeColor="text1"/>
          <w:sz w:val="24"/>
          <w:szCs w:val="24"/>
          <w:highlight w:val="white"/>
          <w:lang w:val="en-GB"/>
        </w:rPr>
        <w:t> </w:t>
      </w:r>
    </w:p>
    <w:p w14:paraId="79BB15CA" w14:textId="77777777" w:rsidR="005C0386" w:rsidRPr="00803AF7" w:rsidRDefault="0000487A">
      <w:pPr>
        <w:tabs>
          <w:tab w:val="left" w:pos="1140"/>
        </w:tabs>
        <w:rPr>
          <w:lang w:val="en-GB"/>
        </w:rPr>
      </w:pPr>
      <w:r w:rsidRPr="00803AF7">
        <w:rPr>
          <w:rStyle w:val="eop"/>
          <w:rFonts w:cs="Calibri"/>
          <w:color w:val="000000" w:themeColor="text1"/>
          <w:sz w:val="24"/>
          <w:szCs w:val="24"/>
          <w:highlight w:val="white"/>
          <w:lang w:val="en-GB"/>
        </w:rPr>
        <w:t>No</w:t>
      </w:r>
    </w:p>
    <w:p w14:paraId="193FD787" w14:textId="77777777" w:rsidR="005C0386" w:rsidRPr="00803AF7" w:rsidRDefault="0000487A">
      <w:pPr>
        <w:tabs>
          <w:tab w:val="left" w:pos="1140"/>
        </w:tabs>
        <w:rPr>
          <w:lang w:val="en-GB"/>
        </w:rPr>
      </w:pPr>
      <w:r w:rsidRPr="00803AF7">
        <w:rPr>
          <w:rStyle w:val="normaltextrun"/>
          <w:rFonts w:cs="Calibri"/>
          <w:b/>
          <w:bCs/>
          <w:color w:val="000000" w:themeColor="text1"/>
          <w:sz w:val="24"/>
          <w:szCs w:val="24"/>
          <w:highlight w:val="white"/>
          <w:lang w:val="en-GB"/>
        </w:rPr>
        <w:t xml:space="preserve">14. What measures or changes you will introduce to the policy or practice in the final draft which could reduce or remove any unlawful or negative impact or disadvantage and/or improve equality of opportunity/introduce positive change; or reduce inequalities of outcome resulting from socio-economic disadvantage?  </w:t>
      </w:r>
      <w:r w:rsidRPr="00803AF7">
        <w:rPr>
          <w:rStyle w:val="eop"/>
          <w:rFonts w:cs="Calibri"/>
          <w:color w:val="000000" w:themeColor="text1"/>
          <w:sz w:val="24"/>
          <w:szCs w:val="24"/>
          <w:highlight w:val="white"/>
          <w:lang w:val="en-GB"/>
        </w:rPr>
        <w:t> </w:t>
      </w:r>
    </w:p>
    <w:p w14:paraId="28103AF1" w14:textId="69E0BC2F" w:rsidR="005C0386" w:rsidRPr="00803AF7" w:rsidRDefault="0000487A" w:rsidP="40F0D84F">
      <w:pPr>
        <w:tabs>
          <w:tab w:val="left" w:pos="1140"/>
        </w:tabs>
        <w:rPr>
          <w:lang w:val="en-GB"/>
        </w:rPr>
      </w:pPr>
      <w:r w:rsidRPr="00803AF7">
        <w:rPr>
          <w:rStyle w:val="contentcontrolboundarysink"/>
          <w:rFonts w:cs="Calibri"/>
          <w:b/>
          <w:bCs/>
          <w:color w:val="000000" w:themeColor="text1"/>
          <w:sz w:val="24"/>
          <w:szCs w:val="24"/>
          <w:highlight w:val="white"/>
          <w:lang w:val="en-GB"/>
        </w:rPr>
        <w:t>​​</w:t>
      </w:r>
      <w:r w:rsidRPr="00803AF7">
        <w:rPr>
          <w:rStyle w:val="normaltextrun"/>
          <w:rFonts w:cs="Calibri"/>
          <w:sz w:val="24"/>
          <w:szCs w:val="24"/>
          <w:highlight w:val="white"/>
          <w:lang w:val="en-GB"/>
        </w:rPr>
        <w:t>The purpose of the Objectives is to improve equal opportunities</w:t>
      </w:r>
      <w:r w:rsidR="000468B4" w:rsidRPr="00803AF7">
        <w:rPr>
          <w:rStyle w:val="normaltextrun"/>
          <w:rFonts w:cs="Calibri"/>
          <w:sz w:val="24"/>
          <w:szCs w:val="24"/>
          <w:highlight w:val="white"/>
          <w:lang w:val="en-GB"/>
        </w:rPr>
        <w:t xml:space="preserve"> </w:t>
      </w:r>
      <w:r w:rsidRPr="00803AF7">
        <w:rPr>
          <w:rStyle w:val="normaltextrun"/>
          <w:rFonts w:cs="Calibri"/>
          <w:sz w:val="24"/>
          <w:szCs w:val="24"/>
          <w:highlight w:val="white"/>
          <w:lang w:val="en-GB"/>
        </w:rPr>
        <w:t xml:space="preserve">and </w:t>
      </w:r>
      <w:r w:rsidR="73293085" w:rsidRPr="00803AF7">
        <w:rPr>
          <w:rStyle w:val="normaltextrun"/>
          <w:rFonts w:cs="Calibri"/>
          <w:sz w:val="24"/>
          <w:szCs w:val="24"/>
          <w:highlight w:val="white"/>
          <w:lang w:val="en-GB"/>
        </w:rPr>
        <w:t>reduce or remove inequitable</w:t>
      </w:r>
      <w:r w:rsidRPr="00803AF7">
        <w:rPr>
          <w:rStyle w:val="normaltextrun"/>
          <w:rFonts w:cs="Calibri"/>
          <w:sz w:val="24"/>
          <w:szCs w:val="24"/>
          <w:highlight w:val="white"/>
          <w:lang w:val="en-GB"/>
        </w:rPr>
        <w:t xml:space="preserve"> </w:t>
      </w:r>
      <w:r w:rsidR="000468B4" w:rsidRPr="00803AF7">
        <w:rPr>
          <w:rStyle w:val="normaltextrun"/>
          <w:rFonts w:cs="Calibri"/>
          <w:sz w:val="24"/>
          <w:szCs w:val="24"/>
          <w:highlight w:val="white"/>
          <w:lang w:val="en-GB"/>
        </w:rPr>
        <w:t>outcomes</w:t>
      </w:r>
      <w:r w:rsidRPr="00803AF7">
        <w:rPr>
          <w:rStyle w:val="normaltextrun"/>
          <w:rFonts w:cs="Calibri"/>
          <w:sz w:val="24"/>
          <w:szCs w:val="24"/>
          <w:highlight w:val="white"/>
          <w:lang w:val="en-GB"/>
        </w:rPr>
        <w:t xml:space="preserve">. The data noted in question 5 shows clearly that having some specific protected characteristics, such as being </w:t>
      </w:r>
      <w:r w:rsidR="31CE15B7" w:rsidRPr="00803AF7">
        <w:rPr>
          <w:rStyle w:val="normaltextrun"/>
          <w:rFonts w:cs="Calibri"/>
          <w:sz w:val="24"/>
          <w:szCs w:val="24"/>
          <w:highlight w:val="white"/>
          <w:lang w:val="en-GB"/>
        </w:rPr>
        <w:t xml:space="preserve">a </w:t>
      </w:r>
      <w:r w:rsidRPr="00803AF7">
        <w:rPr>
          <w:rStyle w:val="normaltextrun"/>
          <w:rFonts w:cs="Calibri"/>
          <w:sz w:val="24"/>
          <w:szCs w:val="24"/>
          <w:highlight w:val="white"/>
          <w:lang w:val="en-GB"/>
        </w:rPr>
        <w:t>disabled</w:t>
      </w:r>
      <w:r w:rsidR="5BED9C96" w:rsidRPr="00803AF7">
        <w:rPr>
          <w:rStyle w:val="normaltextrun"/>
          <w:rFonts w:cs="Calibri"/>
          <w:sz w:val="24"/>
          <w:szCs w:val="24"/>
          <w:highlight w:val="white"/>
          <w:lang w:val="en-GB"/>
        </w:rPr>
        <w:t xml:space="preserve"> person</w:t>
      </w:r>
      <w:r w:rsidRPr="00803AF7">
        <w:rPr>
          <w:rStyle w:val="normaltextrun"/>
          <w:rFonts w:cs="Calibri"/>
          <w:sz w:val="24"/>
          <w:szCs w:val="24"/>
          <w:highlight w:val="white"/>
          <w:lang w:val="en-GB"/>
        </w:rPr>
        <w:t xml:space="preserve">, a female head of the family, or part of a specific ethnic group means that there is more chance for you to experience socio-economic disadvantage. The </w:t>
      </w:r>
      <w:r w:rsidR="355A001C" w:rsidRPr="00803AF7">
        <w:rPr>
          <w:rStyle w:val="normaltextrun"/>
          <w:rFonts w:cs="Calibri"/>
          <w:sz w:val="24"/>
          <w:szCs w:val="24"/>
          <w:highlight w:val="white"/>
          <w:lang w:val="en-GB"/>
        </w:rPr>
        <w:t>aim of the objectives is to deal with this inequality</w:t>
      </w:r>
      <w:r w:rsidRPr="00803AF7">
        <w:rPr>
          <w:rStyle w:val="normaltextrun"/>
          <w:rFonts w:cs="Calibri"/>
          <w:sz w:val="24"/>
          <w:szCs w:val="24"/>
          <w:highlight w:val="white"/>
          <w:lang w:val="en-GB"/>
        </w:rPr>
        <w:t xml:space="preserve">. </w:t>
      </w:r>
    </w:p>
    <w:p w14:paraId="413C144F" w14:textId="169FE4D4" w:rsidR="005C0386" w:rsidRPr="00803AF7" w:rsidRDefault="0000487A">
      <w:pPr>
        <w:tabs>
          <w:tab w:val="left" w:pos="1140"/>
        </w:tabs>
        <w:rPr>
          <w:lang w:val="en-GB"/>
        </w:rPr>
      </w:pPr>
      <w:r w:rsidRPr="00803AF7">
        <w:rPr>
          <w:rStyle w:val="normaltextrun"/>
          <w:rFonts w:cs="Calibri"/>
          <w:sz w:val="24"/>
          <w:szCs w:val="24"/>
          <w:highlight w:val="white"/>
          <w:lang w:val="en-GB"/>
        </w:rPr>
        <w:t xml:space="preserve">We have ensured that we held a wide consultation, before making any decision, in order to collect the opinions of people with a life experience of these characteristics, and therefore face a socio-economic disadvantage. The methods we used have varied in order to ensure that as </w:t>
      </w:r>
      <w:r w:rsidR="00B4460C" w:rsidRPr="00803AF7">
        <w:rPr>
          <w:rStyle w:val="normaltextrun"/>
          <w:rFonts w:cs="Calibri"/>
          <w:sz w:val="24"/>
          <w:szCs w:val="24"/>
          <w:highlight w:val="white"/>
          <w:lang w:val="en-GB"/>
        </w:rPr>
        <w:t xml:space="preserve">many </w:t>
      </w:r>
      <w:r w:rsidRPr="00803AF7">
        <w:rPr>
          <w:rStyle w:val="normaltextrun"/>
          <w:rFonts w:cs="Calibri"/>
          <w:sz w:val="24"/>
          <w:szCs w:val="24"/>
          <w:highlight w:val="white"/>
          <w:lang w:val="en-GB"/>
        </w:rPr>
        <w:t>people as possible were able to participate.</w:t>
      </w:r>
      <w:r w:rsidRPr="00803AF7">
        <w:rPr>
          <w:rStyle w:val="contentcontrolboundarysink"/>
          <w:rFonts w:cs="Calibri"/>
          <w:b/>
          <w:bCs/>
          <w:color w:val="000000" w:themeColor="text1"/>
          <w:sz w:val="24"/>
          <w:szCs w:val="24"/>
          <w:highlight w:val="white"/>
          <w:lang w:val="en-GB"/>
        </w:rPr>
        <w:t>​</w:t>
      </w:r>
      <w:r w:rsidRPr="00803AF7">
        <w:rPr>
          <w:rStyle w:val="eop"/>
          <w:rFonts w:cs="Calibri"/>
          <w:color w:val="000000" w:themeColor="text1"/>
          <w:sz w:val="24"/>
          <w:szCs w:val="24"/>
          <w:highlight w:val="white"/>
          <w:lang w:val="en-GB"/>
        </w:rPr>
        <w:t> </w:t>
      </w:r>
    </w:p>
    <w:p w14:paraId="523A9C0C" w14:textId="2C86782A" w:rsidR="14AC72B5" w:rsidRPr="00803AF7" w:rsidRDefault="14AC72B5" w:rsidP="40F0D84F">
      <w:pPr>
        <w:tabs>
          <w:tab w:val="left" w:pos="1140"/>
        </w:tabs>
        <w:rPr>
          <w:rStyle w:val="eop"/>
          <w:rFonts w:cs="Calibri"/>
          <w:color w:val="000000" w:themeColor="text1"/>
          <w:sz w:val="24"/>
          <w:szCs w:val="24"/>
          <w:highlight w:val="white"/>
          <w:lang w:val="en-GB"/>
        </w:rPr>
      </w:pPr>
      <w:r w:rsidRPr="00803AF7">
        <w:rPr>
          <w:rStyle w:val="eop"/>
          <w:rFonts w:cs="Calibri"/>
          <w:color w:val="000000" w:themeColor="text1"/>
          <w:sz w:val="24"/>
          <w:szCs w:val="24"/>
          <w:highlight w:val="white"/>
          <w:lang w:val="en-GB"/>
        </w:rPr>
        <w:t xml:space="preserve">Before we create a final draft we will be consulting with the public, especially people with protected characteristics, and will adapt or change the </w:t>
      </w:r>
      <w:r w:rsidR="4CEAC182" w:rsidRPr="00803AF7">
        <w:rPr>
          <w:rStyle w:val="eop"/>
          <w:rFonts w:cs="Calibri"/>
          <w:color w:val="000000" w:themeColor="text1"/>
          <w:sz w:val="24"/>
          <w:szCs w:val="24"/>
          <w:highlight w:val="white"/>
          <w:lang w:val="en-GB"/>
        </w:rPr>
        <w:t xml:space="preserve">Objectives and </w:t>
      </w:r>
      <w:r w:rsidR="63E06750" w:rsidRPr="00803AF7">
        <w:rPr>
          <w:rStyle w:val="eop"/>
          <w:rFonts w:cs="Calibri"/>
          <w:color w:val="000000" w:themeColor="text1"/>
          <w:sz w:val="24"/>
          <w:szCs w:val="24"/>
          <w:highlight w:val="white"/>
          <w:lang w:val="en-GB"/>
        </w:rPr>
        <w:t>Action Points in response to the information received.</w:t>
      </w:r>
    </w:p>
    <w:p w14:paraId="38E3F25E" w14:textId="58AAF251" w:rsidR="005C0386" w:rsidRPr="00803AF7" w:rsidRDefault="0000487A">
      <w:pPr>
        <w:pStyle w:val="paragraph"/>
        <w:spacing w:before="0" w:after="0"/>
        <w:textAlignment w:val="baseline"/>
      </w:pPr>
      <w:r w:rsidRPr="00803AF7">
        <w:rPr>
          <w:rStyle w:val="normaltextrun"/>
          <w:rFonts w:ascii="Calibri" w:hAnsi="Calibri" w:cs="Calibri"/>
          <w:b/>
          <w:bCs/>
        </w:rPr>
        <w:lastRenderedPageBreak/>
        <w:t xml:space="preserve">15. Explain any intentional negative impact you have identified and explain why you believe you have justification for </w:t>
      </w:r>
      <w:r w:rsidR="00131FE2" w:rsidRPr="00803AF7">
        <w:rPr>
          <w:rStyle w:val="normaltextrun"/>
          <w:rFonts w:ascii="Calibri" w:hAnsi="Calibri" w:cs="Calibri"/>
          <w:b/>
          <w:bCs/>
        </w:rPr>
        <w:t xml:space="preserve">acting </w:t>
      </w:r>
      <w:r w:rsidRPr="00803AF7">
        <w:rPr>
          <w:rStyle w:val="normaltextrun"/>
          <w:rFonts w:ascii="Calibri" w:hAnsi="Calibri" w:cs="Calibri"/>
          <w:b/>
          <w:bCs/>
        </w:rPr>
        <w:t>in this way (for example, on grounds of improving equal opportunities or developing good relationships with those who share a protected characteristic and those who do not due to objective justification or positive action</w:t>
      </w:r>
      <w:r w:rsidRPr="00803AF7">
        <w:rPr>
          <w:rStyle w:val="eop"/>
          <w:rFonts w:ascii="Calibri" w:hAnsi="Calibri" w:cs="Calibri"/>
        </w:rPr>
        <w:t> </w:t>
      </w:r>
    </w:p>
    <w:p w14:paraId="1BD5C78F" w14:textId="77777777" w:rsidR="005C0386" w:rsidRPr="00803AF7" w:rsidRDefault="0000487A">
      <w:pPr>
        <w:pStyle w:val="paragraph"/>
        <w:spacing w:before="0" w:after="0"/>
        <w:textAlignment w:val="baseline"/>
      </w:pPr>
      <w:r w:rsidRPr="00803AF7">
        <w:rPr>
          <w:rStyle w:val="eop"/>
          <w:rFonts w:ascii="Calibri" w:hAnsi="Calibri" w:cs="Calibri"/>
        </w:rPr>
        <w:t> </w:t>
      </w:r>
    </w:p>
    <w:p w14:paraId="27DEA5A2" w14:textId="65D7FFE4" w:rsidR="058FFC6E" w:rsidRPr="00803AF7" w:rsidRDefault="058FFC6E" w:rsidP="40F0D84F">
      <w:pPr>
        <w:tabs>
          <w:tab w:val="left" w:pos="1140"/>
        </w:tabs>
        <w:rPr>
          <w:rFonts w:cs="Calibri"/>
          <w:sz w:val="24"/>
          <w:szCs w:val="24"/>
          <w:lang w:val="en-GB"/>
        </w:rPr>
      </w:pPr>
      <w:r w:rsidRPr="00803AF7">
        <w:rPr>
          <w:rFonts w:cs="Calibri"/>
          <w:sz w:val="24"/>
          <w:szCs w:val="24"/>
          <w:lang w:val="en-GB"/>
        </w:rPr>
        <w:t>None have been identified</w:t>
      </w:r>
    </w:p>
    <w:p w14:paraId="2FC5BC6B" w14:textId="2CB840F2" w:rsidR="005C0386" w:rsidRPr="00803AF7" w:rsidRDefault="0000487A">
      <w:pPr>
        <w:tabs>
          <w:tab w:val="left" w:pos="1140"/>
        </w:tabs>
        <w:rPr>
          <w:lang w:val="en-GB"/>
        </w:rPr>
      </w:pPr>
      <w:r w:rsidRPr="00803AF7">
        <w:rPr>
          <w:rStyle w:val="normaltextrun"/>
          <w:rFonts w:cs="Calibri"/>
          <w:b/>
          <w:bCs/>
          <w:color w:val="000000" w:themeColor="text1"/>
          <w:sz w:val="24"/>
          <w:szCs w:val="24"/>
          <w:highlight w:val="white"/>
          <w:lang w:val="en-GB"/>
        </w:rPr>
        <w:t>16. Will any of the negative impacts identified count as unlawful discrimination albeit they are unavoidable (e.</w:t>
      </w:r>
      <w:r w:rsidR="00131FE2" w:rsidRPr="00803AF7">
        <w:rPr>
          <w:rStyle w:val="normaltextrun"/>
          <w:rFonts w:cs="Calibri"/>
          <w:b/>
          <w:bCs/>
          <w:color w:val="000000" w:themeColor="text1"/>
          <w:sz w:val="24"/>
          <w:szCs w:val="24"/>
          <w:highlight w:val="white"/>
          <w:lang w:val="en-GB"/>
        </w:rPr>
        <w:t>g</w:t>
      </w:r>
      <w:r w:rsidRPr="00803AF7">
        <w:rPr>
          <w:rStyle w:val="normaltextrun"/>
          <w:rFonts w:cs="Calibri"/>
          <w:b/>
          <w:bCs/>
          <w:color w:val="000000" w:themeColor="text1"/>
          <w:sz w:val="24"/>
          <w:szCs w:val="24"/>
          <w:highlight w:val="white"/>
          <w:lang w:val="en-GB"/>
        </w:rPr>
        <w:t>. budget cuts)?</w:t>
      </w:r>
      <w:r w:rsidRPr="00803AF7">
        <w:rPr>
          <w:rStyle w:val="eop"/>
          <w:rFonts w:cs="Calibri"/>
          <w:color w:val="000000" w:themeColor="text1"/>
          <w:sz w:val="24"/>
          <w:szCs w:val="24"/>
          <w:highlight w:val="white"/>
          <w:lang w:val="en-GB"/>
        </w:rPr>
        <w:t> </w:t>
      </w:r>
    </w:p>
    <w:p w14:paraId="4FDA13BC" w14:textId="6F36AF6E" w:rsidR="005C0386" w:rsidRPr="00803AF7" w:rsidRDefault="0000487A">
      <w:pPr>
        <w:tabs>
          <w:tab w:val="left" w:pos="1140"/>
        </w:tabs>
        <w:rPr>
          <w:lang w:val="en-GB"/>
        </w:rPr>
      </w:pPr>
      <w:r w:rsidRPr="00803AF7">
        <w:rPr>
          <w:rStyle w:val="eop"/>
          <w:rFonts w:cs="Calibri"/>
          <w:color w:val="000000" w:themeColor="text1"/>
          <w:sz w:val="24"/>
          <w:szCs w:val="24"/>
          <w:highlight w:val="white"/>
          <w:lang w:val="en-GB"/>
        </w:rPr>
        <w:t>N</w:t>
      </w:r>
      <w:r w:rsidR="027A77CF" w:rsidRPr="00803AF7">
        <w:rPr>
          <w:rStyle w:val="eop"/>
          <w:rFonts w:cs="Calibri"/>
          <w:color w:val="000000" w:themeColor="text1"/>
          <w:sz w:val="24"/>
          <w:szCs w:val="24"/>
          <w:highlight w:val="white"/>
          <w:lang w:val="en-GB"/>
        </w:rPr>
        <w:t>ot applicable</w:t>
      </w:r>
    </w:p>
    <w:p w14:paraId="7C33FC58" w14:textId="77777777" w:rsidR="005C0386" w:rsidRPr="00803AF7" w:rsidRDefault="0000487A">
      <w:pPr>
        <w:tabs>
          <w:tab w:val="left" w:pos="1140"/>
        </w:tabs>
        <w:rPr>
          <w:lang w:val="en-GB"/>
        </w:rPr>
      </w:pPr>
      <w:r w:rsidRPr="00803AF7">
        <w:rPr>
          <w:rStyle w:val="normaltextrun"/>
          <w:rFonts w:cs="Calibri"/>
          <w:b/>
          <w:bCs/>
          <w:color w:val="000000" w:themeColor="text1"/>
          <w:sz w:val="24"/>
          <w:szCs w:val="24"/>
          <w:highlight w:val="white"/>
          <w:lang w:val="en-GB"/>
        </w:rPr>
        <w:t>Note your reason for stating this and the justification for proceeding</w:t>
      </w:r>
      <w:r w:rsidRPr="00803AF7">
        <w:rPr>
          <w:rStyle w:val="eop"/>
          <w:rFonts w:cs="Calibri"/>
          <w:color w:val="000000" w:themeColor="text1"/>
          <w:sz w:val="24"/>
          <w:szCs w:val="24"/>
          <w:highlight w:val="white"/>
          <w:lang w:val="en-GB"/>
        </w:rPr>
        <w:t> </w:t>
      </w:r>
    </w:p>
    <w:p w14:paraId="7164AF21" w14:textId="0AE509C4" w:rsidR="005C0386" w:rsidRPr="00803AF7" w:rsidRDefault="0000487A" w:rsidP="40F0D84F">
      <w:pPr>
        <w:tabs>
          <w:tab w:val="left" w:pos="1140"/>
        </w:tabs>
        <w:rPr>
          <w:rStyle w:val="eop"/>
          <w:rFonts w:cs="Calibri"/>
          <w:color w:val="000000" w:themeColor="text1"/>
          <w:sz w:val="24"/>
          <w:szCs w:val="24"/>
          <w:highlight w:val="white"/>
          <w:lang w:val="en-GB"/>
        </w:rPr>
      </w:pPr>
      <w:r w:rsidRPr="00803AF7">
        <w:rPr>
          <w:rStyle w:val="eop"/>
          <w:rFonts w:cs="Calibri"/>
          <w:color w:val="000000" w:themeColor="text1"/>
          <w:sz w:val="24"/>
          <w:szCs w:val="24"/>
          <w:highlight w:val="white"/>
          <w:lang w:val="en-GB"/>
        </w:rPr>
        <w:t>N</w:t>
      </w:r>
      <w:r w:rsidR="0BF692D2" w:rsidRPr="00803AF7">
        <w:rPr>
          <w:rStyle w:val="eop"/>
          <w:rFonts w:cs="Calibri"/>
          <w:color w:val="000000" w:themeColor="text1"/>
          <w:sz w:val="24"/>
          <w:szCs w:val="24"/>
          <w:highlight w:val="white"/>
          <w:lang w:val="en-GB"/>
        </w:rPr>
        <w:t>ot applicable</w:t>
      </w:r>
    </w:p>
    <w:p w14:paraId="3E9F8C3C" w14:textId="791DF45B" w:rsidR="005C0386" w:rsidRPr="00803AF7" w:rsidRDefault="0000487A">
      <w:pPr>
        <w:tabs>
          <w:tab w:val="left" w:pos="1140"/>
        </w:tabs>
        <w:rPr>
          <w:lang w:val="en-GB"/>
        </w:rPr>
      </w:pPr>
      <w:r w:rsidRPr="00803AF7">
        <w:rPr>
          <w:rStyle w:val="normaltextrun"/>
          <w:rFonts w:cs="Calibri"/>
          <w:b/>
          <w:bCs/>
          <w:color w:val="000000" w:themeColor="text1"/>
          <w:sz w:val="24"/>
          <w:szCs w:val="24"/>
          <w:highlight w:val="white"/>
          <w:lang w:val="en-GB"/>
        </w:rPr>
        <w:t>17. What other measures or changes could you include to strengthen or change the policy/practice to demonstrate you have given due regard to equal opportunit</w:t>
      </w:r>
      <w:r w:rsidR="006B4631" w:rsidRPr="00803AF7">
        <w:rPr>
          <w:rStyle w:val="normaltextrun"/>
          <w:rFonts w:cs="Calibri"/>
          <w:b/>
          <w:bCs/>
          <w:color w:val="000000" w:themeColor="text1"/>
          <w:sz w:val="24"/>
          <w:szCs w:val="24"/>
          <w:highlight w:val="white"/>
          <w:lang w:val="en-GB"/>
        </w:rPr>
        <w:t>ies</w:t>
      </w:r>
      <w:r w:rsidRPr="00803AF7">
        <w:rPr>
          <w:rStyle w:val="normaltextrun"/>
          <w:rFonts w:cs="Calibri"/>
          <w:b/>
          <w:bCs/>
          <w:color w:val="000000" w:themeColor="text1"/>
          <w:sz w:val="24"/>
          <w:szCs w:val="24"/>
          <w:highlight w:val="white"/>
          <w:lang w:val="en-GB"/>
        </w:rPr>
        <w:t>; help to eliminate unlawful discrimination, harassment, or victimisation; and foster good relations and wider community cohesion; as covered by the improvement aim of the General Duty in the Equality Act 2010?</w:t>
      </w:r>
      <w:r w:rsidRPr="00803AF7">
        <w:rPr>
          <w:rStyle w:val="eop"/>
          <w:rFonts w:cs="Calibri"/>
          <w:color w:val="000000" w:themeColor="text1"/>
          <w:sz w:val="24"/>
          <w:szCs w:val="24"/>
          <w:highlight w:val="white"/>
          <w:lang w:val="en-GB"/>
        </w:rPr>
        <w:t> </w:t>
      </w:r>
    </w:p>
    <w:p w14:paraId="758CEB31" w14:textId="4BF0836C" w:rsidR="005C0386" w:rsidRPr="00803AF7" w:rsidRDefault="0000487A" w:rsidP="40F0D84F">
      <w:pPr>
        <w:tabs>
          <w:tab w:val="left" w:pos="1140"/>
        </w:tabs>
        <w:rPr>
          <w:rStyle w:val="normaltextrun"/>
          <w:rFonts w:cs="Calibri"/>
          <w:color w:val="000000" w:themeColor="text1"/>
          <w:sz w:val="24"/>
          <w:szCs w:val="24"/>
          <w:highlight w:val="white"/>
          <w:lang w:val="en-GB"/>
        </w:rPr>
      </w:pPr>
      <w:r w:rsidRPr="00803AF7">
        <w:rPr>
          <w:rStyle w:val="normaltextrun"/>
          <w:rFonts w:cs="Calibri"/>
          <w:color w:val="000000" w:themeColor="text1"/>
          <w:sz w:val="24"/>
          <w:szCs w:val="24"/>
          <w:highlight w:val="white"/>
          <w:lang w:val="en-GB"/>
        </w:rPr>
        <w:t>Our first step was ensuring that we consulted with as much variety as possible. We have used this information, and other data, in order to form draft objectives. When moving forward now, we will consult on our draft characteristics in order to gain further opinions</w:t>
      </w:r>
      <w:r w:rsidR="4A9B7803" w:rsidRPr="00803AF7">
        <w:rPr>
          <w:rStyle w:val="normaltextrun"/>
          <w:rFonts w:cs="Calibri"/>
          <w:color w:val="000000" w:themeColor="text1"/>
          <w:sz w:val="24"/>
          <w:szCs w:val="24"/>
          <w:highlight w:val="white"/>
          <w:lang w:val="en-GB"/>
        </w:rPr>
        <w:t>, and that will ensure that we have given due regard to the above</w:t>
      </w:r>
      <w:r w:rsidRPr="00803AF7">
        <w:rPr>
          <w:rStyle w:val="normaltextrun"/>
          <w:rFonts w:cs="Calibri"/>
          <w:color w:val="000000" w:themeColor="text1"/>
          <w:sz w:val="24"/>
          <w:szCs w:val="24"/>
          <w:highlight w:val="white"/>
          <w:lang w:val="en-GB"/>
        </w:rPr>
        <w:t xml:space="preserve">. </w:t>
      </w:r>
    </w:p>
    <w:p w14:paraId="18D60EF1" w14:textId="7CB635CE" w:rsidR="005C0386" w:rsidRPr="00803AF7" w:rsidRDefault="0000487A">
      <w:pPr>
        <w:tabs>
          <w:tab w:val="left" w:pos="1140"/>
        </w:tabs>
        <w:rPr>
          <w:lang w:val="en-GB"/>
        </w:rPr>
      </w:pPr>
      <w:r w:rsidRPr="00803AF7">
        <w:rPr>
          <w:rStyle w:val="normaltextrun"/>
          <w:rFonts w:cs="Calibri"/>
          <w:b/>
          <w:bCs/>
          <w:color w:val="000000" w:themeColor="text1"/>
          <w:sz w:val="24"/>
          <w:szCs w:val="24"/>
          <w:highlight w:val="white"/>
          <w:lang w:val="en-GB"/>
        </w:rPr>
        <w:t>18. What measures or other changes can you include to strengthen or change the policy / practice to demonstrate that you have given due regard to the need to reduce inequalities of outcome as a result of socio-economic disadvantage?</w:t>
      </w:r>
      <w:r w:rsidRPr="00803AF7">
        <w:rPr>
          <w:rStyle w:val="eop"/>
          <w:rFonts w:cs="Calibri"/>
          <w:color w:val="000000" w:themeColor="text1"/>
          <w:sz w:val="24"/>
          <w:szCs w:val="24"/>
          <w:highlight w:val="white"/>
          <w:lang w:val="en-GB"/>
        </w:rPr>
        <w:t> </w:t>
      </w:r>
    </w:p>
    <w:p w14:paraId="6707FA81" w14:textId="2B9E556B" w:rsidR="005C0386" w:rsidRPr="00803AF7" w:rsidRDefault="0000487A">
      <w:pPr>
        <w:tabs>
          <w:tab w:val="left" w:pos="1140"/>
        </w:tabs>
        <w:rPr>
          <w:lang w:val="en-GB"/>
        </w:rPr>
      </w:pPr>
      <w:r w:rsidRPr="00803AF7">
        <w:rPr>
          <w:rStyle w:val="normaltextrun"/>
          <w:rFonts w:cs="Calibri"/>
          <w:color w:val="000000" w:themeColor="text1"/>
          <w:sz w:val="24"/>
          <w:szCs w:val="24"/>
          <w:lang w:val="en-GB"/>
        </w:rPr>
        <w:t xml:space="preserve">The consultation will be of </w:t>
      </w:r>
      <w:r w:rsidR="00A10336" w:rsidRPr="00803AF7">
        <w:rPr>
          <w:rStyle w:val="normaltextrun"/>
          <w:rFonts w:cs="Calibri"/>
          <w:color w:val="000000" w:themeColor="text1"/>
          <w:sz w:val="24"/>
          <w:szCs w:val="24"/>
          <w:lang w:val="en-GB"/>
        </w:rPr>
        <w:t xml:space="preserve">assistance </w:t>
      </w:r>
      <w:r w:rsidRPr="00803AF7">
        <w:rPr>
          <w:rStyle w:val="normaltextrun"/>
          <w:rFonts w:cs="Calibri"/>
          <w:color w:val="000000" w:themeColor="text1"/>
          <w:sz w:val="24"/>
          <w:szCs w:val="24"/>
          <w:lang w:val="en-GB"/>
        </w:rPr>
        <w:t>here also.</w:t>
      </w:r>
    </w:p>
    <w:p w14:paraId="38222797" w14:textId="77777777" w:rsidR="005C0386" w:rsidRPr="00803AF7" w:rsidRDefault="0000487A">
      <w:pPr>
        <w:tabs>
          <w:tab w:val="left" w:pos="1140"/>
        </w:tabs>
        <w:rPr>
          <w:lang w:val="en-GB"/>
        </w:rPr>
      </w:pPr>
      <w:r w:rsidRPr="00803AF7">
        <w:rPr>
          <w:rStyle w:val="normaltextrun"/>
          <w:rFonts w:cs="Calibri"/>
          <w:b/>
          <w:bCs/>
          <w:color w:val="000000" w:themeColor="text1"/>
          <w:sz w:val="24"/>
          <w:szCs w:val="24"/>
          <w:highlight w:val="white"/>
          <w:lang w:val="en-GB"/>
        </w:rPr>
        <w:t>19. What other measures or changes could you include to strengthen or change the policy/practice to demonstrate you have given due regard to the need to increase opportunities to use the Welsh language and in treating the Welsh language no less favourably than the English language as set out in the Welsh Language (Wales) Measure 2011 and to reduce or prevent any adverse effects that the policy/practice may have on the Welsh language?</w:t>
      </w:r>
      <w:r w:rsidRPr="00803AF7">
        <w:rPr>
          <w:rStyle w:val="eop"/>
          <w:rFonts w:cs="Calibri"/>
          <w:color w:val="000000" w:themeColor="text1"/>
          <w:sz w:val="24"/>
          <w:szCs w:val="24"/>
          <w:highlight w:val="white"/>
          <w:lang w:val="en-GB"/>
        </w:rPr>
        <w:t> </w:t>
      </w:r>
    </w:p>
    <w:p w14:paraId="4E5CF98A" w14:textId="56252661" w:rsidR="2FD56062" w:rsidRPr="00803AF7" w:rsidRDefault="2FD56062" w:rsidP="40F0D84F">
      <w:pPr>
        <w:tabs>
          <w:tab w:val="left" w:pos="1140"/>
        </w:tabs>
        <w:rPr>
          <w:rFonts w:cs="Calibri"/>
          <w:sz w:val="24"/>
          <w:szCs w:val="24"/>
          <w:lang w:val="en-GB"/>
        </w:rPr>
      </w:pPr>
      <w:r w:rsidRPr="00803AF7">
        <w:rPr>
          <w:rFonts w:cs="Calibri"/>
          <w:sz w:val="24"/>
          <w:szCs w:val="24"/>
          <w:lang w:val="en-GB"/>
        </w:rPr>
        <w:lastRenderedPageBreak/>
        <w:t xml:space="preserve">We will place a further question in the consultation document </w:t>
      </w:r>
      <w:r w:rsidR="24806FF5" w:rsidRPr="00803AF7">
        <w:rPr>
          <w:rFonts w:cs="Calibri"/>
          <w:sz w:val="24"/>
          <w:szCs w:val="24"/>
          <w:lang w:val="en-GB"/>
        </w:rPr>
        <w:t xml:space="preserve">questionnaire </w:t>
      </w:r>
      <w:r w:rsidRPr="00803AF7">
        <w:rPr>
          <w:rFonts w:cs="Calibri"/>
          <w:sz w:val="24"/>
          <w:szCs w:val="24"/>
          <w:lang w:val="en-GB"/>
        </w:rPr>
        <w:t>to ask people about the Welsh language and we will adjust the objectives as a result of the responses</w:t>
      </w:r>
    </w:p>
    <w:p w14:paraId="1E18AB75" w14:textId="77777777" w:rsidR="005C0386" w:rsidRPr="00803AF7" w:rsidRDefault="0000487A">
      <w:pPr>
        <w:tabs>
          <w:tab w:val="left" w:pos="1140"/>
        </w:tabs>
        <w:rPr>
          <w:lang w:val="en-GB"/>
        </w:rPr>
      </w:pPr>
      <w:r w:rsidRPr="00803AF7">
        <w:rPr>
          <w:rStyle w:val="normaltextrun"/>
          <w:rFonts w:cs="Calibri"/>
          <w:b/>
          <w:bCs/>
          <w:color w:val="000000" w:themeColor="text1"/>
          <w:sz w:val="24"/>
          <w:szCs w:val="24"/>
          <w:highlight w:val="white"/>
          <w:lang w:val="en-GB"/>
        </w:rPr>
        <w:t>20. Do you have enough information to make a balanced judgement and to proceed?</w:t>
      </w:r>
      <w:r w:rsidRPr="00803AF7">
        <w:rPr>
          <w:lang w:val="en-GB"/>
        </w:rPr>
        <w:tab/>
      </w:r>
      <w:r w:rsidRPr="00803AF7">
        <w:rPr>
          <w:rStyle w:val="eop"/>
          <w:rFonts w:cs="Calibri"/>
          <w:color w:val="000000" w:themeColor="text1"/>
          <w:sz w:val="24"/>
          <w:szCs w:val="24"/>
          <w:highlight w:val="white"/>
          <w:lang w:val="en-GB"/>
        </w:rPr>
        <w:t> </w:t>
      </w:r>
    </w:p>
    <w:p w14:paraId="3376785A" w14:textId="77777777" w:rsidR="005C0386" w:rsidRPr="00803AF7" w:rsidRDefault="0000487A">
      <w:pPr>
        <w:tabs>
          <w:tab w:val="left" w:pos="1140"/>
        </w:tabs>
        <w:rPr>
          <w:lang w:val="en-GB"/>
        </w:rPr>
      </w:pPr>
      <w:r w:rsidRPr="00803AF7">
        <w:rPr>
          <w:rStyle w:val="eop"/>
          <w:rFonts w:cs="Calibri"/>
          <w:color w:val="000000" w:themeColor="text1"/>
          <w:sz w:val="24"/>
          <w:szCs w:val="24"/>
          <w:highlight w:val="white"/>
          <w:lang w:val="en-GB"/>
        </w:rPr>
        <w:t>Yes</w:t>
      </w:r>
    </w:p>
    <w:p w14:paraId="62F3EE28" w14:textId="77777777" w:rsidR="005C0386" w:rsidRPr="00803AF7" w:rsidRDefault="0000487A">
      <w:pPr>
        <w:tabs>
          <w:tab w:val="left" w:pos="1140"/>
        </w:tabs>
        <w:rPr>
          <w:lang w:val="en-GB"/>
        </w:rPr>
      </w:pPr>
      <w:r w:rsidRPr="00803AF7">
        <w:rPr>
          <w:rStyle w:val="normaltextrun"/>
          <w:rFonts w:cs="Calibri"/>
          <w:b/>
          <w:bCs/>
          <w:color w:val="000000" w:themeColor="text1"/>
          <w:sz w:val="24"/>
          <w:szCs w:val="24"/>
          <w:highlight w:val="white"/>
          <w:lang w:val="en-GB"/>
        </w:rPr>
        <w:t>If you answered Yes, please justify:</w:t>
      </w:r>
      <w:r w:rsidRPr="00803AF7">
        <w:rPr>
          <w:rStyle w:val="eop"/>
          <w:rFonts w:cs="Calibri"/>
          <w:color w:val="000000" w:themeColor="text1"/>
          <w:sz w:val="24"/>
          <w:szCs w:val="24"/>
          <w:highlight w:val="white"/>
          <w:lang w:val="en-GB"/>
        </w:rPr>
        <w:t> </w:t>
      </w:r>
    </w:p>
    <w:p w14:paraId="43047017" w14:textId="596E8690" w:rsidR="005C0386" w:rsidRPr="00803AF7" w:rsidRDefault="0000487A">
      <w:pPr>
        <w:tabs>
          <w:tab w:val="left" w:pos="1140"/>
        </w:tabs>
        <w:rPr>
          <w:lang w:val="en-GB"/>
        </w:rPr>
      </w:pPr>
      <w:r w:rsidRPr="00803AF7">
        <w:rPr>
          <w:rStyle w:val="normaltextrun"/>
          <w:rFonts w:cs="Calibri"/>
          <w:color w:val="000000" w:themeColor="text1"/>
          <w:sz w:val="24"/>
          <w:szCs w:val="24"/>
          <w:lang w:val="en-GB"/>
        </w:rPr>
        <w:t xml:space="preserve">We believe that we have formed suitable draft objectives based on the information from the consultation and other data. We are therefore ready to move forward to the next step, </w:t>
      </w:r>
      <w:r w:rsidR="00E1339A" w:rsidRPr="00803AF7">
        <w:rPr>
          <w:rStyle w:val="normaltextrun"/>
          <w:rFonts w:cs="Calibri"/>
          <w:color w:val="000000" w:themeColor="text1"/>
          <w:sz w:val="24"/>
          <w:szCs w:val="24"/>
          <w:lang w:val="en-GB"/>
        </w:rPr>
        <w:t xml:space="preserve">with the expectation </w:t>
      </w:r>
      <w:r w:rsidRPr="00803AF7">
        <w:rPr>
          <w:rStyle w:val="normaltextrun"/>
          <w:rFonts w:cs="Calibri"/>
          <w:color w:val="000000" w:themeColor="text1"/>
          <w:sz w:val="24"/>
          <w:szCs w:val="24"/>
          <w:lang w:val="en-GB"/>
        </w:rPr>
        <w:t>that changes will be made as a result of the consultation.</w:t>
      </w:r>
    </w:p>
    <w:p w14:paraId="1C4CE9FD" w14:textId="77777777" w:rsidR="005C0386" w:rsidRPr="00803AF7" w:rsidRDefault="005C0386">
      <w:pPr>
        <w:pStyle w:val="paragraph"/>
        <w:spacing w:before="0" w:after="0"/>
        <w:textAlignment w:val="baseline"/>
        <w:rPr>
          <w:rStyle w:val="normaltextrun"/>
          <w:rFonts w:ascii="Calibri" w:hAnsi="Calibri" w:cs="Calibri"/>
          <w:b/>
          <w:bCs/>
          <w:sz w:val="28"/>
          <w:szCs w:val="28"/>
        </w:rPr>
      </w:pPr>
    </w:p>
    <w:p w14:paraId="4DB95B43" w14:textId="77777777" w:rsidR="005C0386" w:rsidRPr="00803AF7" w:rsidRDefault="0000487A">
      <w:pPr>
        <w:pStyle w:val="paragraph"/>
        <w:spacing w:before="0" w:after="0"/>
        <w:textAlignment w:val="baseline"/>
      </w:pPr>
      <w:r w:rsidRPr="00803AF7">
        <w:rPr>
          <w:rStyle w:val="normaltextrun"/>
          <w:rFonts w:ascii="Calibri" w:hAnsi="Calibri" w:cs="Calibri"/>
          <w:b/>
          <w:bCs/>
          <w:sz w:val="28"/>
          <w:szCs w:val="28"/>
        </w:rPr>
        <w:t>STEP 5</w:t>
      </w:r>
      <w:r w:rsidRPr="00803AF7">
        <w:rPr>
          <w:rStyle w:val="eop"/>
          <w:rFonts w:ascii="Calibri" w:hAnsi="Calibri" w:cs="Calibri"/>
          <w:sz w:val="28"/>
          <w:szCs w:val="28"/>
        </w:rPr>
        <w:t> </w:t>
      </w:r>
    </w:p>
    <w:p w14:paraId="5AEEF6B3" w14:textId="77777777" w:rsidR="005C0386" w:rsidRPr="00803AF7" w:rsidRDefault="0000487A">
      <w:pPr>
        <w:pStyle w:val="paragraph"/>
        <w:spacing w:before="0" w:after="0"/>
        <w:textAlignment w:val="baseline"/>
      </w:pPr>
      <w:r w:rsidRPr="00803AF7">
        <w:rPr>
          <w:rStyle w:val="eop"/>
          <w:rFonts w:ascii="Calibri" w:hAnsi="Calibri" w:cs="Calibri"/>
          <w:sz w:val="20"/>
          <w:szCs w:val="20"/>
        </w:rPr>
        <w:t> </w:t>
      </w:r>
    </w:p>
    <w:p w14:paraId="1C7B174F" w14:textId="348D3531" w:rsidR="005C0386" w:rsidRPr="00803AF7" w:rsidRDefault="0000487A" w:rsidP="40F0D84F">
      <w:pPr>
        <w:pStyle w:val="paragraph"/>
        <w:spacing w:before="0" w:after="0"/>
        <w:textAlignment w:val="baseline"/>
        <w:rPr>
          <w:rStyle w:val="eop"/>
          <w:rFonts w:ascii="Calibri" w:hAnsi="Calibri" w:cs="Calibri"/>
        </w:rPr>
      </w:pPr>
      <w:r w:rsidRPr="00803AF7">
        <w:rPr>
          <w:rStyle w:val="normaltextrun"/>
          <w:rFonts w:ascii="Calibri" w:hAnsi="Calibri" w:cs="Calibri"/>
          <w:b/>
          <w:bCs/>
        </w:rPr>
        <w:t>21. Using the information you have gathered in Steps 1 – 4 above, please state below whether you are able to proceed with the policy or practice and if so, on what basis?</w:t>
      </w:r>
    </w:p>
    <w:p w14:paraId="3939E2DA" w14:textId="77777777" w:rsidR="005C0386" w:rsidRPr="00803AF7" w:rsidRDefault="0000487A">
      <w:pPr>
        <w:pStyle w:val="paragraph"/>
        <w:spacing w:before="0" w:after="0"/>
        <w:textAlignment w:val="baseline"/>
      </w:pPr>
      <w:r w:rsidRPr="00803AF7">
        <w:rPr>
          <w:rStyle w:val="eop"/>
          <w:rFonts w:ascii="Calibri" w:hAnsi="Calibri" w:cs="Calibri"/>
        </w:rPr>
        <w:t> </w:t>
      </w:r>
    </w:p>
    <w:p w14:paraId="7CC0A506" w14:textId="7AE4E3B3" w:rsidR="005C0386" w:rsidRPr="00803AF7" w:rsidRDefault="0000487A" w:rsidP="40F0D84F">
      <w:pPr>
        <w:pStyle w:val="paragraph"/>
        <w:spacing w:before="0" w:after="0"/>
        <w:textAlignment w:val="baseline"/>
        <w:rPr>
          <w:rStyle w:val="contentcontrolboundarysink"/>
          <w:rFonts w:ascii="Calibri" w:hAnsi="Calibri" w:cs="Calibri"/>
        </w:rPr>
      </w:pPr>
      <w:r w:rsidRPr="00803AF7">
        <w:rPr>
          <w:rStyle w:val="contentcontrolboundarysink"/>
          <w:rFonts w:ascii="Calibri" w:hAnsi="Calibri" w:cs="Calibri"/>
        </w:rPr>
        <w:t>Yes</w:t>
      </w:r>
      <w:r w:rsidR="485A2C01" w:rsidRPr="00803AF7">
        <w:rPr>
          <w:rStyle w:val="contentcontrolboundarysink"/>
          <w:rFonts w:ascii="Calibri" w:hAnsi="Calibri" w:cs="Calibri"/>
        </w:rPr>
        <w:t xml:space="preserve"> – the policy or plan is </w:t>
      </w:r>
      <w:r w:rsidR="698BEB8A" w:rsidRPr="00803AF7">
        <w:rPr>
          <w:rStyle w:val="contentcontrolboundarysink"/>
          <w:rFonts w:ascii="Calibri" w:hAnsi="Calibri" w:cs="Calibri"/>
        </w:rPr>
        <w:t>suitable.</w:t>
      </w:r>
    </w:p>
    <w:p w14:paraId="0587E399" w14:textId="77777777" w:rsidR="005C0386" w:rsidRPr="00803AF7" w:rsidRDefault="0000487A" w:rsidP="40F0D84F">
      <w:pPr>
        <w:pStyle w:val="paragraph"/>
        <w:spacing w:before="0" w:after="0"/>
        <w:rPr>
          <w:rStyle w:val="eop"/>
          <w:rFonts w:ascii="Calibri" w:hAnsi="Calibri"/>
          <w:sz w:val="28"/>
          <w:szCs w:val="28"/>
        </w:rPr>
      </w:pPr>
      <w:r w:rsidRPr="00803AF7">
        <w:rPr>
          <w:rStyle w:val="eop"/>
          <w:rFonts w:ascii="Calibri" w:hAnsi="Calibri"/>
          <w:sz w:val="28"/>
          <w:szCs w:val="28"/>
        </w:rPr>
        <w:t> </w:t>
      </w:r>
    </w:p>
    <w:p w14:paraId="14804AE7" w14:textId="0A492485" w:rsidR="0B5E5047" w:rsidRPr="00803AF7" w:rsidRDefault="0B5E5047" w:rsidP="40F0D84F">
      <w:pPr>
        <w:rPr>
          <w:rFonts w:ascii="Arial" w:eastAsia="Arial" w:hAnsi="Arial" w:cs="Arial"/>
          <w:color w:val="000000" w:themeColor="text1"/>
          <w:sz w:val="28"/>
          <w:szCs w:val="28"/>
          <w:lang w:val="en-GB"/>
        </w:rPr>
      </w:pPr>
      <w:r w:rsidRPr="00803AF7">
        <w:rPr>
          <w:rStyle w:val="normaltextrun"/>
          <w:rFonts w:cs="Calibri"/>
          <w:b/>
          <w:bCs/>
          <w:color w:val="000000" w:themeColor="text1"/>
          <w:sz w:val="28"/>
          <w:szCs w:val="28"/>
          <w:lang w:val="en-GB"/>
        </w:rPr>
        <w:t>CAM 6</w:t>
      </w:r>
      <w:r w:rsidRPr="00803AF7">
        <w:rPr>
          <w:rFonts w:ascii="Arial" w:eastAsia="Arial" w:hAnsi="Arial" w:cs="Arial"/>
          <w:b/>
          <w:bCs/>
          <w:color w:val="000000" w:themeColor="text1"/>
          <w:sz w:val="28"/>
          <w:szCs w:val="28"/>
          <w:lang w:val="en-GB"/>
        </w:rPr>
        <w:t xml:space="preserve"> </w:t>
      </w:r>
    </w:p>
    <w:p w14:paraId="7393857B" w14:textId="7715A31D" w:rsidR="0B5E5047" w:rsidRPr="00803AF7" w:rsidRDefault="0B5E5047" w:rsidP="40F0D84F">
      <w:pPr>
        <w:ind w:left="709" w:hanging="709"/>
        <w:rPr>
          <w:rStyle w:val="normaltextrun"/>
          <w:rFonts w:cs="Calibri"/>
          <w:b/>
          <w:bCs/>
          <w:lang w:val="en-GB"/>
        </w:rPr>
      </w:pPr>
      <w:r w:rsidRPr="00803AF7">
        <w:rPr>
          <w:rFonts w:ascii="Arial" w:eastAsia="Arial" w:hAnsi="Arial" w:cs="Arial"/>
          <w:b/>
          <w:bCs/>
          <w:color w:val="000000" w:themeColor="text1"/>
          <w:sz w:val="24"/>
          <w:szCs w:val="24"/>
          <w:lang w:val="en-GB"/>
        </w:rPr>
        <w:t>22.</w:t>
      </w:r>
      <w:r w:rsidRPr="00803AF7">
        <w:rPr>
          <w:rFonts w:ascii="Arial" w:eastAsia="Arial" w:hAnsi="Arial" w:cs="Arial"/>
          <w:color w:val="000000" w:themeColor="text1"/>
          <w:sz w:val="24"/>
          <w:szCs w:val="24"/>
          <w:lang w:val="en-GB"/>
        </w:rPr>
        <w:t xml:space="preserve"> </w:t>
      </w:r>
      <w:r w:rsidRPr="00803AF7">
        <w:rPr>
          <w:lang w:val="en-GB"/>
        </w:rPr>
        <w:tab/>
      </w:r>
      <w:r w:rsidR="36063B03" w:rsidRPr="00803AF7">
        <w:rPr>
          <w:rStyle w:val="normaltextrun"/>
          <w:rFonts w:eastAsia="Times New Roman" w:cs="Calibri"/>
          <w:b/>
          <w:bCs/>
          <w:sz w:val="24"/>
          <w:szCs w:val="24"/>
          <w:lang w:val="en-GB"/>
        </w:rPr>
        <w:t>Outline below any actions identified in Steps 1-5 or any additional data collection that will help you monitor your policy/practice when it is implemented:</w:t>
      </w:r>
      <w:r w:rsidRPr="00803AF7">
        <w:rPr>
          <w:rStyle w:val="normaltextrun"/>
          <w:rFonts w:eastAsia="Times New Roman" w:cs="Calibri"/>
          <w:b/>
          <w:bCs/>
          <w:sz w:val="24"/>
          <w:szCs w:val="24"/>
          <w:lang w:val="en-GB"/>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gridCol w:w="3060"/>
        <w:gridCol w:w="3015"/>
      </w:tblGrid>
      <w:tr w:rsidR="40F0D84F" w:rsidRPr="00803AF7" w14:paraId="4D679030" w14:textId="77777777" w:rsidTr="40F0D84F">
        <w:trPr>
          <w:trHeight w:val="300"/>
        </w:trPr>
        <w:tc>
          <w:tcPr>
            <w:tcW w:w="7785"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0" w:type="dxa"/>
              <w:right w:w="90" w:type="dxa"/>
            </w:tcMar>
          </w:tcPr>
          <w:p w14:paraId="589F3057" w14:textId="1563F638" w:rsidR="294E77B3" w:rsidRPr="00803AF7" w:rsidRDefault="294E77B3" w:rsidP="40F0D84F">
            <w:pPr>
              <w:rPr>
                <w:rStyle w:val="normaltextrun"/>
                <w:rFonts w:cs="Calibri"/>
                <w:b/>
                <w:bCs/>
                <w:sz w:val="24"/>
                <w:szCs w:val="24"/>
                <w:lang w:val="en-GB"/>
              </w:rPr>
            </w:pPr>
            <w:r w:rsidRPr="00803AF7">
              <w:rPr>
                <w:rStyle w:val="normaltextrun"/>
                <w:rFonts w:cs="Calibri"/>
                <w:b/>
                <w:bCs/>
                <w:sz w:val="24"/>
                <w:szCs w:val="24"/>
                <w:lang w:val="en-GB"/>
              </w:rPr>
              <w:t>Action</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0" w:type="dxa"/>
              <w:right w:w="90" w:type="dxa"/>
            </w:tcMar>
          </w:tcPr>
          <w:p w14:paraId="51EBB216" w14:textId="669C2E09" w:rsidR="294E77B3" w:rsidRPr="00803AF7" w:rsidRDefault="294E77B3" w:rsidP="40F0D84F">
            <w:pPr>
              <w:spacing w:after="0"/>
              <w:rPr>
                <w:rStyle w:val="normaltextrun"/>
                <w:rFonts w:cs="Calibri"/>
                <w:b/>
                <w:bCs/>
                <w:sz w:val="24"/>
                <w:szCs w:val="24"/>
                <w:lang w:val="en-GB"/>
              </w:rPr>
            </w:pPr>
            <w:r w:rsidRPr="00803AF7">
              <w:rPr>
                <w:rStyle w:val="normaltextrun"/>
                <w:rFonts w:cs="Calibri"/>
                <w:b/>
                <w:bCs/>
                <w:sz w:val="24"/>
                <w:szCs w:val="24"/>
                <w:lang w:val="en-GB"/>
              </w:rPr>
              <w:t>Timetable and Frequency</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0" w:type="dxa"/>
              <w:right w:w="90" w:type="dxa"/>
            </w:tcMar>
          </w:tcPr>
          <w:p w14:paraId="747CAC74" w14:textId="3B397F88" w:rsidR="294E77B3" w:rsidRPr="00803AF7" w:rsidRDefault="294E77B3" w:rsidP="40F0D84F">
            <w:pPr>
              <w:spacing w:after="0"/>
              <w:rPr>
                <w:rStyle w:val="normaltextrun"/>
                <w:rFonts w:cs="Calibri"/>
                <w:b/>
                <w:bCs/>
                <w:sz w:val="24"/>
                <w:szCs w:val="24"/>
                <w:lang w:val="en-GB"/>
              </w:rPr>
            </w:pPr>
            <w:r w:rsidRPr="00803AF7">
              <w:rPr>
                <w:rStyle w:val="normaltextrun"/>
                <w:rFonts w:cs="Calibri"/>
                <w:b/>
                <w:bCs/>
                <w:sz w:val="24"/>
                <w:szCs w:val="24"/>
                <w:lang w:val="en-GB"/>
              </w:rPr>
              <w:t>Lead Responsibility</w:t>
            </w:r>
          </w:p>
        </w:tc>
      </w:tr>
      <w:tr w:rsidR="40F0D84F" w:rsidRPr="00803AF7" w14:paraId="4D3D4862" w14:textId="77777777" w:rsidTr="40F0D84F">
        <w:trPr>
          <w:trHeight w:val="345"/>
        </w:trPr>
        <w:tc>
          <w:tcPr>
            <w:tcW w:w="7785"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0" w:type="dxa"/>
              <w:right w:w="90" w:type="dxa"/>
            </w:tcMar>
          </w:tcPr>
          <w:p w14:paraId="22E58B7F" w14:textId="7F69F7AB" w:rsidR="294E77B3" w:rsidRPr="00803AF7" w:rsidRDefault="294E77B3" w:rsidP="40F0D84F">
            <w:pPr>
              <w:rPr>
                <w:rStyle w:val="normaltextrun"/>
                <w:rFonts w:cs="Calibri"/>
                <w:sz w:val="24"/>
                <w:szCs w:val="24"/>
                <w:lang w:val="en-GB"/>
              </w:rPr>
            </w:pPr>
            <w:r w:rsidRPr="00803AF7">
              <w:rPr>
                <w:rStyle w:val="normaltextrun"/>
                <w:rFonts w:cs="Calibri"/>
                <w:sz w:val="24"/>
                <w:szCs w:val="24"/>
                <w:lang w:val="en-GB"/>
              </w:rPr>
              <w:t xml:space="preserve">Consult on the Objectives and Impact Assessment </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0" w:type="dxa"/>
              <w:right w:w="90" w:type="dxa"/>
            </w:tcMar>
          </w:tcPr>
          <w:p w14:paraId="56755B13" w14:textId="4A1B6F68" w:rsidR="5B346936" w:rsidRPr="00803AF7" w:rsidRDefault="5B346936" w:rsidP="40F0D84F">
            <w:pPr>
              <w:rPr>
                <w:rStyle w:val="normaltextrun"/>
                <w:rFonts w:cs="Calibri"/>
                <w:sz w:val="24"/>
                <w:szCs w:val="24"/>
                <w:lang w:val="en-GB"/>
              </w:rPr>
            </w:pPr>
            <w:r w:rsidRPr="00803AF7">
              <w:rPr>
                <w:rStyle w:val="normaltextrun"/>
                <w:rFonts w:cs="Calibri"/>
                <w:sz w:val="24"/>
                <w:szCs w:val="24"/>
                <w:lang w:val="en-GB"/>
              </w:rPr>
              <w:t>Nov</w:t>
            </w:r>
            <w:r w:rsidR="294E77B3" w:rsidRPr="00803AF7">
              <w:rPr>
                <w:rStyle w:val="normaltextrun"/>
                <w:rFonts w:cs="Calibri"/>
                <w:sz w:val="24"/>
                <w:szCs w:val="24"/>
                <w:lang w:val="en-GB"/>
              </w:rPr>
              <w:t>ember</w:t>
            </w:r>
            <w:r w:rsidR="40F0D84F" w:rsidRPr="00803AF7">
              <w:rPr>
                <w:rStyle w:val="normaltextrun"/>
                <w:rFonts w:cs="Calibri"/>
                <w:sz w:val="24"/>
                <w:szCs w:val="24"/>
                <w:lang w:val="en-GB"/>
              </w:rPr>
              <w:t xml:space="preserve"> 2023 –</w:t>
            </w:r>
            <w:r w:rsidR="0F005052" w:rsidRPr="00803AF7">
              <w:rPr>
                <w:rStyle w:val="normaltextrun"/>
                <w:rFonts w:cs="Calibri"/>
                <w:sz w:val="24"/>
                <w:szCs w:val="24"/>
                <w:lang w:val="en-GB"/>
              </w:rPr>
              <w:t xml:space="preserve"> January</w:t>
            </w:r>
            <w:r w:rsidR="40F0D84F" w:rsidRPr="00803AF7">
              <w:rPr>
                <w:rStyle w:val="normaltextrun"/>
                <w:rFonts w:cs="Calibri"/>
                <w:sz w:val="24"/>
                <w:szCs w:val="24"/>
                <w:lang w:val="en-GB"/>
              </w:rPr>
              <w:t xml:space="preserve"> 2024</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0" w:type="dxa"/>
              <w:right w:w="90" w:type="dxa"/>
            </w:tcMar>
          </w:tcPr>
          <w:p w14:paraId="401C3B9E" w14:textId="6A69089E" w:rsidR="0F005052" w:rsidRPr="00803AF7" w:rsidRDefault="0F005052" w:rsidP="40F0D84F">
            <w:pPr>
              <w:spacing w:after="0"/>
              <w:rPr>
                <w:rStyle w:val="normaltextrun"/>
                <w:rFonts w:cs="Calibri"/>
                <w:sz w:val="24"/>
                <w:szCs w:val="24"/>
                <w:lang w:val="en-GB"/>
              </w:rPr>
            </w:pPr>
            <w:r w:rsidRPr="00803AF7">
              <w:rPr>
                <w:rStyle w:val="normaltextrun"/>
                <w:rFonts w:cs="Calibri"/>
                <w:sz w:val="24"/>
                <w:szCs w:val="24"/>
                <w:lang w:val="en-GB"/>
              </w:rPr>
              <w:t>Equality Advisor</w:t>
            </w:r>
          </w:p>
        </w:tc>
      </w:tr>
    </w:tbl>
    <w:p w14:paraId="608C3953" w14:textId="4CD6A085" w:rsidR="40F0D84F" w:rsidRPr="00803AF7" w:rsidRDefault="40F0D84F" w:rsidP="40F0D84F">
      <w:pPr>
        <w:rPr>
          <w:rFonts w:cs="Calibri"/>
          <w:color w:val="000000" w:themeColor="text1"/>
          <w:lang w:val="en-GB"/>
        </w:rPr>
      </w:pPr>
    </w:p>
    <w:p w14:paraId="41337B27" w14:textId="132CE896" w:rsidR="0B5E5047" w:rsidRPr="00803AF7" w:rsidRDefault="0B5E5047" w:rsidP="40F0D84F">
      <w:pPr>
        <w:ind w:left="720" w:hanging="720"/>
        <w:rPr>
          <w:rFonts w:cs="Calibri"/>
          <w:color w:val="000000" w:themeColor="text1"/>
          <w:sz w:val="24"/>
          <w:szCs w:val="24"/>
          <w:lang w:val="en-GB"/>
        </w:rPr>
      </w:pPr>
      <w:r w:rsidRPr="00803AF7">
        <w:rPr>
          <w:rFonts w:ascii="Arial" w:eastAsia="Arial" w:hAnsi="Arial" w:cs="Arial"/>
          <w:b/>
          <w:bCs/>
          <w:color w:val="000000" w:themeColor="text1"/>
          <w:sz w:val="24"/>
          <w:szCs w:val="24"/>
          <w:lang w:val="en-GB"/>
        </w:rPr>
        <w:lastRenderedPageBreak/>
        <w:t>23.</w:t>
      </w:r>
      <w:r w:rsidRPr="00803AF7">
        <w:rPr>
          <w:lang w:val="en-GB"/>
        </w:rPr>
        <w:tab/>
      </w:r>
      <w:r w:rsidR="05F1BD6B" w:rsidRPr="00803AF7">
        <w:rPr>
          <w:rFonts w:cs="Calibri"/>
          <w:b/>
          <w:bCs/>
          <w:color w:val="000000" w:themeColor="text1"/>
          <w:sz w:val="24"/>
          <w:szCs w:val="24"/>
          <w:lang w:val="en-GB"/>
        </w:rPr>
        <w:t>Outline below what arrangements you will make to monitor and review the ongoing impact of this policy or exercise including timetables for when it should be formally reviewed</w:t>
      </w:r>
      <w:r w:rsidRPr="00803AF7">
        <w:rPr>
          <w:rFonts w:cs="Calibri"/>
          <w:b/>
          <w:bCs/>
          <w:color w:val="000000" w:themeColor="text1"/>
          <w:sz w:val="24"/>
          <w:szCs w:val="24"/>
          <w:lang w:val="en-GB"/>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815"/>
        <w:gridCol w:w="3000"/>
        <w:gridCol w:w="3015"/>
      </w:tblGrid>
      <w:tr w:rsidR="40F0D84F" w:rsidRPr="00803AF7" w14:paraId="782394B3" w14:textId="77777777" w:rsidTr="40F0D84F">
        <w:trPr>
          <w:trHeight w:val="585"/>
        </w:trPr>
        <w:tc>
          <w:tcPr>
            <w:tcW w:w="78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3A18D0C4" w14:textId="31D93C03" w:rsidR="40F0D84F" w:rsidRPr="00803AF7" w:rsidRDefault="40F0D84F" w:rsidP="40F0D84F">
            <w:pPr>
              <w:rPr>
                <w:rFonts w:cs="Calibri"/>
                <w:sz w:val="24"/>
                <w:szCs w:val="24"/>
                <w:lang w:val="en-GB"/>
              </w:rPr>
            </w:pPr>
            <w:r w:rsidRPr="00803AF7">
              <w:rPr>
                <w:rStyle w:val="normaltextrun"/>
                <w:rFonts w:cs="Calibri"/>
                <w:b/>
                <w:bCs/>
                <w:sz w:val="24"/>
                <w:szCs w:val="24"/>
                <w:lang w:val="en-GB"/>
              </w:rPr>
              <w:t>Monito</w:t>
            </w:r>
            <w:r w:rsidR="00F57615">
              <w:rPr>
                <w:rStyle w:val="normaltextrun"/>
                <w:rFonts w:cs="Calibri"/>
                <w:b/>
                <w:bCs/>
                <w:sz w:val="24"/>
                <w:szCs w:val="24"/>
                <w:lang w:val="en-GB"/>
              </w:rPr>
              <w:t xml:space="preserve">ring and Reviewing </w:t>
            </w:r>
            <w:r w:rsidR="00D96045">
              <w:rPr>
                <w:rStyle w:val="normaltextrun"/>
                <w:rFonts w:cs="Calibri"/>
                <w:b/>
                <w:bCs/>
                <w:sz w:val="24"/>
                <w:szCs w:val="24"/>
                <w:lang w:val="en-GB"/>
              </w:rPr>
              <w:t>Arrangements</w:t>
            </w:r>
          </w:p>
          <w:p w14:paraId="47F4EC21" w14:textId="430D14B1" w:rsidR="40F0D84F" w:rsidRPr="00803AF7" w:rsidRDefault="40F0D84F" w:rsidP="40F0D84F">
            <w:pPr>
              <w:rPr>
                <w:rFonts w:cs="Calibri"/>
                <w:sz w:val="24"/>
                <w:szCs w:val="24"/>
                <w:lang w:val="en-GB"/>
              </w:rPr>
            </w:pPr>
          </w:p>
        </w:tc>
        <w:tc>
          <w:tcPr>
            <w:tcW w:w="3000" w:type="dxa"/>
            <w:tcBorders>
              <w:top w:val="single" w:sz="6" w:space="0" w:color="00000A"/>
              <w:left w:val="single" w:sz="6" w:space="0" w:color="00000A"/>
              <w:bottom w:val="single" w:sz="6" w:space="0" w:color="00000A"/>
              <w:right w:val="single" w:sz="6" w:space="0" w:color="00000A"/>
            </w:tcBorders>
            <w:tcMar>
              <w:left w:w="90" w:type="dxa"/>
              <w:right w:w="90" w:type="dxa"/>
            </w:tcMar>
          </w:tcPr>
          <w:p w14:paraId="62619EFB" w14:textId="7335364A" w:rsidR="40F0D84F" w:rsidRPr="00803AF7" w:rsidRDefault="005676A1" w:rsidP="40F0D84F">
            <w:pPr>
              <w:rPr>
                <w:rFonts w:cs="Calibri"/>
                <w:sz w:val="24"/>
                <w:szCs w:val="24"/>
                <w:lang w:val="en-GB"/>
              </w:rPr>
            </w:pPr>
            <w:r w:rsidRPr="00803AF7">
              <w:rPr>
                <w:rStyle w:val="normaltextrun"/>
                <w:rFonts w:cs="Calibri"/>
                <w:b/>
                <w:bCs/>
                <w:sz w:val="24"/>
                <w:szCs w:val="24"/>
                <w:lang w:val="en-GB"/>
              </w:rPr>
              <w:t>Timetable and Frequency</w:t>
            </w:r>
          </w:p>
        </w:tc>
        <w:tc>
          <w:tcPr>
            <w:tcW w:w="30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0D9EEAA8" w14:textId="4B4B85C7" w:rsidR="40F0D84F" w:rsidRPr="00803AF7" w:rsidRDefault="005676A1" w:rsidP="40F0D84F">
            <w:pPr>
              <w:rPr>
                <w:rFonts w:cs="Calibri"/>
                <w:sz w:val="24"/>
                <w:szCs w:val="24"/>
                <w:lang w:val="en-GB"/>
              </w:rPr>
            </w:pPr>
            <w:r w:rsidRPr="00803AF7">
              <w:rPr>
                <w:rStyle w:val="normaltextrun"/>
                <w:rFonts w:cs="Calibri"/>
                <w:b/>
                <w:bCs/>
                <w:sz w:val="24"/>
                <w:szCs w:val="24"/>
                <w:lang w:val="en-GB"/>
              </w:rPr>
              <w:t>Lead Responsibility</w:t>
            </w:r>
          </w:p>
        </w:tc>
      </w:tr>
      <w:tr w:rsidR="40F0D84F" w:rsidRPr="00803AF7" w14:paraId="2949B453" w14:textId="77777777" w:rsidTr="40F0D84F">
        <w:trPr>
          <w:trHeight w:val="525"/>
        </w:trPr>
        <w:tc>
          <w:tcPr>
            <w:tcW w:w="78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0075063F" w14:textId="7AF52AAD" w:rsidR="76EB5CC9" w:rsidRPr="00803AF7" w:rsidRDefault="76EB5CC9" w:rsidP="40F0D84F">
            <w:pPr>
              <w:rPr>
                <w:rStyle w:val="normaltextrun"/>
                <w:rFonts w:cs="Calibri"/>
                <w:sz w:val="24"/>
                <w:szCs w:val="24"/>
                <w:lang w:val="en-GB"/>
              </w:rPr>
            </w:pPr>
            <w:r w:rsidRPr="00803AF7">
              <w:rPr>
                <w:rStyle w:val="normaltextrun"/>
                <w:rFonts w:cs="Calibri"/>
                <w:sz w:val="24"/>
                <w:szCs w:val="24"/>
                <w:lang w:val="en-GB"/>
              </w:rPr>
              <w:t>Analyse the responses and adjust the impact assessment based on the information gathered</w:t>
            </w:r>
          </w:p>
        </w:tc>
        <w:tc>
          <w:tcPr>
            <w:tcW w:w="3000" w:type="dxa"/>
            <w:tcBorders>
              <w:top w:val="single" w:sz="6" w:space="0" w:color="00000A"/>
              <w:left w:val="single" w:sz="6" w:space="0" w:color="00000A"/>
              <w:bottom w:val="single" w:sz="6" w:space="0" w:color="00000A"/>
              <w:right w:val="single" w:sz="6" w:space="0" w:color="00000A"/>
            </w:tcBorders>
            <w:tcMar>
              <w:left w:w="90" w:type="dxa"/>
              <w:right w:w="90" w:type="dxa"/>
            </w:tcMar>
          </w:tcPr>
          <w:p w14:paraId="2C8ACDA3" w14:textId="26C6AB12" w:rsidR="76EB5CC9" w:rsidRPr="00803AF7" w:rsidRDefault="76EB5CC9" w:rsidP="40F0D84F">
            <w:pPr>
              <w:rPr>
                <w:rStyle w:val="normaltextrun"/>
                <w:rFonts w:cs="Calibri"/>
                <w:sz w:val="24"/>
                <w:szCs w:val="24"/>
                <w:lang w:val="en-GB"/>
              </w:rPr>
            </w:pPr>
            <w:r w:rsidRPr="00803AF7">
              <w:rPr>
                <w:rStyle w:val="normaltextrun"/>
                <w:rFonts w:cs="Calibri"/>
                <w:sz w:val="24"/>
                <w:szCs w:val="24"/>
                <w:lang w:val="en-GB"/>
              </w:rPr>
              <w:t>February</w:t>
            </w:r>
            <w:r w:rsidR="40F0D84F" w:rsidRPr="00803AF7">
              <w:rPr>
                <w:rStyle w:val="normaltextrun"/>
                <w:rFonts w:cs="Calibri"/>
                <w:sz w:val="24"/>
                <w:szCs w:val="24"/>
                <w:lang w:val="en-GB"/>
              </w:rPr>
              <w:t xml:space="preserve"> 2024</w:t>
            </w:r>
          </w:p>
        </w:tc>
        <w:tc>
          <w:tcPr>
            <w:tcW w:w="30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3D6D7ADE" w14:textId="6A69089E" w:rsidR="5DF3F351" w:rsidRPr="00803AF7" w:rsidRDefault="5DF3F351" w:rsidP="40F0D84F">
            <w:pPr>
              <w:spacing w:after="0"/>
              <w:rPr>
                <w:rStyle w:val="normaltextrun"/>
                <w:rFonts w:cs="Calibri"/>
                <w:sz w:val="24"/>
                <w:szCs w:val="24"/>
                <w:lang w:val="en-GB"/>
              </w:rPr>
            </w:pPr>
            <w:r w:rsidRPr="00803AF7">
              <w:rPr>
                <w:rStyle w:val="normaltextrun"/>
                <w:rFonts w:cs="Calibri"/>
                <w:sz w:val="24"/>
                <w:szCs w:val="24"/>
                <w:lang w:val="en-GB"/>
              </w:rPr>
              <w:t>Equality Advisor</w:t>
            </w:r>
          </w:p>
          <w:p w14:paraId="4A288A90" w14:textId="437E1C29" w:rsidR="40F0D84F" w:rsidRPr="00803AF7" w:rsidRDefault="40F0D84F" w:rsidP="40F0D84F">
            <w:pPr>
              <w:rPr>
                <w:rStyle w:val="normaltextrun"/>
                <w:rFonts w:cs="Calibri"/>
                <w:sz w:val="24"/>
                <w:szCs w:val="24"/>
                <w:lang w:val="en-GB"/>
              </w:rPr>
            </w:pPr>
          </w:p>
        </w:tc>
      </w:tr>
      <w:tr w:rsidR="40F0D84F" w:rsidRPr="00803AF7" w14:paraId="35F971C9" w14:textId="77777777" w:rsidTr="40F0D84F">
        <w:trPr>
          <w:trHeight w:val="540"/>
        </w:trPr>
        <w:tc>
          <w:tcPr>
            <w:tcW w:w="78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0AB417FE" w14:textId="244A2018" w:rsidR="3EAD0DFC" w:rsidRPr="00803AF7" w:rsidRDefault="3EAD0DFC" w:rsidP="40F0D84F">
            <w:pPr>
              <w:rPr>
                <w:rStyle w:val="normaltextrun"/>
                <w:rFonts w:cs="Calibri"/>
                <w:sz w:val="24"/>
                <w:szCs w:val="24"/>
                <w:lang w:val="en-GB"/>
              </w:rPr>
            </w:pPr>
            <w:r w:rsidRPr="00803AF7">
              <w:rPr>
                <w:rStyle w:val="normaltextrun"/>
                <w:rFonts w:cs="Calibri"/>
                <w:sz w:val="24"/>
                <w:szCs w:val="24"/>
                <w:lang w:val="en-GB"/>
              </w:rPr>
              <w:t>Write a</w:t>
            </w:r>
            <w:r w:rsidR="20B5B632" w:rsidRPr="00803AF7">
              <w:rPr>
                <w:rStyle w:val="normaltextrun"/>
                <w:rFonts w:cs="Calibri"/>
                <w:sz w:val="24"/>
                <w:szCs w:val="24"/>
                <w:lang w:val="en-GB"/>
              </w:rPr>
              <w:t xml:space="preserve"> Strategic</w:t>
            </w:r>
            <w:r w:rsidRPr="00803AF7">
              <w:rPr>
                <w:rStyle w:val="normaltextrun"/>
                <w:rFonts w:cs="Calibri"/>
                <w:sz w:val="24"/>
                <w:szCs w:val="24"/>
                <w:lang w:val="en-GB"/>
              </w:rPr>
              <w:t xml:space="preserve"> Equality </w:t>
            </w:r>
            <w:r w:rsidR="2A0BFE7D" w:rsidRPr="00803AF7">
              <w:rPr>
                <w:rStyle w:val="normaltextrun"/>
                <w:rFonts w:cs="Calibri"/>
                <w:sz w:val="24"/>
                <w:szCs w:val="24"/>
                <w:lang w:val="en-GB"/>
              </w:rPr>
              <w:t>Plan</w:t>
            </w:r>
            <w:r w:rsidRPr="00803AF7">
              <w:rPr>
                <w:rStyle w:val="normaltextrun"/>
                <w:rFonts w:cs="Calibri"/>
                <w:sz w:val="24"/>
                <w:szCs w:val="24"/>
                <w:lang w:val="en-GB"/>
              </w:rPr>
              <w:t>, which will include the Objectives and submit it to the Cabinet for acceptance</w:t>
            </w:r>
          </w:p>
        </w:tc>
        <w:tc>
          <w:tcPr>
            <w:tcW w:w="3000" w:type="dxa"/>
            <w:tcBorders>
              <w:top w:val="single" w:sz="6" w:space="0" w:color="00000A"/>
              <w:left w:val="single" w:sz="6" w:space="0" w:color="00000A"/>
              <w:bottom w:val="single" w:sz="6" w:space="0" w:color="00000A"/>
              <w:right w:val="single" w:sz="6" w:space="0" w:color="00000A"/>
            </w:tcBorders>
            <w:tcMar>
              <w:left w:w="90" w:type="dxa"/>
              <w:right w:w="90" w:type="dxa"/>
            </w:tcMar>
          </w:tcPr>
          <w:p w14:paraId="637E13CB" w14:textId="3C3388FB" w:rsidR="40F0D84F" w:rsidRPr="00803AF7" w:rsidRDefault="40F0D84F" w:rsidP="40F0D84F">
            <w:pPr>
              <w:rPr>
                <w:rFonts w:cs="Calibri"/>
                <w:sz w:val="24"/>
                <w:szCs w:val="24"/>
                <w:lang w:val="en-GB"/>
              </w:rPr>
            </w:pPr>
            <w:r w:rsidRPr="00803AF7">
              <w:rPr>
                <w:rStyle w:val="normaltextrun"/>
                <w:rFonts w:cs="Calibri"/>
                <w:sz w:val="24"/>
                <w:szCs w:val="24"/>
                <w:lang w:val="en-GB"/>
              </w:rPr>
              <w:t>Ma</w:t>
            </w:r>
            <w:r w:rsidR="0AE126E1" w:rsidRPr="00803AF7">
              <w:rPr>
                <w:rStyle w:val="normaltextrun"/>
                <w:rFonts w:cs="Calibri"/>
                <w:sz w:val="24"/>
                <w:szCs w:val="24"/>
                <w:lang w:val="en-GB"/>
              </w:rPr>
              <w:t>rc</w:t>
            </w:r>
            <w:r w:rsidRPr="00803AF7">
              <w:rPr>
                <w:rStyle w:val="normaltextrun"/>
                <w:rFonts w:cs="Calibri"/>
                <w:sz w:val="24"/>
                <w:szCs w:val="24"/>
                <w:lang w:val="en-GB"/>
              </w:rPr>
              <w:t>h 2024</w:t>
            </w:r>
          </w:p>
        </w:tc>
        <w:tc>
          <w:tcPr>
            <w:tcW w:w="30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0246C2FA" w14:textId="6A69089E" w:rsidR="1EB23BD2" w:rsidRPr="00803AF7" w:rsidRDefault="1EB23BD2" w:rsidP="40F0D84F">
            <w:pPr>
              <w:spacing w:after="0"/>
              <w:rPr>
                <w:rStyle w:val="normaltextrun"/>
                <w:rFonts w:cs="Calibri"/>
                <w:sz w:val="24"/>
                <w:szCs w:val="24"/>
                <w:lang w:val="en-GB"/>
              </w:rPr>
            </w:pPr>
            <w:r w:rsidRPr="00803AF7">
              <w:rPr>
                <w:rStyle w:val="normaltextrun"/>
                <w:rFonts w:cs="Calibri"/>
                <w:sz w:val="24"/>
                <w:szCs w:val="24"/>
                <w:lang w:val="en-GB"/>
              </w:rPr>
              <w:t>Equality Advisor</w:t>
            </w:r>
          </w:p>
          <w:p w14:paraId="595743A6" w14:textId="7046F01E" w:rsidR="40F0D84F" w:rsidRPr="00803AF7" w:rsidRDefault="40F0D84F" w:rsidP="40F0D84F">
            <w:pPr>
              <w:rPr>
                <w:rStyle w:val="normaltextrun"/>
                <w:rFonts w:cs="Calibri"/>
                <w:sz w:val="24"/>
                <w:szCs w:val="24"/>
                <w:lang w:val="en-GB"/>
              </w:rPr>
            </w:pPr>
          </w:p>
        </w:tc>
      </w:tr>
      <w:tr w:rsidR="40F0D84F" w:rsidRPr="00803AF7" w14:paraId="35343653" w14:textId="77777777" w:rsidTr="40F0D84F">
        <w:trPr>
          <w:trHeight w:val="540"/>
        </w:trPr>
        <w:tc>
          <w:tcPr>
            <w:tcW w:w="78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5849E842" w14:textId="4FD8DACB" w:rsidR="58F404FF" w:rsidRPr="00803AF7" w:rsidRDefault="58F404FF" w:rsidP="40F0D84F">
            <w:pPr>
              <w:rPr>
                <w:rStyle w:val="normaltextrun"/>
                <w:rFonts w:cs="Calibri"/>
                <w:sz w:val="24"/>
                <w:szCs w:val="24"/>
                <w:lang w:val="en-GB"/>
              </w:rPr>
            </w:pPr>
            <w:r w:rsidRPr="00803AF7">
              <w:rPr>
                <w:rStyle w:val="normaltextrun"/>
                <w:rFonts w:cs="Calibri"/>
                <w:sz w:val="24"/>
                <w:szCs w:val="24"/>
                <w:lang w:val="en-GB"/>
              </w:rPr>
              <w:t>Adapt the Impact Assessment</w:t>
            </w:r>
          </w:p>
        </w:tc>
        <w:tc>
          <w:tcPr>
            <w:tcW w:w="3000" w:type="dxa"/>
            <w:tcBorders>
              <w:top w:val="single" w:sz="6" w:space="0" w:color="00000A"/>
              <w:left w:val="single" w:sz="6" w:space="0" w:color="00000A"/>
              <w:bottom w:val="single" w:sz="6" w:space="0" w:color="00000A"/>
              <w:right w:val="single" w:sz="6" w:space="0" w:color="00000A"/>
            </w:tcBorders>
            <w:tcMar>
              <w:left w:w="90" w:type="dxa"/>
              <w:right w:w="90" w:type="dxa"/>
            </w:tcMar>
          </w:tcPr>
          <w:p w14:paraId="2ED29CE7" w14:textId="32F0B9A9" w:rsidR="66FB2638" w:rsidRPr="00803AF7" w:rsidRDefault="66FB2638" w:rsidP="40F0D84F">
            <w:pPr>
              <w:spacing w:after="0"/>
              <w:rPr>
                <w:rStyle w:val="normaltextrun"/>
                <w:rFonts w:cs="Calibri"/>
                <w:sz w:val="24"/>
                <w:szCs w:val="24"/>
                <w:lang w:val="en-GB"/>
              </w:rPr>
            </w:pPr>
            <w:r w:rsidRPr="00803AF7">
              <w:rPr>
                <w:rStyle w:val="normaltextrun"/>
                <w:rFonts w:cs="Calibri"/>
                <w:sz w:val="24"/>
                <w:szCs w:val="24"/>
                <w:lang w:val="en-GB"/>
              </w:rPr>
              <w:t>As necessary</w:t>
            </w:r>
          </w:p>
        </w:tc>
        <w:tc>
          <w:tcPr>
            <w:tcW w:w="30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3C29739E" w14:textId="6A69089E" w:rsidR="6EB83DFF" w:rsidRPr="00803AF7" w:rsidRDefault="6EB83DFF" w:rsidP="40F0D84F">
            <w:pPr>
              <w:spacing w:after="0"/>
              <w:rPr>
                <w:rStyle w:val="normaltextrun"/>
                <w:rFonts w:cs="Calibri"/>
                <w:sz w:val="24"/>
                <w:szCs w:val="24"/>
                <w:lang w:val="en-GB"/>
              </w:rPr>
            </w:pPr>
            <w:r w:rsidRPr="00803AF7">
              <w:rPr>
                <w:rStyle w:val="normaltextrun"/>
                <w:rFonts w:cs="Calibri"/>
                <w:sz w:val="24"/>
                <w:szCs w:val="24"/>
                <w:lang w:val="en-GB"/>
              </w:rPr>
              <w:t>Equality Advisor</w:t>
            </w:r>
          </w:p>
          <w:p w14:paraId="6AFDA96C" w14:textId="2B42210F" w:rsidR="40F0D84F" w:rsidRPr="00803AF7" w:rsidRDefault="40F0D84F" w:rsidP="40F0D84F">
            <w:pPr>
              <w:rPr>
                <w:rStyle w:val="normaltextrun"/>
                <w:rFonts w:cs="Calibri"/>
                <w:sz w:val="24"/>
                <w:szCs w:val="24"/>
                <w:lang w:val="en-GB"/>
              </w:rPr>
            </w:pPr>
          </w:p>
        </w:tc>
      </w:tr>
      <w:tr w:rsidR="40F0D84F" w:rsidRPr="00803AF7" w14:paraId="200EB942" w14:textId="77777777" w:rsidTr="40F0D84F">
        <w:trPr>
          <w:trHeight w:val="540"/>
        </w:trPr>
        <w:tc>
          <w:tcPr>
            <w:tcW w:w="78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2A68DCAC" w14:textId="30E7560B" w:rsidR="0415E376" w:rsidRPr="00803AF7" w:rsidRDefault="0415E376" w:rsidP="40F0D84F">
            <w:pPr>
              <w:spacing w:after="0"/>
              <w:rPr>
                <w:rStyle w:val="normaltextrun"/>
                <w:rFonts w:cs="Calibri"/>
                <w:sz w:val="24"/>
                <w:szCs w:val="24"/>
                <w:lang w:val="en-GB"/>
              </w:rPr>
            </w:pPr>
            <w:r w:rsidRPr="00803AF7">
              <w:rPr>
                <w:rStyle w:val="normaltextrun"/>
                <w:rFonts w:cs="Calibri"/>
                <w:sz w:val="24"/>
                <w:szCs w:val="24"/>
                <w:lang w:val="en-GB"/>
              </w:rPr>
              <w:t>Report on the Plan</w:t>
            </w:r>
          </w:p>
        </w:tc>
        <w:tc>
          <w:tcPr>
            <w:tcW w:w="3000" w:type="dxa"/>
            <w:tcBorders>
              <w:top w:val="single" w:sz="6" w:space="0" w:color="00000A"/>
              <w:left w:val="single" w:sz="6" w:space="0" w:color="00000A"/>
              <w:bottom w:val="single" w:sz="6" w:space="0" w:color="00000A"/>
              <w:right w:val="single" w:sz="6" w:space="0" w:color="00000A"/>
            </w:tcBorders>
            <w:tcMar>
              <w:left w:w="90" w:type="dxa"/>
              <w:right w:w="90" w:type="dxa"/>
            </w:tcMar>
          </w:tcPr>
          <w:p w14:paraId="4FDDE8D8" w14:textId="3701B09B" w:rsidR="229D62A5" w:rsidRPr="00803AF7" w:rsidRDefault="229D62A5" w:rsidP="40F0D84F">
            <w:pPr>
              <w:rPr>
                <w:rStyle w:val="normaltextrun"/>
                <w:rFonts w:cs="Calibri"/>
                <w:sz w:val="24"/>
                <w:szCs w:val="24"/>
                <w:lang w:val="en-GB"/>
              </w:rPr>
            </w:pPr>
            <w:r w:rsidRPr="00803AF7">
              <w:rPr>
                <w:rStyle w:val="normaltextrun"/>
                <w:rFonts w:cs="Calibri"/>
                <w:sz w:val="24"/>
                <w:szCs w:val="24"/>
                <w:lang w:val="en-GB"/>
              </w:rPr>
              <w:t>Annually</w:t>
            </w:r>
          </w:p>
        </w:tc>
        <w:tc>
          <w:tcPr>
            <w:tcW w:w="3015" w:type="dxa"/>
            <w:tcBorders>
              <w:top w:val="single" w:sz="6" w:space="0" w:color="00000A"/>
              <w:left w:val="single" w:sz="6" w:space="0" w:color="00000A"/>
              <w:bottom w:val="single" w:sz="6" w:space="0" w:color="00000A"/>
              <w:right w:val="single" w:sz="6" w:space="0" w:color="00000A"/>
            </w:tcBorders>
            <w:tcMar>
              <w:left w:w="90" w:type="dxa"/>
              <w:right w:w="90" w:type="dxa"/>
            </w:tcMar>
          </w:tcPr>
          <w:p w14:paraId="7A24C975" w14:textId="6A69089E" w:rsidR="00C71169" w:rsidRPr="00803AF7" w:rsidRDefault="00C71169" w:rsidP="40F0D84F">
            <w:pPr>
              <w:spacing w:after="0"/>
              <w:rPr>
                <w:rStyle w:val="normaltextrun"/>
                <w:rFonts w:cs="Calibri"/>
                <w:sz w:val="24"/>
                <w:szCs w:val="24"/>
                <w:lang w:val="en-GB"/>
              </w:rPr>
            </w:pPr>
            <w:r w:rsidRPr="00803AF7">
              <w:rPr>
                <w:rStyle w:val="normaltextrun"/>
                <w:rFonts w:cs="Calibri"/>
                <w:sz w:val="24"/>
                <w:szCs w:val="24"/>
                <w:lang w:val="en-GB"/>
              </w:rPr>
              <w:t>Equality Advisor</w:t>
            </w:r>
          </w:p>
          <w:p w14:paraId="2918991D" w14:textId="21E2EEE1" w:rsidR="40F0D84F" w:rsidRPr="00803AF7" w:rsidRDefault="40F0D84F" w:rsidP="40F0D84F">
            <w:pPr>
              <w:rPr>
                <w:rStyle w:val="normaltextrun"/>
                <w:rFonts w:cs="Calibri"/>
                <w:sz w:val="24"/>
                <w:szCs w:val="24"/>
                <w:lang w:val="en-GB"/>
              </w:rPr>
            </w:pPr>
          </w:p>
        </w:tc>
      </w:tr>
    </w:tbl>
    <w:p w14:paraId="76B0C2EB" w14:textId="67F71AA8" w:rsidR="40F0D84F" w:rsidRPr="00803AF7" w:rsidRDefault="40F0D84F" w:rsidP="40F0D84F">
      <w:pPr>
        <w:rPr>
          <w:rFonts w:ascii="Arial" w:eastAsia="Arial" w:hAnsi="Arial" w:cs="Arial"/>
          <w:color w:val="000000" w:themeColor="text1"/>
          <w:sz w:val="24"/>
          <w:szCs w:val="24"/>
          <w:lang w:val="en-GB"/>
        </w:rPr>
      </w:pPr>
    </w:p>
    <w:p w14:paraId="2EE03A2F" w14:textId="5A67B795" w:rsidR="40F0D84F" w:rsidRPr="00803AF7" w:rsidRDefault="40F0D84F" w:rsidP="40F0D84F">
      <w:pPr>
        <w:spacing w:after="0" w:line="240" w:lineRule="auto"/>
        <w:rPr>
          <w:rFonts w:cs="Calibri"/>
          <w:color w:val="000000" w:themeColor="text1"/>
          <w:sz w:val="28"/>
          <w:szCs w:val="28"/>
          <w:lang w:val="en-GB"/>
        </w:rPr>
      </w:pPr>
    </w:p>
    <w:p w14:paraId="6084463F" w14:textId="4043C3D0" w:rsidR="40F0D84F" w:rsidRPr="00803AF7" w:rsidRDefault="40F0D84F" w:rsidP="40F0D84F">
      <w:pPr>
        <w:pStyle w:val="paragraph"/>
        <w:spacing w:before="0" w:after="0"/>
        <w:rPr>
          <w:rStyle w:val="eop"/>
          <w:rFonts w:ascii="Calibri" w:hAnsi="Calibri"/>
          <w:sz w:val="28"/>
          <w:szCs w:val="28"/>
        </w:rPr>
      </w:pPr>
    </w:p>
    <w:sectPr w:rsidR="40F0D84F" w:rsidRPr="00803AF7">
      <w:pgSz w:w="16838" w:h="11906" w:orient="landscape"/>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Liberation Sans">
    <w:altName w:val="Arial"/>
    <w:charset w:val="00"/>
    <w:family w:val="swiss"/>
    <w:pitch w:val="variable"/>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8830"/>
    <w:multiLevelType w:val="hybridMultilevel"/>
    <w:tmpl w:val="E54E84AA"/>
    <w:lvl w:ilvl="0" w:tplc="FBB4DAE6">
      <w:start w:val="1"/>
      <w:numFmt w:val="bullet"/>
      <w:lvlText w:val="·"/>
      <w:lvlJc w:val="left"/>
      <w:pPr>
        <w:ind w:left="720" w:hanging="360"/>
      </w:pPr>
      <w:rPr>
        <w:rFonts w:ascii="Symbol" w:hAnsi="Symbol" w:hint="default"/>
      </w:rPr>
    </w:lvl>
    <w:lvl w:ilvl="1" w:tplc="63D419AE">
      <w:start w:val="1"/>
      <w:numFmt w:val="bullet"/>
      <w:lvlText w:val="o"/>
      <w:lvlJc w:val="left"/>
      <w:pPr>
        <w:ind w:left="1440" w:hanging="360"/>
      </w:pPr>
      <w:rPr>
        <w:rFonts w:ascii="Courier New" w:hAnsi="Courier New" w:hint="default"/>
      </w:rPr>
    </w:lvl>
    <w:lvl w:ilvl="2" w:tplc="9E521E18">
      <w:start w:val="1"/>
      <w:numFmt w:val="bullet"/>
      <w:lvlText w:val=""/>
      <w:lvlJc w:val="left"/>
      <w:pPr>
        <w:ind w:left="2160" w:hanging="360"/>
      </w:pPr>
      <w:rPr>
        <w:rFonts w:ascii="Wingdings" w:hAnsi="Wingdings" w:hint="default"/>
      </w:rPr>
    </w:lvl>
    <w:lvl w:ilvl="3" w:tplc="F964F4E8">
      <w:start w:val="1"/>
      <w:numFmt w:val="bullet"/>
      <w:lvlText w:val=""/>
      <w:lvlJc w:val="left"/>
      <w:pPr>
        <w:ind w:left="2880" w:hanging="360"/>
      </w:pPr>
      <w:rPr>
        <w:rFonts w:ascii="Symbol" w:hAnsi="Symbol" w:hint="default"/>
      </w:rPr>
    </w:lvl>
    <w:lvl w:ilvl="4" w:tplc="F9362C26">
      <w:start w:val="1"/>
      <w:numFmt w:val="bullet"/>
      <w:lvlText w:val="o"/>
      <w:lvlJc w:val="left"/>
      <w:pPr>
        <w:ind w:left="3600" w:hanging="360"/>
      </w:pPr>
      <w:rPr>
        <w:rFonts w:ascii="Courier New" w:hAnsi="Courier New" w:hint="default"/>
      </w:rPr>
    </w:lvl>
    <w:lvl w:ilvl="5" w:tplc="22CE8CF6">
      <w:start w:val="1"/>
      <w:numFmt w:val="bullet"/>
      <w:lvlText w:val=""/>
      <w:lvlJc w:val="left"/>
      <w:pPr>
        <w:ind w:left="4320" w:hanging="360"/>
      </w:pPr>
      <w:rPr>
        <w:rFonts w:ascii="Wingdings" w:hAnsi="Wingdings" w:hint="default"/>
      </w:rPr>
    </w:lvl>
    <w:lvl w:ilvl="6" w:tplc="38488646">
      <w:start w:val="1"/>
      <w:numFmt w:val="bullet"/>
      <w:lvlText w:val=""/>
      <w:lvlJc w:val="left"/>
      <w:pPr>
        <w:ind w:left="5040" w:hanging="360"/>
      </w:pPr>
      <w:rPr>
        <w:rFonts w:ascii="Symbol" w:hAnsi="Symbol" w:hint="default"/>
      </w:rPr>
    </w:lvl>
    <w:lvl w:ilvl="7" w:tplc="B22E1638">
      <w:start w:val="1"/>
      <w:numFmt w:val="bullet"/>
      <w:lvlText w:val="o"/>
      <w:lvlJc w:val="left"/>
      <w:pPr>
        <w:ind w:left="5760" w:hanging="360"/>
      </w:pPr>
      <w:rPr>
        <w:rFonts w:ascii="Courier New" w:hAnsi="Courier New" w:hint="default"/>
      </w:rPr>
    </w:lvl>
    <w:lvl w:ilvl="8" w:tplc="D842FFDC">
      <w:start w:val="1"/>
      <w:numFmt w:val="bullet"/>
      <w:lvlText w:val=""/>
      <w:lvlJc w:val="left"/>
      <w:pPr>
        <w:ind w:left="6480" w:hanging="360"/>
      </w:pPr>
      <w:rPr>
        <w:rFonts w:ascii="Wingdings" w:hAnsi="Wingdings" w:hint="default"/>
      </w:rPr>
    </w:lvl>
  </w:abstractNum>
  <w:abstractNum w:abstractNumId="1" w15:restartNumberingAfterBreak="0">
    <w:nsid w:val="1384B7A1"/>
    <w:multiLevelType w:val="hybridMultilevel"/>
    <w:tmpl w:val="72A25008"/>
    <w:lvl w:ilvl="0" w:tplc="A7981F72">
      <w:start w:val="1"/>
      <w:numFmt w:val="bullet"/>
      <w:lvlText w:val="·"/>
      <w:lvlJc w:val="left"/>
      <w:pPr>
        <w:ind w:left="720" w:hanging="360"/>
      </w:pPr>
      <w:rPr>
        <w:rFonts w:ascii="Symbol" w:hAnsi="Symbol" w:hint="default"/>
      </w:rPr>
    </w:lvl>
    <w:lvl w:ilvl="1" w:tplc="BA781222">
      <w:start w:val="1"/>
      <w:numFmt w:val="bullet"/>
      <w:lvlText w:val="o"/>
      <w:lvlJc w:val="left"/>
      <w:pPr>
        <w:ind w:left="1440" w:hanging="360"/>
      </w:pPr>
      <w:rPr>
        <w:rFonts w:ascii="Courier New" w:hAnsi="Courier New" w:hint="default"/>
      </w:rPr>
    </w:lvl>
    <w:lvl w:ilvl="2" w:tplc="1D661708">
      <w:start w:val="1"/>
      <w:numFmt w:val="bullet"/>
      <w:lvlText w:val=""/>
      <w:lvlJc w:val="left"/>
      <w:pPr>
        <w:ind w:left="2160" w:hanging="360"/>
      </w:pPr>
      <w:rPr>
        <w:rFonts w:ascii="Wingdings" w:hAnsi="Wingdings" w:hint="default"/>
      </w:rPr>
    </w:lvl>
    <w:lvl w:ilvl="3" w:tplc="F38834B6">
      <w:start w:val="1"/>
      <w:numFmt w:val="bullet"/>
      <w:lvlText w:val=""/>
      <w:lvlJc w:val="left"/>
      <w:pPr>
        <w:ind w:left="2880" w:hanging="360"/>
      </w:pPr>
      <w:rPr>
        <w:rFonts w:ascii="Symbol" w:hAnsi="Symbol" w:hint="default"/>
      </w:rPr>
    </w:lvl>
    <w:lvl w:ilvl="4" w:tplc="824AC764">
      <w:start w:val="1"/>
      <w:numFmt w:val="bullet"/>
      <w:lvlText w:val="o"/>
      <w:lvlJc w:val="left"/>
      <w:pPr>
        <w:ind w:left="3600" w:hanging="360"/>
      </w:pPr>
      <w:rPr>
        <w:rFonts w:ascii="Courier New" w:hAnsi="Courier New" w:hint="default"/>
      </w:rPr>
    </w:lvl>
    <w:lvl w:ilvl="5" w:tplc="F80A5D84">
      <w:start w:val="1"/>
      <w:numFmt w:val="bullet"/>
      <w:lvlText w:val=""/>
      <w:lvlJc w:val="left"/>
      <w:pPr>
        <w:ind w:left="4320" w:hanging="360"/>
      </w:pPr>
      <w:rPr>
        <w:rFonts w:ascii="Wingdings" w:hAnsi="Wingdings" w:hint="default"/>
      </w:rPr>
    </w:lvl>
    <w:lvl w:ilvl="6" w:tplc="08DE9F50">
      <w:start w:val="1"/>
      <w:numFmt w:val="bullet"/>
      <w:lvlText w:val=""/>
      <w:lvlJc w:val="left"/>
      <w:pPr>
        <w:ind w:left="5040" w:hanging="360"/>
      </w:pPr>
      <w:rPr>
        <w:rFonts w:ascii="Symbol" w:hAnsi="Symbol" w:hint="default"/>
      </w:rPr>
    </w:lvl>
    <w:lvl w:ilvl="7" w:tplc="669E2E4A">
      <w:start w:val="1"/>
      <w:numFmt w:val="bullet"/>
      <w:lvlText w:val="o"/>
      <w:lvlJc w:val="left"/>
      <w:pPr>
        <w:ind w:left="5760" w:hanging="360"/>
      </w:pPr>
      <w:rPr>
        <w:rFonts w:ascii="Courier New" w:hAnsi="Courier New" w:hint="default"/>
      </w:rPr>
    </w:lvl>
    <w:lvl w:ilvl="8" w:tplc="51221C22">
      <w:start w:val="1"/>
      <w:numFmt w:val="bullet"/>
      <w:lvlText w:val=""/>
      <w:lvlJc w:val="left"/>
      <w:pPr>
        <w:ind w:left="6480" w:hanging="360"/>
      </w:pPr>
      <w:rPr>
        <w:rFonts w:ascii="Wingdings" w:hAnsi="Wingdings" w:hint="default"/>
      </w:rPr>
    </w:lvl>
  </w:abstractNum>
  <w:abstractNum w:abstractNumId="2" w15:restartNumberingAfterBreak="0">
    <w:nsid w:val="28AE9485"/>
    <w:multiLevelType w:val="hybridMultilevel"/>
    <w:tmpl w:val="69821AAA"/>
    <w:lvl w:ilvl="0" w:tplc="71A68620">
      <w:start w:val="1"/>
      <w:numFmt w:val="bullet"/>
      <w:lvlText w:val="·"/>
      <w:lvlJc w:val="left"/>
      <w:pPr>
        <w:ind w:left="720" w:hanging="360"/>
      </w:pPr>
      <w:rPr>
        <w:rFonts w:ascii="Symbol" w:hAnsi="Symbol" w:hint="default"/>
      </w:rPr>
    </w:lvl>
    <w:lvl w:ilvl="1" w:tplc="0A04909E">
      <w:start w:val="1"/>
      <w:numFmt w:val="bullet"/>
      <w:lvlText w:val="o"/>
      <w:lvlJc w:val="left"/>
      <w:pPr>
        <w:ind w:left="1440" w:hanging="360"/>
      </w:pPr>
      <w:rPr>
        <w:rFonts w:ascii="Courier New" w:hAnsi="Courier New" w:hint="default"/>
      </w:rPr>
    </w:lvl>
    <w:lvl w:ilvl="2" w:tplc="6A0E23E6">
      <w:start w:val="1"/>
      <w:numFmt w:val="bullet"/>
      <w:lvlText w:val=""/>
      <w:lvlJc w:val="left"/>
      <w:pPr>
        <w:ind w:left="2160" w:hanging="360"/>
      </w:pPr>
      <w:rPr>
        <w:rFonts w:ascii="Wingdings" w:hAnsi="Wingdings" w:hint="default"/>
      </w:rPr>
    </w:lvl>
    <w:lvl w:ilvl="3" w:tplc="B184863C">
      <w:start w:val="1"/>
      <w:numFmt w:val="bullet"/>
      <w:lvlText w:val=""/>
      <w:lvlJc w:val="left"/>
      <w:pPr>
        <w:ind w:left="2880" w:hanging="360"/>
      </w:pPr>
      <w:rPr>
        <w:rFonts w:ascii="Symbol" w:hAnsi="Symbol" w:hint="default"/>
      </w:rPr>
    </w:lvl>
    <w:lvl w:ilvl="4" w:tplc="0D365170">
      <w:start w:val="1"/>
      <w:numFmt w:val="bullet"/>
      <w:lvlText w:val="o"/>
      <w:lvlJc w:val="left"/>
      <w:pPr>
        <w:ind w:left="3600" w:hanging="360"/>
      </w:pPr>
      <w:rPr>
        <w:rFonts w:ascii="Courier New" w:hAnsi="Courier New" w:hint="default"/>
      </w:rPr>
    </w:lvl>
    <w:lvl w:ilvl="5" w:tplc="89A043AA">
      <w:start w:val="1"/>
      <w:numFmt w:val="bullet"/>
      <w:lvlText w:val=""/>
      <w:lvlJc w:val="left"/>
      <w:pPr>
        <w:ind w:left="4320" w:hanging="360"/>
      </w:pPr>
      <w:rPr>
        <w:rFonts w:ascii="Wingdings" w:hAnsi="Wingdings" w:hint="default"/>
      </w:rPr>
    </w:lvl>
    <w:lvl w:ilvl="6" w:tplc="2556987A">
      <w:start w:val="1"/>
      <w:numFmt w:val="bullet"/>
      <w:lvlText w:val=""/>
      <w:lvlJc w:val="left"/>
      <w:pPr>
        <w:ind w:left="5040" w:hanging="360"/>
      </w:pPr>
      <w:rPr>
        <w:rFonts w:ascii="Symbol" w:hAnsi="Symbol" w:hint="default"/>
      </w:rPr>
    </w:lvl>
    <w:lvl w:ilvl="7" w:tplc="07E8A83A">
      <w:start w:val="1"/>
      <w:numFmt w:val="bullet"/>
      <w:lvlText w:val="o"/>
      <w:lvlJc w:val="left"/>
      <w:pPr>
        <w:ind w:left="5760" w:hanging="360"/>
      </w:pPr>
      <w:rPr>
        <w:rFonts w:ascii="Courier New" w:hAnsi="Courier New" w:hint="default"/>
      </w:rPr>
    </w:lvl>
    <w:lvl w:ilvl="8" w:tplc="54A6F1EE">
      <w:start w:val="1"/>
      <w:numFmt w:val="bullet"/>
      <w:lvlText w:val=""/>
      <w:lvlJc w:val="left"/>
      <w:pPr>
        <w:ind w:left="6480" w:hanging="360"/>
      </w:pPr>
      <w:rPr>
        <w:rFonts w:ascii="Wingdings" w:hAnsi="Wingdings" w:hint="default"/>
      </w:rPr>
    </w:lvl>
  </w:abstractNum>
  <w:abstractNum w:abstractNumId="3" w15:restartNumberingAfterBreak="0">
    <w:nsid w:val="29F00FEF"/>
    <w:multiLevelType w:val="hybridMultilevel"/>
    <w:tmpl w:val="71A09A30"/>
    <w:lvl w:ilvl="0" w:tplc="9E4C5202">
      <w:start w:val="1"/>
      <w:numFmt w:val="bullet"/>
      <w:lvlText w:val=""/>
      <w:lvlJc w:val="left"/>
      <w:pPr>
        <w:ind w:left="720" w:hanging="360"/>
      </w:pPr>
      <w:rPr>
        <w:rFonts w:ascii="Symbol" w:hAnsi="Symbol" w:hint="default"/>
      </w:rPr>
    </w:lvl>
    <w:lvl w:ilvl="1" w:tplc="9B9678EA">
      <w:start w:val="1"/>
      <w:numFmt w:val="bullet"/>
      <w:lvlText w:val="o"/>
      <w:lvlJc w:val="left"/>
      <w:pPr>
        <w:ind w:left="1440" w:hanging="360"/>
      </w:pPr>
      <w:rPr>
        <w:rFonts w:ascii="Courier New" w:hAnsi="Courier New" w:hint="default"/>
      </w:rPr>
    </w:lvl>
    <w:lvl w:ilvl="2" w:tplc="0F0CA97C">
      <w:start w:val="1"/>
      <w:numFmt w:val="bullet"/>
      <w:lvlText w:val=""/>
      <w:lvlJc w:val="left"/>
      <w:pPr>
        <w:ind w:left="2160" w:hanging="360"/>
      </w:pPr>
      <w:rPr>
        <w:rFonts w:ascii="Wingdings" w:hAnsi="Wingdings" w:hint="default"/>
      </w:rPr>
    </w:lvl>
    <w:lvl w:ilvl="3" w:tplc="7BBA2EE8">
      <w:start w:val="1"/>
      <w:numFmt w:val="bullet"/>
      <w:lvlText w:val=""/>
      <w:lvlJc w:val="left"/>
      <w:pPr>
        <w:ind w:left="2880" w:hanging="360"/>
      </w:pPr>
      <w:rPr>
        <w:rFonts w:ascii="Symbol" w:hAnsi="Symbol" w:hint="default"/>
      </w:rPr>
    </w:lvl>
    <w:lvl w:ilvl="4" w:tplc="F8D23B4E">
      <w:start w:val="1"/>
      <w:numFmt w:val="bullet"/>
      <w:lvlText w:val="o"/>
      <w:lvlJc w:val="left"/>
      <w:pPr>
        <w:ind w:left="3600" w:hanging="360"/>
      </w:pPr>
      <w:rPr>
        <w:rFonts w:ascii="Courier New" w:hAnsi="Courier New" w:hint="default"/>
      </w:rPr>
    </w:lvl>
    <w:lvl w:ilvl="5" w:tplc="6CC6665E">
      <w:start w:val="1"/>
      <w:numFmt w:val="bullet"/>
      <w:lvlText w:val=""/>
      <w:lvlJc w:val="left"/>
      <w:pPr>
        <w:ind w:left="4320" w:hanging="360"/>
      </w:pPr>
      <w:rPr>
        <w:rFonts w:ascii="Wingdings" w:hAnsi="Wingdings" w:hint="default"/>
      </w:rPr>
    </w:lvl>
    <w:lvl w:ilvl="6" w:tplc="A22CFEB6">
      <w:start w:val="1"/>
      <w:numFmt w:val="bullet"/>
      <w:lvlText w:val=""/>
      <w:lvlJc w:val="left"/>
      <w:pPr>
        <w:ind w:left="5040" w:hanging="360"/>
      </w:pPr>
      <w:rPr>
        <w:rFonts w:ascii="Symbol" w:hAnsi="Symbol" w:hint="default"/>
      </w:rPr>
    </w:lvl>
    <w:lvl w:ilvl="7" w:tplc="2DB833DC">
      <w:start w:val="1"/>
      <w:numFmt w:val="bullet"/>
      <w:lvlText w:val="o"/>
      <w:lvlJc w:val="left"/>
      <w:pPr>
        <w:ind w:left="5760" w:hanging="360"/>
      </w:pPr>
      <w:rPr>
        <w:rFonts w:ascii="Courier New" w:hAnsi="Courier New" w:hint="default"/>
      </w:rPr>
    </w:lvl>
    <w:lvl w:ilvl="8" w:tplc="DC7E784C">
      <w:start w:val="1"/>
      <w:numFmt w:val="bullet"/>
      <w:lvlText w:val=""/>
      <w:lvlJc w:val="left"/>
      <w:pPr>
        <w:ind w:left="6480" w:hanging="360"/>
      </w:pPr>
      <w:rPr>
        <w:rFonts w:ascii="Wingdings" w:hAnsi="Wingdings" w:hint="default"/>
      </w:rPr>
    </w:lvl>
  </w:abstractNum>
  <w:abstractNum w:abstractNumId="4" w15:restartNumberingAfterBreak="0">
    <w:nsid w:val="2D13659B"/>
    <w:multiLevelType w:val="multilevel"/>
    <w:tmpl w:val="87240D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02A32D8"/>
    <w:multiLevelType w:val="hybridMultilevel"/>
    <w:tmpl w:val="E2847574"/>
    <w:lvl w:ilvl="0" w:tplc="6FA44E34">
      <w:start w:val="1"/>
      <w:numFmt w:val="bullet"/>
      <w:lvlText w:val="·"/>
      <w:lvlJc w:val="left"/>
      <w:pPr>
        <w:ind w:left="720" w:hanging="360"/>
      </w:pPr>
      <w:rPr>
        <w:rFonts w:ascii="Symbol" w:hAnsi="Symbol" w:hint="default"/>
      </w:rPr>
    </w:lvl>
    <w:lvl w:ilvl="1" w:tplc="7AC8D504">
      <w:start w:val="1"/>
      <w:numFmt w:val="bullet"/>
      <w:lvlText w:val="o"/>
      <w:lvlJc w:val="left"/>
      <w:pPr>
        <w:ind w:left="1440" w:hanging="360"/>
      </w:pPr>
      <w:rPr>
        <w:rFonts w:ascii="Courier New" w:hAnsi="Courier New" w:hint="default"/>
      </w:rPr>
    </w:lvl>
    <w:lvl w:ilvl="2" w:tplc="9E78038A">
      <w:start w:val="1"/>
      <w:numFmt w:val="bullet"/>
      <w:lvlText w:val=""/>
      <w:lvlJc w:val="left"/>
      <w:pPr>
        <w:ind w:left="2160" w:hanging="360"/>
      </w:pPr>
      <w:rPr>
        <w:rFonts w:ascii="Wingdings" w:hAnsi="Wingdings" w:hint="default"/>
      </w:rPr>
    </w:lvl>
    <w:lvl w:ilvl="3" w:tplc="1A987A4A">
      <w:start w:val="1"/>
      <w:numFmt w:val="bullet"/>
      <w:lvlText w:val=""/>
      <w:lvlJc w:val="left"/>
      <w:pPr>
        <w:ind w:left="2880" w:hanging="360"/>
      </w:pPr>
      <w:rPr>
        <w:rFonts w:ascii="Symbol" w:hAnsi="Symbol" w:hint="default"/>
      </w:rPr>
    </w:lvl>
    <w:lvl w:ilvl="4" w:tplc="FCA29C84">
      <w:start w:val="1"/>
      <w:numFmt w:val="bullet"/>
      <w:lvlText w:val="o"/>
      <w:lvlJc w:val="left"/>
      <w:pPr>
        <w:ind w:left="3600" w:hanging="360"/>
      </w:pPr>
      <w:rPr>
        <w:rFonts w:ascii="Courier New" w:hAnsi="Courier New" w:hint="default"/>
      </w:rPr>
    </w:lvl>
    <w:lvl w:ilvl="5" w:tplc="E7A67E4C">
      <w:start w:val="1"/>
      <w:numFmt w:val="bullet"/>
      <w:lvlText w:val=""/>
      <w:lvlJc w:val="left"/>
      <w:pPr>
        <w:ind w:left="4320" w:hanging="360"/>
      </w:pPr>
      <w:rPr>
        <w:rFonts w:ascii="Wingdings" w:hAnsi="Wingdings" w:hint="default"/>
      </w:rPr>
    </w:lvl>
    <w:lvl w:ilvl="6" w:tplc="8A6255C0">
      <w:start w:val="1"/>
      <w:numFmt w:val="bullet"/>
      <w:lvlText w:val=""/>
      <w:lvlJc w:val="left"/>
      <w:pPr>
        <w:ind w:left="5040" w:hanging="360"/>
      </w:pPr>
      <w:rPr>
        <w:rFonts w:ascii="Symbol" w:hAnsi="Symbol" w:hint="default"/>
      </w:rPr>
    </w:lvl>
    <w:lvl w:ilvl="7" w:tplc="00F64BA6">
      <w:start w:val="1"/>
      <w:numFmt w:val="bullet"/>
      <w:lvlText w:val="o"/>
      <w:lvlJc w:val="left"/>
      <w:pPr>
        <w:ind w:left="5760" w:hanging="360"/>
      </w:pPr>
      <w:rPr>
        <w:rFonts w:ascii="Courier New" w:hAnsi="Courier New" w:hint="default"/>
      </w:rPr>
    </w:lvl>
    <w:lvl w:ilvl="8" w:tplc="7F7EA6F2">
      <w:start w:val="1"/>
      <w:numFmt w:val="bullet"/>
      <w:lvlText w:val=""/>
      <w:lvlJc w:val="left"/>
      <w:pPr>
        <w:ind w:left="6480" w:hanging="360"/>
      </w:pPr>
      <w:rPr>
        <w:rFonts w:ascii="Wingdings" w:hAnsi="Wingdings" w:hint="default"/>
      </w:rPr>
    </w:lvl>
  </w:abstractNum>
  <w:abstractNum w:abstractNumId="6" w15:restartNumberingAfterBreak="0">
    <w:nsid w:val="39135FD2"/>
    <w:multiLevelType w:val="hybridMultilevel"/>
    <w:tmpl w:val="26B8EBAA"/>
    <w:lvl w:ilvl="0" w:tplc="9328ED9A">
      <w:start w:val="1"/>
      <w:numFmt w:val="bullet"/>
      <w:lvlText w:val="·"/>
      <w:lvlJc w:val="left"/>
      <w:pPr>
        <w:ind w:left="720" w:hanging="360"/>
      </w:pPr>
      <w:rPr>
        <w:rFonts w:ascii="Symbol" w:hAnsi="Symbol" w:hint="default"/>
      </w:rPr>
    </w:lvl>
    <w:lvl w:ilvl="1" w:tplc="B0DEDB76">
      <w:start w:val="1"/>
      <w:numFmt w:val="bullet"/>
      <w:lvlText w:val="o"/>
      <w:lvlJc w:val="left"/>
      <w:pPr>
        <w:ind w:left="1440" w:hanging="360"/>
      </w:pPr>
      <w:rPr>
        <w:rFonts w:ascii="Courier New" w:hAnsi="Courier New" w:hint="default"/>
      </w:rPr>
    </w:lvl>
    <w:lvl w:ilvl="2" w:tplc="FF0CF5FC">
      <w:start w:val="1"/>
      <w:numFmt w:val="bullet"/>
      <w:lvlText w:val=""/>
      <w:lvlJc w:val="left"/>
      <w:pPr>
        <w:ind w:left="2160" w:hanging="360"/>
      </w:pPr>
      <w:rPr>
        <w:rFonts w:ascii="Wingdings" w:hAnsi="Wingdings" w:hint="default"/>
      </w:rPr>
    </w:lvl>
    <w:lvl w:ilvl="3" w:tplc="818AFA60">
      <w:start w:val="1"/>
      <w:numFmt w:val="bullet"/>
      <w:lvlText w:val=""/>
      <w:lvlJc w:val="left"/>
      <w:pPr>
        <w:ind w:left="2880" w:hanging="360"/>
      </w:pPr>
      <w:rPr>
        <w:rFonts w:ascii="Symbol" w:hAnsi="Symbol" w:hint="default"/>
      </w:rPr>
    </w:lvl>
    <w:lvl w:ilvl="4" w:tplc="F47CE91A">
      <w:start w:val="1"/>
      <w:numFmt w:val="bullet"/>
      <w:lvlText w:val="o"/>
      <w:lvlJc w:val="left"/>
      <w:pPr>
        <w:ind w:left="3600" w:hanging="360"/>
      </w:pPr>
      <w:rPr>
        <w:rFonts w:ascii="Courier New" w:hAnsi="Courier New" w:hint="default"/>
      </w:rPr>
    </w:lvl>
    <w:lvl w:ilvl="5" w:tplc="208E2A76">
      <w:start w:val="1"/>
      <w:numFmt w:val="bullet"/>
      <w:lvlText w:val=""/>
      <w:lvlJc w:val="left"/>
      <w:pPr>
        <w:ind w:left="4320" w:hanging="360"/>
      </w:pPr>
      <w:rPr>
        <w:rFonts w:ascii="Wingdings" w:hAnsi="Wingdings" w:hint="default"/>
      </w:rPr>
    </w:lvl>
    <w:lvl w:ilvl="6" w:tplc="52A4EA36">
      <w:start w:val="1"/>
      <w:numFmt w:val="bullet"/>
      <w:lvlText w:val=""/>
      <w:lvlJc w:val="left"/>
      <w:pPr>
        <w:ind w:left="5040" w:hanging="360"/>
      </w:pPr>
      <w:rPr>
        <w:rFonts w:ascii="Symbol" w:hAnsi="Symbol" w:hint="default"/>
      </w:rPr>
    </w:lvl>
    <w:lvl w:ilvl="7" w:tplc="C10EC768">
      <w:start w:val="1"/>
      <w:numFmt w:val="bullet"/>
      <w:lvlText w:val="o"/>
      <w:lvlJc w:val="left"/>
      <w:pPr>
        <w:ind w:left="5760" w:hanging="360"/>
      </w:pPr>
      <w:rPr>
        <w:rFonts w:ascii="Courier New" w:hAnsi="Courier New" w:hint="default"/>
      </w:rPr>
    </w:lvl>
    <w:lvl w:ilvl="8" w:tplc="83F27F56">
      <w:start w:val="1"/>
      <w:numFmt w:val="bullet"/>
      <w:lvlText w:val=""/>
      <w:lvlJc w:val="left"/>
      <w:pPr>
        <w:ind w:left="6480" w:hanging="360"/>
      </w:pPr>
      <w:rPr>
        <w:rFonts w:ascii="Wingdings" w:hAnsi="Wingdings" w:hint="default"/>
      </w:rPr>
    </w:lvl>
  </w:abstractNum>
  <w:abstractNum w:abstractNumId="7" w15:restartNumberingAfterBreak="0">
    <w:nsid w:val="3AC60117"/>
    <w:multiLevelType w:val="hybridMultilevel"/>
    <w:tmpl w:val="78CA7A50"/>
    <w:lvl w:ilvl="0" w:tplc="F65CAB78">
      <w:start w:val="1"/>
      <w:numFmt w:val="bullet"/>
      <w:lvlText w:val="·"/>
      <w:lvlJc w:val="left"/>
      <w:pPr>
        <w:ind w:left="720" w:hanging="360"/>
      </w:pPr>
      <w:rPr>
        <w:rFonts w:ascii="Symbol" w:hAnsi="Symbol" w:hint="default"/>
      </w:rPr>
    </w:lvl>
    <w:lvl w:ilvl="1" w:tplc="A058C4AC">
      <w:start w:val="1"/>
      <w:numFmt w:val="bullet"/>
      <w:lvlText w:val="o"/>
      <w:lvlJc w:val="left"/>
      <w:pPr>
        <w:ind w:left="1440" w:hanging="360"/>
      </w:pPr>
      <w:rPr>
        <w:rFonts w:ascii="Courier New" w:hAnsi="Courier New" w:hint="default"/>
      </w:rPr>
    </w:lvl>
    <w:lvl w:ilvl="2" w:tplc="9E76A08E">
      <w:start w:val="1"/>
      <w:numFmt w:val="bullet"/>
      <w:lvlText w:val=""/>
      <w:lvlJc w:val="left"/>
      <w:pPr>
        <w:ind w:left="2160" w:hanging="360"/>
      </w:pPr>
      <w:rPr>
        <w:rFonts w:ascii="Wingdings" w:hAnsi="Wingdings" w:hint="default"/>
      </w:rPr>
    </w:lvl>
    <w:lvl w:ilvl="3" w:tplc="DA3E06C6">
      <w:start w:val="1"/>
      <w:numFmt w:val="bullet"/>
      <w:lvlText w:val=""/>
      <w:lvlJc w:val="left"/>
      <w:pPr>
        <w:ind w:left="2880" w:hanging="360"/>
      </w:pPr>
      <w:rPr>
        <w:rFonts w:ascii="Symbol" w:hAnsi="Symbol" w:hint="default"/>
      </w:rPr>
    </w:lvl>
    <w:lvl w:ilvl="4" w:tplc="4BE27568">
      <w:start w:val="1"/>
      <w:numFmt w:val="bullet"/>
      <w:lvlText w:val="o"/>
      <w:lvlJc w:val="left"/>
      <w:pPr>
        <w:ind w:left="3600" w:hanging="360"/>
      </w:pPr>
      <w:rPr>
        <w:rFonts w:ascii="Courier New" w:hAnsi="Courier New" w:hint="default"/>
      </w:rPr>
    </w:lvl>
    <w:lvl w:ilvl="5" w:tplc="99142000">
      <w:start w:val="1"/>
      <w:numFmt w:val="bullet"/>
      <w:lvlText w:val=""/>
      <w:lvlJc w:val="left"/>
      <w:pPr>
        <w:ind w:left="4320" w:hanging="360"/>
      </w:pPr>
      <w:rPr>
        <w:rFonts w:ascii="Wingdings" w:hAnsi="Wingdings" w:hint="default"/>
      </w:rPr>
    </w:lvl>
    <w:lvl w:ilvl="6" w:tplc="13CAAC8C">
      <w:start w:val="1"/>
      <w:numFmt w:val="bullet"/>
      <w:lvlText w:val=""/>
      <w:lvlJc w:val="left"/>
      <w:pPr>
        <w:ind w:left="5040" w:hanging="360"/>
      </w:pPr>
      <w:rPr>
        <w:rFonts w:ascii="Symbol" w:hAnsi="Symbol" w:hint="default"/>
      </w:rPr>
    </w:lvl>
    <w:lvl w:ilvl="7" w:tplc="F8BAA83E">
      <w:start w:val="1"/>
      <w:numFmt w:val="bullet"/>
      <w:lvlText w:val="o"/>
      <w:lvlJc w:val="left"/>
      <w:pPr>
        <w:ind w:left="5760" w:hanging="360"/>
      </w:pPr>
      <w:rPr>
        <w:rFonts w:ascii="Courier New" w:hAnsi="Courier New" w:hint="default"/>
      </w:rPr>
    </w:lvl>
    <w:lvl w:ilvl="8" w:tplc="F43EB866">
      <w:start w:val="1"/>
      <w:numFmt w:val="bullet"/>
      <w:lvlText w:val=""/>
      <w:lvlJc w:val="left"/>
      <w:pPr>
        <w:ind w:left="6480" w:hanging="360"/>
      </w:pPr>
      <w:rPr>
        <w:rFonts w:ascii="Wingdings" w:hAnsi="Wingdings" w:hint="default"/>
      </w:rPr>
    </w:lvl>
  </w:abstractNum>
  <w:abstractNum w:abstractNumId="8" w15:restartNumberingAfterBreak="0">
    <w:nsid w:val="45385AC6"/>
    <w:multiLevelType w:val="hybridMultilevel"/>
    <w:tmpl w:val="0B32C144"/>
    <w:lvl w:ilvl="0" w:tplc="FD2632AE">
      <w:start w:val="1"/>
      <w:numFmt w:val="bullet"/>
      <w:lvlText w:val="·"/>
      <w:lvlJc w:val="left"/>
      <w:pPr>
        <w:ind w:left="720" w:hanging="360"/>
      </w:pPr>
      <w:rPr>
        <w:rFonts w:ascii="Symbol" w:hAnsi="Symbol" w:hint="default"/>
      </w:rPr>
    </w:lvl>
    <w:lvl w:ilvl="1" w:tplc="AD2888D2">
      <w:start w:val="1"/>
      <w:numFmt w:val="bullet"/>
      <w:lvlText w:val="o"/>
      <w:lvlJc w:val="left"/>
      <w:pPr>
        <w:ind w:left="1440" w:hanging="360"/>
      </w:pPr>
      <w:rPr>
        <w:rFonts w:ascii="Courier New" w:hAnsi="Courier New" w:hint="default"/>
      </w:rPr>
    </w:lvl>
    <w:lvl w:ilvl="2" w:tplc="424CCDB4">
      <w:start w:val="1"/>
      <w:numFmt w:val="bullet"/>
      <w:lvlText w:val=""/>
      <w:lvlJc w:val="left"/>
      <w:pPr>
        <w:ind w:left="2160" w:hanging="360"/>
      </w:pPr>
      <w:rPr>
        <w:rFonts w:ascii="Wingdings" w:hAnsi="Wingdings" w:hint="default"/>
      </w:rPr>
    </w:lvl>
    <w:lvl w:ilvl="3" w:tplc="F27C15D0">
      <w:start w:val="1"/>
      <w:numFmt w:val="bullet"/>
      <w:lvlText w:val=""/>
      <w:lvlJc w:val="left"/>
      <w:pPr>
        <w:ind w:left="2880" w:hanging="360"/>
      </w:pPr>
      <w:rPr>
        <w:rFonts w:ascii="Symbol" w:hAnsi="Symbol" w:hint="default"/>
      </w:rPr>
    </w:lvl>
    <w:lvl w:ilvl="4" w:tplc="52308E52">
      <w:start w:val="1"/>
      <w:numFmt w:val="bullet"/>
      <w:lvlText w:val="o"/>
      <w:lvlJc w:val="left"/>
      <w:pPr>
        <w:ind w:left="3600" w:hanging="360"/>
      </w:pPr>
      <w:rPr>
        <w:rFonts w:ascii="Courier New" w:hAnsi="Courier New" w:hint="default"/>
      </w:rPr>
    </w:lvl>
    <w:lvl w:ilvl="5" w:tplc="4566EFF2">
      <w:start w:val="1"/>
      <w:numFmt w:val="bullet"/>
      <w:lvlText w:val=""/>
      <w:lvlJc w:val="left"/>
      <w:pPr>
        <w:ind w:left="4320" w:hanging="360"/>
      </w:pPr>
      <w:rPr>
        <w:rFonts w:ascii="Wingdings" w:hAnsi="Wingdings" w:hint="default"/>
      </w:rPr>
    </w:lvl>
    <w:lvl w:ilvl="6" w:tplc="BAC0E186">
      <w:start w:val="1"/>
      <w:numFmt w:val="bullet"/>
      <w:lvlText w:val=""/>
      <w:lvlJc w:val="left"/>
      <w:pPr>
        <w:ind w:left="5040" w:hanging="360"/>
      </w:pPr>
      <w:rPr>
        <w:rFonts w:ascii="Symbol" w:hAnsi="Symbol" w:hint="default"/>
      </w:rPr>
    </w:lvl>
    <w:lvl w:ilvl="7" w:tplc="4CE0953C">
      <w:start w:val="1"/>
      <w:numFmt w:val="bullet"/>
      <w:lvlText w:val="o"/>
      <w:lvlJc w:val="left"/>
      <w:pPr>
        <w:ind w:left="5760" w:hanging="360"/>
      </w:pPr>
      <w:rPr>
        <w:rFonts w:ascii="Courier New" w:hAnsi="Courier New" w:hint="default"/>
      </w:rPr>
    </w:lvl>
    <w:lvl w:ilvl="8" w:tplc="C190251C">
      <w:start w:val="1"/>
      <w:numFmt w:val="bullet"/>
      <w:lvlText w:val=""/>
      <w:lvlJc w:val="left"/>
      <w:pPr>
        <w:ind w:left="6480" w:hanging="360"/>
      </w:pPr>
      <w:rPr>
        <w:rFonts w:ascii="Wingdings" w:hAnsi="Wingdings" w:hint="default"/>
      </w:rPr>
    </w:lvl>
  </w:abstractNum>
  <w:abstractNum w:abstractNumId="9" w15:restartNumberingAfterBreak="0">
    <w:nsid w:val="46B203F5"/>
    <w:multiLevelType w:val="hybridMultilevel"/>
    <w:tmpl w:val="B3AA0208"/>
    <w:lvl w:ilvl="0" w:tplc="5E44E352">
      <w:start w:val="1"/>
      <w:numFmt w:val="bullet"/>
      <w:lvlText w:val="·"/>
      <w:lvlJc w:val="left"/>
      <w:pPr>
        <w:ind w:left="720" w:hanging="360"/>
      </w:pPr>
      <w:rPr>
        <w:rFonts w:ascii="Symbol" w:hAnsi="Symbol" w:hint="default"/>
      </w:rPr>
    </w:lvl>
    <w:lvl w:ilvl="1" w:tplc="695C4D9C">
      <w:start w:val="1"/>
      <w:numFmt w:val="bullet"/>
      <w:lvlText w:val="o"/>
      <w:lvlJc w:val="left"/>
      <w:pPr>
        <w:ind w:left="1440" w:hanging="360"/>
      </w:pPr>
      <w:rPr>
        <w:rFonts w:ascii="Courier New" w:hAnsi="Courier New" w:hint="default"/>
      </w:rPr>
    </w:lvl>
    <w:lvl w:ilvl="2" w:tplc="DA0A4278">
      <w:start w:val="1"/>
      <w:numFmt w:val="bullet"/>
      <w:lvlText w:val=""/>
      <w:lvlJc w:val="left"/>
      <w:pPr>
        <w:ind w:left="2160" w:hanging="360"/>
      </w:pPr>
      <w:rPr>
        <w:rFonts w:ascii="Wingdings" w:hAnsi="Wingdings" w:hint="default"/>
      </w:rPr>
    </w:lvl>
    <w:lvl w:ilvl="3" w:tplc="82C8B136">
      <w:start w:val="1"/>
      <w:numFmt w:val="bullet"/>
      <w:lvlText w:val=""/>
      <w:lvlJc w:val="left"/>
      <w:pPr>
        <w:ind w:left="2880" w:hanging="360"/>
      </w:pPr>
      <w:rPr>
        <w:rFonts w:ascii="Symbol" w:hAnsi="Symbol" w:hint="default"/>
      </w:rPr>
    </w:lvl>
    <w:lvl w:ilvl="4" w:tplc="D918135E">
      <w:start w:val="1"/>
      <w:numFmt w:val="bullet"/>
      <w:lvlText w:val="o"/>
      <w:lvlJc w:val="left"/>
      <w:pPr>
        <w:ind w:left="3600" w:hanging="360"/>
      </w:pPr>
      <w:rPr>
        <w:rFonts w:ascii="Courier New" w:hAnsi="Courier New" w:hint="default"/>
      </w:rPr>
    </w:lvl>
    <w:lvl w:ilvl="5" w:tplc="807EE3C0">
      <w:start w:val="1"/>
      <w:numFmt w:val="bullet"/>
      <w:lvlText w:val=""/>
      <w:lvlJc w:val="left"/>
      <w:pPr>
        <w:ind w:left="4320" w:hanging="360"/>
      </w:pPr>
      <w:rPr>
        <w:rFonts w:ascii="Wingdings" w:hAnsi="Wingdings" w:hint="default"/>
      </w:rPr>
    </w:lvl>
    <w:lvl w:ilvl="6" w:tplc="BED0E732">
      <w:start w:val="1"/>
      <w:numFmt w:val="bullet"/>
      <w:lvlText w:val=""/>
      <w:lvlJc w:val="left"/>
      <w:pPr>
        <w:ind w:left="5040" w:hanging="360"/>
      </w:pPr>
      <w:rPr>
        <w:rFonts w:ascii="Symbol" w:hAnsi="Symbol" w:hint="default"/>
      </w:rPr>
    </w:lvl>
    <w:lvl w:ilvl="7" w:tplc="1D361A64">
      <w:start w:val="1"/>
      <w:numFmt w:val="bullet"/>
      <w:lvlText w:val="o"/>
      <w:lvlJc w:val="left"/>
      <w:pPr>
        <w:ind w:left="5760" w:hanging="360"/>
      </w:pPr>
      <w:rPr>
        <w:rFonts w:ascii="Courier New" w:hAnsi="Courier New" w:hint="default"/>
      </w:rPr>
    </w:lvl>
    <w:lvl w:ilvl="8" w:tplc="B3646F80">
      <w:start w:val="1"/>
      <w:numFmt w:val="bullet"/>
      <w:lvlText w:val=""/>
      <w:lvlJc w:val="left"/>
      <w:pPr>
        <w:ind w:left="6480" w:hanging="360"/>
      </w:pPr>
      <w:rPr>
        <w:rFonts w:ascii="Wingdings" w:hAnsi="Wingdings" w:hint="default"/>
      </w:rPr>
    </w:lvl>
  </w:abstractNum>
  <w:abstractNum w:abstractNumId="10" w15:restartNumberingAfterBreak="0">
    <w:nsid w:val="46FDBA80"/>
    <w:multiLevelType w:val="hybridMultilevel"/>
    <w:tmpl w:val="9508E4E2"/>
    <w:lvl w:ilvl="0" w:tplc="57FA73B8">
      <w:start w:val="1"/>
      <w:numFmt w:val="bullet"/>
      <w:lvlText w:val="·"/>
      <w:lvlJc w:val="left"/>
      <w:pPr>
        <w:ind w:left="720" w:hanging="360"/>
      </w:pPr>
      <w:rPr>
        <w:rFonts w:ascii="Symbol" w:hAnsi="Symbol" w:hint="default"/>
      </w:rPr>
    </w:lvl>
    <w:lvl w:ilvl="1" w:tplc="C4B03CDA">
      <w:start w:val="1"/>
      <w:numFmt w:val="bullet"/>
      <w:lvlText w:val="o"/>
      <w:lvlJc w:val="left"/>
      <w:pPr>
        <w:ind w:left="1440" w:hanging="360"/>
      </w:pPr>
      <w:rPr>
        <w:rFonts w:ascii="Courier New" w:hAnsi="Courier New" w:hint="default"/>
      </w:rPr>
    </w:lvl>
    <w:lvl w:ilvl="2" w:tplc="D0A273CE">
      <w:start w:val="1"/>
      <w:numFmt w:val="bullet"/>
      <w:lvlText w:val=""/>
      <w:lvlJc w:val="left"/>
      <w:pPr>
        <w:ind w:left="2160" w:hanging="360"/>
      </w:pPr>
      <w:rPr>
        <w:rFonts w:ascii="Wingdings" w:hAnsi="Wingdings" w:hint="default"/>
      </w:rPr>
    </w:lvl>
    <w:lvl w:ilvl="3" w:tplc="28720668">
      <w:start w:val="1"/>
      <w:numFmt w:val="bullet"/>
      <w:lvlText w:val=""/>
      <w:lvlJc w:val="left"/>
      <w:pPr>
        <w:ind w:left="2880" w:hanging="360"/>
      </w:pPr>
      <w:rPr>
        <w:rFonts w:ascii="Symbol" w:hAnsi="Symbol" w:hint="default"/>
      </w:rPr>
    </w:lvl>
    <w:lvl w:ilvl="4" w:tplc="4086E240">
      <w:start w:val="1"/>
      <w:numFmt w:val="bullet"/>
      <w:lvlText w:val="o"/>
      <w:lvlJc w:val="left"/>
      <w:pPr>
        <w:ind w:left="3600" w:hanging="360"/>
      </w:pPr>
      <w:rPr>
        <w:rFonts w:ascii="Courier New" w:hAnsi="Courier New" w:hint="default"/>
      </w:rPr>
    </w:lvl>
    <w:lvl w:ilvl="5" w:tplc="397A6258">
      <w:start w:val="1"/>
      <w:numFmt w:val="bullet"/>
      <w:lvlText w:val=""/>
      <w:lvlJc w:val="left"/>
      <w:pPr>
        <w:ind w:left="4320" w:hanging="360"/>
      </w:pPr>
      <w:rPr>
        <w:rFonts w:ascii="Wingdings" w:hAnsi="Wingdings" w:hint="default"/>
      </w:rPr>
    </w:lvl>
    <w:lvl w:ilvl="6" w:tplc="57E44D32">
      <w:start w:val="1"/>
      <w:numFmt w:val="bullet"/>
      <w:lvlText w:val=""/>
      <w:lvlJc w:val="left"/>
      <w:pPr>
        <w:ind w:left="5040" w:hanging="360"/>
      </w:pPr>
      <w:rPr>
        <w:rFonts w:ascii="Symbol" w:hAnsi="Symbol" w:hint="default"/>
      </w:rPr>
    </w:lvl>
    <w:lvl w:ilvl="7" w:tplc="0CE27C5E">
      <w:start w:val="1"/>
      <w:numFmt w:val="bullet"/>
      <w:lvlText w:val="o"/>
      <w:lvlJc w:val="left"/>
      <w:pPr>
        <w:ind w:left="5760" w:hanging="360"/>
      </w:pPr>
      <w:rPr>
        <w:rFonts w:ascii="Courier New" w:hAnsi="Courier New" w:hint="default"/>
      </w:rPr>
    </w:lvl>
    <w:lvl w:ilvl="8" w:tplc="A58A0EBA">
      <w:start w:val="1"/>
      <w:numFmt w:val="bullet"/>
      <w:lvlText w:val=""/>
      <w:lvlJc w:val="left"/>
      <w:pPr>
        <w:ind w:left="6480" w:hanging="360"/>
      </w:pPr>
      <w:rPr>
        <w:rFonts w:ascii="Wingdings" w:hAnsi="Wingdings" w:hint="default"/>
      </w:rPr>
    </w:lvl>
  </w:abstractNum>
  <w:abstractNum w:abstractNumId="11" w15:restartNumberingAfterBreak="0">
    <w:nsid w:val="4A125F53"/>
    <w:multiLevelType w:val="hybridMultilevel"/>
    <w:tmpl w:val="651C7DBC"/>
    <w:lvl w:ilvl="0" w:tplc="0C06886A">
      <w:start w:val="1"/>
      <w:numFmt w:val="bullet"/>
      <w:lvlText w:val="·"/>
      <w:lvlJc w:val="left"/>
      <w:pPr>
        <w:ind w:left="720" w:hanging="360"/>
      </w:pPr>
      <w:rPr>
        <w:rFonts w:ascii="Symbol" w:hAnsi="Symbol" w:hint="default"/>
      </w:rPr>
    </w:lvl>
    <w:lvl w:ilvl="1" w:tplc="AC14F102">
      <w:start w:val="1"/>
      <w:numFmt w:val="bullet"/>
      <w:lvlText w:val="o"/>
      <w:lvlJc w:val="left"/>
      <w:pPr>
        <w:ind w:left="1440" w:hanging="360"/>
      </w:pPr>
      <w:rPr>
        <w:rFonts w:ascii="Courier New" w:hAnsi="Courier New" w:hint="default"/>
      </w:rPr>
    </w:lvl>
    <w:lvl w:ilvl="2" w:tplc="6F3484AA">
      <w:start w:val="1"/>
      <w:numFmt w:val="bullet"/>
      <w:lvlText w:val=""/>
      <w:lvlJc w:val="left"/>
      <w:pPr>
        <w:ind w:left="2160" w:hanging="360"/>
      </w:pPr>
      <w:rPr>
        <w:rFonts w:ascii="Wingdings" w:hAnsi="Wingdings" w:hint="default"/>
      </w:rPr>
    </w:lvl>
    <w:lvl w:ilvl="3" w:tplc="E290313E">
      <w:start w:val="1"/>
      <w:numFmt w:val="bullet"/>
      <w:lvlText w:val=""/>
      <w:lvlJc w:val="left"/>
      <w:pPr>
        <w:ind w:left="2880" w:hanging="360"/>
      </w:pPr>
      <w:rPr>
        <w:rFonts w:ascii="Symbol" w:hAnsi="Symbol" w:hint="default"/>
      </w:rPr>
    </w:lvl>
    <w:lvl w:ilvl="4" w:tplc="6DEEC252">
      <w:start w:val="1"/>
      <w:numFmt w:val="bullet"/>
      <w:lvlText w:val="o"/>
      <w:lvlJc w:val="left"/>
      <w:pPr>
        <w:ind w:left="3600" w:hanging="360"/>
      </w:pPr>
      <w:rPr>
        <w:rFonts w:ascii="Courier New" w:hAnsi="Courier New" w:hint="default"/>
      </w:rPr>
    </w:lvl>
    <w:lvl w:ilvl="5" w:tplc="457E432C">
      <w:start w:val="1"/>
      <w:numFmt w:val="bullet"/>
      <w:lvlText w:val=""/>
      <w:lvlJc w:val="left"/>
      <w:pPr>
        <w:ind w:left="4320" w:hanging="360"/>
      </w:pPr>
      <w:rPr>
        <w:rFonts w:ascii="Wingdings" w:hAnsi="Wingdings" w:hint="default"/>
      </w:rPr>
    </w:lvl>
    <w:lvl w:ilvl="6" w:tplc="3D38FC92">
      <w:start w:val="1"/>
      <w:numFmt w:val="bullet"/>
      <w:lvlText w:val=""/>
      <w:lvlJc w:val="left"/>
      <w:pPr>
        <w:ind w:left="5040" w:hanging="360"/>
      </w:pPr>
      <w:rPr>
        <w:rFonts w:ascii="Symbol" w:hAnsi="Symbol" w:hint="default"/>
      </w:rPr>
    </w:lvl>
    <w:lvl w:ilvl="7" w:tplc="015EB404">
      <w:start w:val="1"/>
      <w:numFmt w:val="bullet"/>
      <w:lvlText w:val="o"/>
      <w:lvlJc w:val="left"/>
      <w:pPr>
        <w:ind w:left="5760" w:hanging="360"/>
      </w:pPr>
      <w:rPr>
        <w:rFonts w:ascii="Courier New" w:hAnsi="Courier New" w:hint="default"/>
      </w:rPr>
    </w:lvl>
    <w:lvl w:ilvl="8" w:tplc="9E4A2924">
      <w:start w:val="1"/>
      <w:numFmt w:val="bullet"/>
      <w:lvlText w:val=""/>
      <w:lvlJc w:val="left"/>
      <w:pPr>
        <w:ind w:left="6480" w:hanging="360"/>
      </w:pPr>
      <w:rPr>
        <w:rFonts w:ascii="Wingdings" w:hAnsi="Wingdings" w:hint="default"/>
      </w:rPr>
    </w:lvl>
  </w:abstractNum>
  <w:abstractNum w:abstractNumId="12" w15:restartNumberingAfterBreak="0">
    <w:nsid w:val="4F635DF0"/>
    <w:multiLevelType w:val="hybridMultilevel"/>
    <w:tmpl w:val="4F248D00"/>
    <w:lvl w:ilvl="0" w:tplc="BB46F2C4">
      <w:start w:val="1"/>
      <w:numFmt w:val="bullet"/>
      <w:lvlText w:val="·"/>
      <w:lvlJc w:val="left"/>
      <w:pPr>
        <w:ind w:left="720" w:hanging="360"/>
      </w:pPr>
      <w:rPr>
        <w:rFonts w:ascii="Symbol" w:hAnsi="Symbol" w:hint="default"/>
      </w:rPr>
    </w:lvl>
    <w:lvl w:ilvl="1" w:tplc="E724CD86">
      <w:start w:val="1"/>
      <w:numFmt w:val="bullet"/>
      <w:lvlText w:val="o"/>
      <w:lvlJc w:val="left"/>
      <w:pPr>
        <w:ind w:left="1440" w:hanging="360"/>
      </w:pPr>
      <w:rPr>
        <w:rFonts w:ascii="Courier New" w:hAnsi="Courier New" w:hint="default"/>
      </w:rPr>
    </w:lvl>
    <w:lvl w:ilvl="2" w:tplc="3B08F606">
      <w:start w:val="1"/>
      <w:numFmt w:val="bullet"/>
      <w:lvlText w:val=""/>
      <w:lvlJc w:val="left"/>
      <w:pPr>
        <w:ind w:left="2160" w:hanging="360"/>
      </w:pPr>
      <w:rPr>
        <w:rFonts w:ascii="Wingdings" w:hAnsi="Wingdings" w:hint="default"/>
      </w:rPr>
    </w:lvl>
    <w:lvl w:ilvl="3" w:tplc="CE4A6232">
      <w:start w:val="1"/>
      <w:numFmt w:val="bullet"/>
      <w:lvlText w:val=""/>
      <w:lvlJc w:val="left"/>
      <w:pPr>
        <w:ind w:left="2880" w:hanging="360"/>
      </w:pPr>
      <w:rPr>
        <w:rFonts w:ascii="Symbol" w:hAnsi="Symbol" w:hint="default"/>
      </w:rPr>
    </w:lvl>
    <w:lvl w:ilvl="4" w:tplc="9FDADDC8">
      <w:start w:val="1"/>
      <w:numFmt w:val="bullet"/>
      <w:lvlText w:val="o"/>
      <w:lvlJc w:val="left"/>
      <w:pPr>
        <w:ind w:left="3600" w:hanging="360"/>
      </w:pPr>
      <w:rPr>
        <w:rFonts w:ascii="Courier New" w:hAnsi="Courier New" w:hint="default"/>
      </w:rPr>
    </w:lvl>
    <w:lvl w:ilvl="5" w:tplc="E14812D4">
      <w:start w:val="1"/>
      <w:numFmt w:val="bullet"/>
      <w:lvlText w:val=""/>
      <w:lvlJc w:val="left"/>
      <w:pPr>
        <w:ind w:left="4320" w:hanging="360"/>
      </w:pPr>
      <w:rPr>
        <w:rFonts w:ascii="Wingdings" w:hAnsi="Wingdings" w:hint="default"/>
      </w:rPr>
    </w:lvl>
    <w:lvl w:ilvl="6" w:tplc="D536209E">
      <w:start w:val="1"/>
      <w:numFmt w:val="bullet"/>
      <w:lvlText w:val=""/>
      <w:lvlJc w:val="left"/>
      <w:pPr>
        <w:ind w:left="5040" w:hanging="360"/>
      </w:pPr>
      <w:rPr>
        <w:rFonts w:ascii="Symbol" w:hAnsi="Symbol" w:hint="default"/>
      </w:rPr>
    </w:lvl>
    <w:lvl w:ilvl="7" w:tplc="8EC0C778">
      <w:start w:val="1"/>
      <w:numFmt w:val="bullet"/>
      <w:lvlText w:val="o"/>
      <w:lvlJc w:val="left"/>
      <w:pPr>
        <w:ind w:left="5760" w:hanging="360"/>
      </w:pPr>
      <w:rPr>
        <w:rFonts w:ascii="Courier New" w:hAnsi="Courier New" w:hint="default"/>
      </w:rPr>
    </w:lvl>
    <w:lvl w:ilvl="8" w:tplc="00E82158">
      <w:start w:val="1"/>
      <w:numFmt w:val="bullet"/>
      <w:lvlText w:val=""/>
      <w:lvlJc w:val="left"/>
      <w:pPr>
        <w:ind w:left="6480" w:hanging="360"/>
      </w:pPr>
      <w:rPr>
        <w:rFonts w:ascii="Wingdings" w:hAnsi="Wingdings" w:hint="default"/>
      </w:rPr>
    </w:lvl>
  </w:abstractNum>
  <w:abstractNum w:abstractNumId="13" w15:restartNumberingAfterBreak="0">
    <w:nsid w:val="56BF1A11"/>
    <w:multiLevelType w:val="multilevel"/>
    <w:tmpl w:val="4CE8DD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6C36EE0"/>
    <w:multiLevelType w:val="hybridMultilevel"/>
    <w:tmpl w:val="C5ECA5F2"/>
    <w:lvl w:ilvl="0" w:tplc="D79E4AEC">
      <w:start w:val="1"/>
      <w:numFmt w:val="bullet"/>
      <w:lvlText w:val="·"/>
      <w:lvlJc w:val="left"/>
      <w:pPr>
        <w:ind w:left="720" w:hanging="360"/>
      </w:pPr>
      <w:rPr>
        <w:rFonts w:ascii="Symbol" w:hAnsi="Symbol" w:hint="default"/>
      </w:rPr>
    </w:lvl>
    <w:lvl w:ilvl="1" w:tplc="A28A21A8">
      <w:start w:val="1"/>
      <w:numFmt w:val="bullet"/>
      <w:lvlText w:val="o"/>
      <w:lvlJc w:val="left"/>
      <w:pPr>
        <w:ind w:left="1440" w:hanging="360"/>
      </w:pPr>
      <w:rPr>
        <w:rFonts w:ascii="Courier New" w:hAnsi="Courier New" w:hint="default"/>
      </w:rPr>
    </w:lvl>
    <w:lvl w:ilvl="2" w:tplc="9836F5B6">
      <w:start w:val="1"/>
      <w:numFmt w:val="bullet"/>
      <w:lvlText w:val=""/>
      <w:lvlJc w:val="left"/>
      <w:pPr>
        <w:ind w:left="2160" w:hanging="360"/>
      </w:pPr>
      <w:rPr>
        <w:rFonts w:ascii="Wingdings" w:hAnsi="Wingdings" w:hint="default"/>
      </w:rPr>
    </w:lvl>
    <w:lvl w:ilvl="3" w:tplc="D55E15BC">
      <w:start w:val="1"/>
      <w:numFmt w:val="bullet"/>
      <w:lvlText w:val=""/>
      <w:lvlJc w:val="left"/>
      <w:pPr>
        <w:ind w:left="2880" w:hanging="360"/>
      </w:pPr>
      <w:rPr>
        <w:rFonts w:ascii="Symbol" w:hAnsi="Symbol" w:hint="default"/>
      </w:rPr>
    </w:lvl>
    <w:lvl w:ilvl="4" w:tplc="452E85B2">
      <w:start w:val="1"/>
      <w:numFmt w:val="bullet"/>
      <w:lvlText w:val="o"/>
      <w:lvlJc w:val="left"/>
      <w:pPr>
        <w:ind w:left="3600" w:hanging="360"/>
      </w:pPr>
      <w:rPr>
        <w:rFonts w:ascii="Courier New" w:hAnsi="Courier New" w:hint="default"/>
      </w:rPr>
    </w:lvl>
    <w:lvl w:ilvl="5" w:tplc="73D89C68">
      <w:start w:val="1"/>
      <w:numFmt w:val="bullet"/>
      <w:lvlText w:val=""/>
      <w:lvlJc w:val="left"/>
      <w:pPr>
        <w:ind w:left="4320" w:hanging="360"/>
      </w:pPr>
      <w:rPr>
        <w:rFonts w:ascii="Wingdings" w:hAnsi="Wingdings" w:hint="default"/>
      </w:rPr>
    </w:lvl>
    <w:lvl w:ilvl="6" w:tplc="E47CF630">
      <w:start w:val="1"/>
      <w:numFmt w:val="bullet"/>
      <w:lvlText w:val=""/>
      <w:lvlJc w:val="left"/>
      <w:pPr>
        <w:ind w:left="5040" w:hanging="360"/>
      </w:pPr>
      <w:rPr>
        <w:rFonts w:ascii="Symbol" w:hAnsi="Symbol" w:hint="default"/>
      </w:rPr>
    </w:lvl>
    <w:lvl w:ilvl="7" w:tplc="230C0204">
      <w:start w:val="1"/>
      <w:numFmt w:val="bullet"/>
      <w:lvlText w:val="o"/>
      <w:lvlJc w:val="left"/>
      <w:pPr>
        <w:ind w:left="5760" w:hanging="360"/>
      </w:pPr>
      <w:rPr>
        <w:rFonts w:ascii="Courier New" w:hAnsi="Courier New" w:hint="default"/>
      </w:rPr>
    </w:lvl>
    <w:lvl w:ilvl="8" w:tplc="C6625446">
      <w:start w:val="1"/>
      <w:numFmt w:val="bullet"/>
      <w:lvlText w:val=""/>
      <w:lvlJc w:val="left"/>
      <w:pPr>
        <w:ind w:left="6480" w:hanging="360"/>
      </w:pPr>
      <w:rPr>
        <w:rFonts w:ascii="Wingdings" w:hAnsi="Wingdings" w:hint="default"/>
      </w:rPr>
    </w:lvl>
  </w:abstractNum>
  <w:abstractNum w:abstractNumId="15" w15:restartNumberingAfterBreak="0">
    <w:nsid w:val="622E23C7"/>
    <w:multiLevelType w:val="hybridMultilevel"/>
    <w:tmpl w:val="AC70BA44"/>
    <w:lvl w:ilvl="0" w:tplc="626EA444">
      <w:start w:val="1"/>
      <w:numFmt w:val="bullet"/>
      <w:lvlText w:val="·"/>
      <w:lvlJc w:val="left"/>
      <w:pPr>
        <w:ind w:left="720" w:hanging="360"/>
      </w:pPr>
      <w:rPr>
        <w:rFonts w:ascii="Symbol" w:hAnsi="Symbol" w:hint="default"/>
      </w:rPr>
    </w:lvl>
    <w:lvl w:ilvl="1" w:tplc="41887A4A">
      <w:start w:val="1"/>
      <w:numFmt w:val="bullet"/>
      <w:lvlText w:val="o"/>
      <w:lvlJc w:val="left"/>
      <w:pPr>
        <w:ind w:left="1440" w:hanging="360"/>
      </w:pPr>
      <w:rPr>
        <w:rFonts w:ascii="Courier New" w:hAnsi="Courier New" w:hint="default"/>
      </w:rPr>
    </w:lvl>
    <w:lvl w:ilvl="2" w:tplc="F3F0D326">
      <w:start w:val="1"/>
      <w:numFmt w:val="bullet"/>
      <w:lvlText w:val=""/>
      <w:lvlJc w:val="left"/>
      <w:pPr>
        <w:ind w:left="2160" w:hanging="360"/>
      </w:pPr>
      <w:rPr>
        <w:rFonts w:ascii="Wingdings" w:hAnsi="Wingdings" w:hint="default"/>
      </w:rPr>
    </w:lvl>
    <w:lvl w:ilvl="3" w:tplc="EF3EB63E">
      <w:start w:val="1"/>
      <w:numFmt w:val="bullet"/>
      <w:lvlText w:val=""/>
      <w:lvlJc w:val="left"/>
      <w:pPr>
        <w:ind w:left="2880" w:hanging="360"/>
      </w:pPr>
      <w:rPr>
        <w:rFonts w:ascii="Symbol" w:hAnsi="Symbol" w:hint="default"/>
      </w:rPr>
    </w:lvl>
    <w:lvl w:ilvl="4" w:tplc="F68CDD56">
      <w:start w:val="1"/>
      <w:numFmt w:val="bullet"/>
      <w:lvlText w:val="o"/>
      <w:lvlJc w:val="left"/>
      <w:pPr>
        <w:ind w:left="3600" w:hanging="360"/>
      </w:pPr>
      <w:rPr>
        <w:rFonts w:ascii="Courier New" w:hAnsi="Courier New" w:hint="default"/>
      </w:rPr>
    </w:lvl>
    <w:lvl w:ilvl="5" w:tplc="AEF0A2FC">
      <w:start w:val="1"/>
      <w:numFmt w:val="bullet"/>
      <w:lvlText w:val=""/>
      <w:lvlJc w:val="left"/>
      <w:pPr>
        <w:ind w:left="4320" w:hanging="360"/>
      </w:pPr>
      <w:rPr>
        <w:rFonts w:ascii="Wingdings" w:hAnsi="Wingdings" w:hint="default"/>
      </w:rPr>
    </w:lvl>
    <w:lvl w:ilvl="6" w:tplc="486CAF8E">
      <w:start w:val="1"/>
      <w:numFmt w:val="bullet"/>
      <w:lvlText w:val=""/>
      <w:lvlJc w:val="left"/>
      <w:pPr>
        <w:ind w:left="5040" w:hanging="360"/>
      </w:pPr>
      <w:rPr>
        <w:rFonts w:ascii="Symbol" w:hAnsi="Symbol" w:hint="default"/>
      </w:rPr>
    </w:lvl>
    <w:lvl w:ilvl="7" w:tplc="84FC5810">
      <w:start w:val="1"/>
      <w:numFmt w:val="bullet"/>
      <w:lvlText w:val="o"/>
      <w:lvlJc w:val="left"/>
      <w:pPr>
        <w:ind w:left="5760" w:hanging="360"/>
      </w:pPr>
      <w:rPr>
        <w:rFonts w:ascii="Courier New" w:hAnsi="Courier New" w:hint="default"/>
      </w:rPr>
    </w:lvl>
    <w:lvl w:ilvl="8" w:tplc="DB1422B4">
      <w:start w:val="1"/>
      <w:numFmt w:val="bullet"/>
      <w:lvlText w:val=""/>
      <w:lvlJc w:val="left"/>
      <w:pPr>
        <w:ind w:left="6480" w:hanging="360"/>
      </w:pPr>
      <w:rPr>
        <w:rFonts w:ascii="Wingdings" w:hAnsi="Wingdings" w:hint="default"/>
      </w:rPr>
    </w:lvl>
  </w:abstractNum>
  <w:abstractNum w:abstractNumId="16" w15:restartNumberingAfterBreak="0">
    <w:nsid w:val="63F2A6B6"/>
    <w:multiLevelType w:val="hybridMultilevel"/>
    <w:tmpl w:val="FA46026E"/>
    <w:lvl w:ilvl="0" w:tplc="7AF2F586">
      <w:start w:val="1"/>
      <w:numFmt w:val="bullet"/>
      <w:lvlText w:val="·"/>
      <w:lvlJc w:val="left"/>
      <w:pPr>
        <w:ind w:left="720" w:hanging="360"/>
      </w:pPr>
      <w:rPr>
        <w:rFonts w:ascii="Symbol" w:hAnsi="Symbol" w:hint="default"/>
      </w:rPr>
    </w:lvl>
    <w:lvl w:ilvl="1" w:tplc="DE26DCAE">
      <w:start w:val="1"/>
      <w:numFmt w:val="bullet"/>
      <w:lvlText w:val="o"/>
      <w:lvlJc w:val="left"/>
      <w:pPr>
        <w:ind w:left="1440" w:hanging="360"/>
      </w:pPr>
      <w:rPr>
        <w:rFonts w:ascii="Courier New" w:hAnsi="Courier New" w:hint="default"/>
      </w:rPr>
    </w:lvl>
    <w:lvl w:ilvl="2" w:tplc="90DE31C2">
      <w:start w:val="1"/>
      <w:numFmt w:val="bullet"/>
      <w:lvlText w:val=""/>
      <w:lvlJc w:val="left"/>
      <w:pPr>
        <w:ind w:left="2160" w:hanging="360"/>
      </w:pPr>
      <w:rPr>
        <w:rFonts w:ascii="Wingdings" w:hAnsi="Wingdings" w:hint="default"/>
      </w:rPr>
    </w:lvl>
    <w:lvl w:ilvl="3" w:tplc="574EC568">
      <w:start w:val="1"/>
      <w:numFmt w:val="bullet"/>
      <w:lvlText w:val=""/>
      <w:lvlJc w:val="left"/>
      <w:pPr>
        <w:ind w:left="2880" w:hanging="360"/>
      </w:pPr>
      <w:rPr>
        <w:rFonts w:ascii="Symbol" w:hAnsi="Symbol" w:hint="default"/>
      </w:rPr>
    </w:lvl>
    <w:lvl w:ilvl="4" w:tplc="A2B486C2">
      <w:start w:val="1"/>
      <w:numFmt w:val="bullet"/>
      <w:lvlText w:val="o"/>
      <w:lvlJc w:val="left"/>
      <w:pPr>
        <w:ind w:left="3600" w:hanging="360"/>
      </w:pPr>
      <w:rPr>
        <w:rFonts w:ascii="Courier New" w:hAnsi="Courier New" w:hint="default"/>
      </w:rPr>
    </w:lvl>
    <w:lvl w:ilvl="5" w:tplc="3F702424">
      <w:start w:val="1"/>
      <w:numFmt w:val="bullet"/>
      <w:lvlText w:val=""/>
      <w:lvlJc w:val="left"/>
      <w:pPr>
        <w:ind w:left="4320" w:hanging="360"/>
      </w:pPr>
      <w:rPr>
        <w:rFonts w:ascii="Wingdings" w:hAnsi="Wingdings" w:hint="default"/>
      </w:rPr>
    </w:lvl>
    <w:lvl w:ilvl="6" w:tplc="DE32A160">
      <w:start w:val="1"/>
      <w:numFmt w:val="bullet"/>
      <w:lvlText w:val=""/>
      <w:lvlJc w:val="left"/>
      <w:pPr>
        <w:ind w:left="5040" w:hanging="360"/>
      </w:pPr>
      <w:rPr>
        <w:rFonts w:ascii="Symbol" w:hAnsi="Symbol" w:hint="default"/>
      </w:rPr>
    </w:lvl>
    <w:lvl w:ilvl="7" w:tplc="570E41A0">
      <w:start w:val="1"/>
      <w:numFmt w:val="bullet"/>
      <w:lvlText w:val="o"/>
      <w:lvlJc w:val="left"/>
      <w:pPr>
        <w:ind w:left="5760" w:hanging="360"/>
      </w:pPr>
      <w:rPr>
        <w:rFonts w:ascii="Courier New" w:hAnsi="Courier New" w:hint="default"/>
      </w:rPr>
    </w:lvl>
    <w:lvl w:ilvl="8" w:tplc="FBA0C722">
      <w:start w:val="1"/>
      <w:numFmt w:val="bullet"/>
      <w:lvlText w:val=""/>
      <w:lvlJc w:val="left"/>
      <w:pPr>
        <w:ind w:left="6480" w:hanging="360"/>
      </w:pPr>
      <w:rPr>
        <w:rFonts w:ascii="Wingdings" w:hAnsi="Wingdings" w:hint="default"/>
      </w:rPr>
    </w:lvl>
  </w:abstractNum>
  <w:abstractNum w:abstractNumId="17" w15:restartNumberingAfterBreak="0">
    <w:nsid w:val="658E6C74"/>
    <w:multiLevelType w:val="hybridMultilevel"/>
    <w:tmpl w:val="4B7AD880"/>
    <w:lvl w:ilvl="0" w:tplc="3A82F912">
      <w:start w:val="1"/>
      <w:numFmt w:val="bullet"/>
      <w:lvlText w:val="·"/>
      <w:lvlJc w:val="left"/>
      <w:pPr>
        <w:ind w:left="720" w:hanging="360"/>
      </w:pPr>
      <w:rPr>
        <w:rFonts w:ascii="Symbol" w:hAnsi="Symbol" w:hint="default"/>
      </w:rPr>
    </w:lvl>
    <w:lvl w:ilvl="1" w:tplc="AF64442A">
      <w:start w:val="1"/>
      <w:numFmt w:val="bullet"/>
      <w:lvlText w:val="o"/>
      <w:lvlJc w:val="left"/>
      <w:pPr>
        <w:ind w:left="1440" w:hanging="360"/>
      </w:pPr>
      <w:rPr>
        <w:rFonts w:ascii="Courier New" w:hAnsi="Courier New" w:hint="default"/>
      </w:rPr>
    </w:lvl>
    <w:lvl w:ilvl="2" w:tplc="61463F76">
      <w:start w:val="1"/>
      <w:numFmt w:val="bullet"/>
      <w:lvlText w:val=""/>
      <w:lvlJc w:val="left"/>
      <w:pPr>
        <w:ind w:left="2160" w:hanging="360"/>
      </w:pPr>
      <w:rPr>
        <w:rFonts w:ascii="Wingdings" w:hAnsi="Wingdings" w:hint="default"/>
      </w:rPr>
    </w:lvl>
    <w:lvl w:ilvl="3" w:tplc="1FA07F86">
      <w:start w:val="1"/>
      <w:numFmt w:val="bullet"/>
      <w:lvlText w:val=""/>
      <w:lvlJc w:val="left"/>
      <w:pPr>
        <w:ind w:left="2880" w:hanging="360"/>
      </w:pPr>
      <w:rPr>
        <w:rFonts w:ascii="Symbol" w:hAnsi="Symbol" w:hint="default"/>
      </w:rPr>
    </w:lvl>
    <w:lvl w:ilvl="4" w:tplc="977E3C5C">
      <w:start w:val="1"/>
      <w:numFmt w:val="bullet"/>
      <w:lvlText w:val="o"/>
      <w:lvlJc w:val="left"/>
      <w:pPr>
        <w:ind w:left="3600" w:hanging="360"/>
      </w:pPr>
      <w:rPr>
        <w:rFonts w:ascii="Courier New" w:hAnsi="Courier New" w:hint="default"/>
      </w:rPr>
    </w:lvl>
    <w:lvl w:ilvl="5" w:tplc="F18C47B4">
      <w:start w:val="1"/>
      <w:numFmt w:val="bullet"/>
      <w:lvlText w:val=""/>
      <w:lvlJc w:val="left"/>
      <w:pPr>
        <w:ind w:left="4320" w:hanging="360"/>
      </w:pPr>
      <w:rPr>
        <w:rFonts w:ascii="Wingdings" w:hAnsi="Wingdings" w:hint="default"/>
      </w:rPr>
    </w:lvl>
    <w:lvl w:ilvl="6" w:tplc="1E8E790C">
      <w:start w:val="1"/>
      <w:numFmt w:val="bullet"/>
      <w:lvlText w:val=""/>
      <w:lvlJc w:val="left"/>
      <w:pPr>
        <w:ind w:left="5040" w:hanging="360"/>
      </w:pPr>
      <w:rPr>
        <w:rFonts w:ascii="Symbol" w:hAnsi="Symbol" w:hint="default"/>
      </w:rPr>
    </w:lvl>
    <w:lvl w:ilvl="7" w:tplc="3F6A34FE">
      <w:start w:val="1"/>
      <w:numFmt w:val="bullet"/>
      <w:lvlText w:val="o"/>
      <w:lvlJc w:val="left"/>
      <w:pPr>
        <w:ind w:left="5760" w:hanging="360"/>
      </w:pPr>
      <w:rPr>
        <w:rFonts w:ascii="Courier New" w:hAnsi="Courier New" w:hint="default"/>
      </w:rPr>
    </w:lvl>
    <w:lvl w:ilvl="8" w:tplc="5CA2094E">
      <w:start w:val="1"/>
      <w:numFmt w:val="bullet"/>
      <w:lvlText w:val=""/>
      <w:lvlJc w:val="left"/>
      <w:pPr>
        <w:ind w:left="6480" w:hanging="360"/>
      </w:pPr>
      <w:rPr>
        <w:rFonts w:ascii="Wingdings" w:hAnsi="Wingdings" w:hint="default"/>
      </w:rPr>
    </w:lvl>
  </w:abstractNum>
  <w:abstractNum w:abstractNumId="18" w15:restartNumberingAfterBreak="0">
    <w:nsid w:val="671E7653"/>
    <w:multiLevelType w:val="hybridMultilevel"/>
    <w:tmpl w:val="9BD81980"/>
    <w:lvl w:ilvl="0" w:tplc="9EEE7E5E">
      <w:start w:val="1"/>
      <w:numFmt w:val="bullet"/>
      <w:lvlText w:val="·"/>
      <w:lvlJc w:val="left"/>
      <w:pPr>
        <w:ind w:left="720" w:hanging="360"/>
      </w:pPr>
      <w:rPr>
        <w:rFonts w:ascii="Symbol" w:hAnsi="Symbol" w:hint="default"/>
      </w:rPr>
    </w:lvl>
    <w:lvl w:ilvl="1" w:tplc="462C81EA">
      <w:start w:val="1"/>
      <w:numFmt w:val="bullet"/>
      <w:lvlText w:val="o"/>
      <w:lvlJc w:val="left"/>
      <w:pPr>
        <w:ind w:left="1440" w:hanging="360"/>
      </w:pPr>
      <w:rPr>
        <w:rFonts w:ascii="Courier New" w:hAnsi="Courier New" w:hint="default"/>
      </w:rPr>
    </w:lvl>
    <w:lvl w:ilvl="2" w:tplc="6D26CF6E">
      <w:start w:val="1"/>
      <w:numFmt w:val="bullet"/>
      <w:lvlText w:val=""/>
      <w:lvlJc w:val="left"/>
      <w:pPr>
        <w:ind w:left="2160" w:hanging="360"/>
      </w:pPr>
      <w:rPr>
        <w:rFonts w:ascii="Wingdings" w:hAnsi="Wingdings" w:hint="default"/>
      </w:rPr>
    </w:lvl>
    <w:lvl w:ilvl="3" w:tplc="3C9C8292">
      <w:start w:val="1"/>
      <w:numFmt w:val="bullet"/>
      <w:lvlText w:val=""/>
      <w:lvlJc w:val="left"/>
      <w:pPr>
        <w:ind w:left="2880" w:hanging="360"/>
      </w:pPr>
      <w:rPr>
        <w:rFonts w:ascii="Symbol" w:hAnsi="Symbol" w:hint="default"/>
      </w:rPr>
    </w:lvl>
    <w:lvl w:ilvl="4" w:tplc="8C227600">
      <w:start w:val="1"/>
      <w:numFmt w:val="bullet"/>
      <w:lvlText w:val="o"/>
      <w:lvlJc w:val="left"/>
      <w:pPr>
        <w:ind w:left="3600" w:hanging="360"/>
      </w:pPr>
      <w:rPr>
        <w:rFonts w:ascii="Courier New" w:hAnsi="Courier New" w:hint="default"/>
      </w:rPr>
    </w:lvl>
    <w:lvl w:ilvl="5" w:tplc="647A0698">
      <w:start w:val="1"/>
      <w:numFmt w:val="bullet"/>
      <w:lvlText w:val=""/>
      <w:lvlJc w:val="left"/>
      <w:pPr>
        <w:ind w:left="4320" w:hanging="360"/>
      </w:pPr>
      <w:rPr>
        <w:rFonts w:ascii="Wingdings" w:hAnsi="Wingdings" w:hint="default"/>
      </w:rPr>
    </w:lvl>
    <w:lvl w:ilvl="6" w:tplc="405ED48E">
      <w:start w:val="1"/>
      <w:numFmt w:val="bullet"/>
      <w:lvlText w:val=""/>
      <w:lvlJc w:val="left"/>
      <w:pPr>
        <w:ind w:left="5040" w:hanging="360"/>
      </w:pPr>
      <w:rPr>
        <w:rFonts w:ascii="Symbol" w:hAnsi="Symbol" w:hint="default"/>
      </w:rPr>
    </w:lvl>
    <w:lvl w:ilvl="7" w:tplc="0A3CEC7A">
      <w:start w:val="1"/>
      <w:numFmt w:val="bullet"/>
      <w:lvlText w:val="o"/>
      <w:lvlJc w:val="left"/>
      <w:pPr>
        <w:ind w:left="5760" w:hanging="360"/>
      </w:pPr>
      <w:rPr>
        <w:rFonts w:ascii="Courier New" w:hAnsi="Courier New" w:hint="default"/>
      </w:rPr>
    </w:lvl>
    <w:lvl w:ilvl="8" w:tplc="9350EF72">
      <w:start w:val="1"/>
      <w:numFmt w:val="bullet"/>
      <w:lvlText w:val=""/>
      <w:lvlJc w:val="left"/>
      <w:pPr>
        <w:ind w:left="6480" w:hanging="360"/>
      </w:pPr>
      <w:rPr>
        <w:rFonts w:ascii="Wingdings" w:hAnsi="Wingdings" w:hint="default"/>
      </w:rPr>
    </w:lvl>
  </w:abstractNum>
  <w:num w:numId="1" w16cid:durableId="377364267">
    <w:abstractNumId w:val="18"/>
  </w:num>
  <w:num w:numId="2" w16cid:durableId="637151316">
    <w:abstractNumId w:val="17"/>
  </w:num>
  <w:num w:numId="3" w16cid:durableId="544607230">
    <w:abstractNumId w:val="15"/>
  </w:num>
  <w:num w:numId="4" w16cid:durableId="138494814">
    <w:abstractNumId w:val="11"/>
  </w:num>
  <w:num w:numId="5" w16cid:durableId="1917086860">
    <w:abstractNumId w:val="12"/>
  </w:num>
  <w:num w:numId="6" w16cid:durableId="1948268667">
    <w:abstractNumId w:val="2"/>
  </w:num>
  <w:num w:numId="7" w16cid:durableId="2028483479">
    <w:abstractNumId w:val="16"/>
  </w:num>
  <w:num w:numId="8" w16cid:durableId="1254896211">
    <w:abstractNumId w:val="6"/>
  </w:num>
  <w:num w:numId="9" w16cid:durableId="838161219">
    <w:abstractNumId w:val="5"/>
  </w:num>
  <w:num w:numId="10" w16cid:durableId="1999918517">
    <w:abstractNumId w:val="9"/>
  </w:num>
  <w:num w:numId="11" w16cid:durableId="1701542077">
    <w:abstractNumId w:val="14"/>
  </w:num>
  <w:num w:numId="12" w16cid:durableId="1471091224">
    <w:abstractNumId w:val="8"/>
  </w:num>
  <w:num w:numId="13" w16cid:durableId="1535846708">
    <w:abstractNumId w:val="0"/>
  </w:num>
  <w:num w:numId="14" w16cid:durableId="233466711">
    <w:abstractNumId w:val="10"/>
  </w:num>
  <w:num w:numId="15" w16cid:durableId="623928739">
    <w:abstractNumId w:val="7"/>
  </w:num>
  <w:num w:numId="16" w16cid:durableId="151606660">
    <w:abstractNumId w:val="1"/>
  </w:num>
  <w:num w:numId="17" w16cid:durableId="1867593446">
    <w:abstractNumId w:val="3"/>
  </w:num>
  <w:num w:numId="18" w16cid:durableId="1469084642">
    <w:abstractNumId w:val="13"/>
  </w:num>
  <w:num w:numId="19" w16cid:durableId="1862469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86"/>
    <w:rsid w:val="0000380D"/>
    <w:rsid w:val="0000487A"/>
    <w:rsid w:val="00006132"/>
    <w:rsid w:val="000468B4"/>
    <w:rsid w:val="00051621"/>
    <w:rsid w:val="000A3C49"/>
    <w:rsid w:val="000A4D5C"/>
    <w:rsid w:val="000B51A1"/>
    <w:rsid w:val="000C00EE"/>
    <w:rsid w:val="0012B382"/>
    <w:rsid w:val="00131FE2"/>
    <w:rsid w:val="00177B7C"/>
    <w:rsid w:val="001803DC"/>
    <w:rsid w:val="001926A1"/>
    <w:rsid w:val="00193F28"/>
    <w:rsid w:val="001B381B"/>
    <w:rsid w:val="001B46F0"/>
    <w:rsid w:val="001C70C6"/>
    <w:rsid w:val="001D737B"/>
    <w:rsid w:val="001E168B"/>
    <w:rsid w:val="0020B953"/>
    <w:rsid w:val="00220DAD"/>
    <w:rsid w:val="00253BEB"/>
    <w:rsid w:val="002621F2"/>
    <w:rsid w:val="002C2DD2"/>
    <w:rsid w:val="002D383A"/>
    <w:rsid w:val="002F7F90"/>
    <w:rsid w:val="00340731"/>
    <w:rsid w:val="00350D2B"/>
    <w:rsid w:val="00360A09"/>
    <w:rsid w:val="00382497"/>
    <w:rsid w:val="00434123"/>
    <w:rsid w:val="00435A10"/>
    <w:rsid w:val="00446924"/>
    <w:rsid w:val="0045522F"/>
    <w:rsid w:val="004615BF"/>
    <w:rsid w:val="00471DAE"/>
    <w:rsid w:val="004852C7"/>
    <w:rsid w:val="00490AA2"/>
    <w:rsid w:val="004A5CDD"/>
    <w:rsid w:val="004A77E9"/>
    <w:rsid w:val="004E07B2"/>
    <w:rsid w:val="004E6C87"/>
    <w:rsid w:val="004F73E4"/>
    <w:rsid w:val="00517C93"/>
    <w:rsid w:val="00521192"/>
    <w:rsid w:val="00540C61"/>
    <w:rsid w:val="00543FC8"/>
    <w:rsid w:val="005676A1"/>
    <w:rsid w:val="00581516"/>
    <w:rsid w:val="005A7595"/>
    <w:rsid w:val="005C0386"/>
    <w:rsid w:val="005C1E23"/>
    <w:rsid w:val="0060249B"/>
    <w:rsid w:val="00607420"/>
    <w:rsid w:val="00613B8B"/>
    <w:rsid w:val="0061507E"/>
    <w:rsid w:val="006369DE"/>
    <w:rsid w:val="006462EA"/>
    <w:rsid w:val="00695018"/>
    <w:rsid w:val="006A291C"/>
    <w:rsid w:val="006B4631"/>
    <w:rsid w:val="006E6ACD"/>
    <w:rsid w:val="00702484"/>
    <w:rsid w:val="00756D77"/>
    <w:rsid w:val="00766E86"/>
    <w:rsid w:val="007810BD"/>
    <w:rsid w:val="007A2121"/>
    <w:rsid w:val="007A5995"/>
    <w:rsid w:val="007B4BA9"/>
    <w:rsid w:val="007E72F6"/>
    <w:rsid w:val="00803AF7"/>
    <w:rsid w:val="0082522C"/>
    <w:rsid w:val="00825EFF"/>
    <w:rsid w:val="008277BD"/>
    <w:rsid w:val="00832377"/>
    <w:rsid w:val="00850BFB"/>
    <w:rsid w:val="00866EAC"/>
    <w:rsid w:val="00887944"/>
    <w:rsid w:val="008B402F"/>
    <w:rsid w:val="008D6D1A"/>
    <w:rsid w:val="008F35A4"/>
    <w:rsid w:val="009773E6"/>
    <w:rsid w:val="00992656"/>
    <w:rsid w:val="00993049"/>
    <w:rsid w:val="009A408D"/>
    <w:rsid w:val="009A57C8"/>
    <w:rsid w:val="009C4FA0"/>
    <w:rsid w:val="009C671B"/>
    <w:rsid w:val="009C683B"/>
    <w:rsid w:val="009F2069"/>
    <w:rsid w:val="00A05CB3"/>
    <w:rsid w:val="00A10336"/>
    <w:rsid w:val="00A1137F"/>
    <w:rsid w:val="00A3495D"/>
    <w:rsid w:val="00A40461"/>
    <w:rsid w:val="00A49A92"/>
    <w:rsid w:val="00A520B4"/>
    <w:rsid w:val="00A63D2D"/>
    <w:rsid w:val="00A64B7B"/>
    <w:rsid w:val="00A74150"/>
    <w:rsid w:val="00A94DE9"/>
    <w:rsid w:val="00AA5F38"/>
    <w:rsid w:val="00AE08B3"/>
    <w:rsid w:val="00AE3C69"/>
    <w:rsid w:val="00AF3D0D"/>
    <w:rsid w:val="00B0649F"/>
    <w:rsid w:val="00B13968"/>
    <w:rsid w:val="00B241D9"/>
    <w:rsid w:val="00B33D8B"/>
    <w:rsid w:val="00B41EE2"/>
    <w:rsid w:val="00B4460C"/>
    <w:rsid w:val="00B55B60"/>
    <w:rsid w:val="00B60A41"/>
    <w:rsid w:val="00B640B6"/>
    <w:rsid w:val="00B73BCD"/>
    <w:rsid w:val="00BB5931"/>
    <w:rsid w:val="00BC5A18"/>
    <w:rsid w:val="00BD6A1D"/>
    <w:rsid w:val="00BE1658"/>
    <w:rsid w:val="00C71169"/>
    <w:rsid w:val="00C745F2"/>
    <w:rsid w:val="00C8026D"/>
    <w:rsid w:val="00C82AB5"/>
    <w:rsid w:val="00CA2749"/>
    <w:rsid w:val="00CC3ACD"/>
    <w:rsid w:val="00CD60D5"/>
    <w:rsid w:val="00CE1706"/>
    <w:rsid w:val="00CF358A"/>
    <w:rsid w:val="00D134AF"/>
    <w:rsid w:val="00D522E5"/>
    <w:rsid w:val="00D525FA"/>
    <w:rsid w:val="00D95A94"/>
    <w:rsid w:val="00D96045"/>
    <w:rsid w:val="00DD5BD1"/>
    <w:rsid w:val="00E1339A"/>
    <w:rsid w:val="00E26E09"/>
    <w:rsid w:val="00E27639"/>
    <w:rsid w:val="00E37EB5"/>
    <w:rsid w:val="00E432E5"/>
    <w:rsid w:val="00E816D1"/>
    <w:rsid w:val="00E82F0E"/>
    <w:rsid w:val="00E90D7E"/>
    <w:rsid w:val="00EA072E"/>
    <w:rsid w:val="00EA2160"/>
    <w:rsid w:val="00EE4465"/>
    <w:rsid w:val="00EF3CAB"/>
    <w:rsid w:val="00EF7234"/>
    <w:rsid w:val="00F14E81"/>
    <w:rsid w:val="00F204BA"/>
    <w:rsid w:val="00F236E4"/>
    <w:rsid w:val="00F45D51"/>
    <w:rsid w:val="00F5564C"/>
    <w:rsid w:val="00F55F65"/>
    <w:rsid w:val="00F57615"/>
    <w:rsid w:val="00F62096"/>
    <w:rsid w:val="00F950E7"/>
    <w:rsid w:val="00F97499"/>
    <w:rsid w:val="00F97A00"/>
    <w:rsid w:val="00FD6BA9"/>
    <w:rsid w:val="00FF1CC8"/>
    <w:rsid w:val="010F10B5"/>
    <w:rsid w:val="0173A907"/>
    <w:rsid w:val="019272BC"/>
    <w:rsid w:val="01B183D3"/>
    <w:rsid w:val="01D197AE"/>
    <w:rsid w:val="023AC121"/>
    <w:rsid w:val="02631D0F"/>
    <w:rsid w:val="027A77CF"/>
    <w:rsid w:val="027FFBD3"/>
    <w:rsid w:val="0293D305"/>
    <w:rsid w:val="02974672"/>
    <w:rsid w:val="02977D39"/>
    <w:rsid w:val="02ACBE89"/>
    <w:rsid w:val="033691CA"/>
    <w:rsid w:val="03B058BE"/>
    <w:rsid w:val="03CB8412"/>
    <w:rsid w:val="03F425FF"/>
    <w:rsid w:val="04079993"/>
    <w:rsid w:val="0415E376"/>
    <w:rsid w:val="04334D9A"/>
    <w:rsid w:val="048536BF"/>
    <w:rsid w:val="04E92495"/>
    <w:rsid w:val="04F6A3E1"/>
    <w:rsid w:val="0579593D"/>
    <w:rsid w:val="058FFC6E"/>
    <w:rsid w:val="05D71997"/>
    <w:rsid w:val="05D8ED2E"/>
    <w:rsid w:val="05DDAB72"/>
    <w:rsid w:val="05E9BA8F"/>
    <w:rsid w:val="05F1BD6B"/>
    <w:rsid w:val="0605FCBB"/>
    <w:rsid w:val="0652F0C3"/>
    <w:rsid w:val="06B6532E"/>
    <w:rsid w:val="06E13C83"/>
    <w:rsid w:val="06E1E7AD"/>
    <w:rsid w:val="070C5C7C"/>
    <w:rsid w:val="076610B9"/>
    <w:rsid w:val="07858AF0"/>
    <w:rsid w:val="08364152"/>
    <w:rsid w:val="08852DA4"/>
    <w:rsid w:val="08B574A3"/>
    <w:rsid w:val="08BCBD9C"/>
    <w:rsid w:val="08C79722"/>
    <w:rsid w:val="0923CA01"/>
    <w:rsid w:val="09672ABB"/>
    <w:rsid w:val="09D09B29"/>
    <w:rsid w:val="0A2518FF"/>
    <w:rsid w:val="0ACCBF28"/>
    <w:rsid w:val="0AE126E1"/>
    <w:rsid w:val="0AEDF9A5"/>
    <w:rsid w:val="0B0AF05D"/>
    <w:rsid w:val="0B0BBEAA"/>
    <w:rsid w:val="0B5E5047"/>
    <w:rsid w:val="0B65C90E"/>
    <w:rsid w:val="0B6C57FD"/>
    <w:rsid w:val="0BF692D2"/>
    <w:rsid w:val="0BF9F273"/>
    <w:rsid w:val="0C531A45"/>
    <w:rsid w:val="0C5D6E94"/>
    <w:rsid w:val="0C61A86F"/>
    <w:rsid w:val="0C7EA750"/>
    <w:rsid w:val="0CBEB086"/>
    <w:rsid w:val="0CDA592F"/>
    <w:rsid w:val="0CE16EA2"/>
    <w:rsid w:val="0CE2C154"/>
    <w:rsid w:val="0D0769A8"/>
    <w:rsid w:val="0D15BABA"/>
    <w:rsid w:val="0D489B55"/>
    <w:rsid w:val="0D4D594C"/>
    <w:rsid w:val="0D95537C"/>
    <w:rsid w:val="0DB430A2"/>
    <w:rsid w:val="0DD387C8"/>
    <w:rsid w:val="0E4384E2"/>
    <w:rsid w:val="0E45581C"/>
    <w:rsid w:val="0E4BCEBB"/>
    <w:rsid w:val="0E8B9F0B"/>
    <w:rsid w:val="0EB837E6"/>
    <w:rsid w:val="0EDD48DD"/>
    <w:rsid w:val="0EF6284E"/>
    <w:rsid w:val="0F005052"/>
    <w:rsid w:val="0F175989"/>
    <w:rsid w:val="0F438C2B"/>
    <w:rsid w:val="0F45FDF3"/>
    <w:rsid w:val="0F69EF6E"/>
    <w:rsid w:val="0F87A5E0"/>
    <w:rsid w:val="0F8B772D"/>
    <w:rsid w:val="0F8B89C0"/>
    <w:rsid w:val="0FFD594E"/>
    <w:rsid w:val="0FFFC495"/>
    <w:rsid w:val="104D5B7C"/>
    <w:rsid w:val="10705AA0"/>
    <w:rsid w:val="10A8F1A5"/>
    <w:rsid w:val="10B6783C"/>
    <w:rsid w:val="10C43C40"/>
    <w:rsid w:val="10F54E47"/>
    <w:rsid w:val="1105BFCF"/>
    <w:rsid w:val="111BE9E7"/>
    <w:rsid w:val="11482D50"/>
    <w:rsid w:val="11A8B24A"/>
    <w:rsid w:val="11C3B317"/>
    <w:rsid w:val="11FC3390"/>
    <w:rsid w:val="132FA9B1"/>
    <w:rsid w:val="133336C1"/>
    <w:rsid w:val="134482AB"/>
    <w:rsid w:val="1345CC30"/>
    <w:rsid w:val="135F53CF"/>
    <w:rsid w:val="13686594"/>
    <w:rsid w:val="1368FFC6"/>
    <w:rsid w:val="1396DE24"/>
    <w:rsid w:val="139A5A62"/>
    <w:rsid w:val="13D6E98B"/>
    <w:rsid w:val="1411527B"/>
    <w:rsid w:val="14494E1A"/>
    <w:rsid w:val="1464031D"/>
    <w:rsid w:val="146B4D7F"/>
    <w:rsid w:val="14AC72B5"/>
    <w:rsid w:val="14CF0722"/>
    <w:rsid w:val="14DD66F5"/>
    <w:rsid w:val="152427A7"/>
    <w:rsid w:val="156A3A6F"/>
    <w:rsid w:val="156B9E32"/>
    <w:rsid w:val="159BC181"/>
    <w:rsid w:val="15D9E2F5"/>
    <w:rsid w:val="15E5DF4E"/>
    <w:rsid w:val="160710C3"/>
    <w:rsid w:val="161A3407"/>
    <w:rsid w:val="163EC724"/>
    <w:rsid w:val="163F3433"/>
    <w:rsid w:val="164B6827"/>
    <w:rsid w:val="16772B3F"/>
    <w:rsid w:val="16952391"/>
    <w:rsid w:val="1696F491"/>
    <w:rsid w:val="16975286"/>
    <w:rsid w:val="16B04D21"/>
    <w:rsid w:val="16B4284C"/>
    <w:rsid w:val="16BF1F4F"/>
    <w:rsid w:val="16DAD6C7"/>
    <w:rsid w:val="17060AD0"/>
    <w:rsid w:val="1748F33D"/>
    <w:rsid w:val="17B8F3EC"/>
    <w:rsid w:val="17E0D31F"/>
    <w:rsid w:val="17E73888"/>
    <w:rsid w:val="180C8E00"/>
    <w:rsid w:val="18A0D058"/>
    <w:rsid w:val="18AF8EC1"/>
    <w:rsid w:val="18CD46D8"/>
    <w:rsid w:val="18DD8AB2"/>
    <w:rsid w:val="18E4457B"/>
    <w:rsid w:val="190967FC"/>
    <w:rsid w:val="191157CC"/>
    <w:rsid w:val="192CCBA9"/>
    <w:rsid w:val="1944DA6F"/>
    <w:rsid w:val="19488624"/>
    <w:rsid w:val="19CBC916"/>
    <w:rsid w:val="19CCC453"/>
    <w:rsid w:val="19CE9553"/>
    <w:rsid w:val="19FA5726"/>
    <w:rsid w:val="1A126E27"/>
    <w:rsid w:val="1A472BB4"/>
    <w:rsid w:val="1A63D910"/>
    <w:rsid w:val="1A96B02E"/>
    <w:rsid w:val="1B11BC65"/>
    <w:rsid w:val="1B6A65B4"/>
    <w:rsid w:val="1B6C4EA6"/>
    <w:rsid w:val="1BA53FE2"/>
    <w:rsid w:val="1BFEBBC1"/>
    <w:rsid w:val="1C2C5DAD"/>
    <w:rsid w:val="1C31B805"/>
    <w:rsid w:val="1C40C1FC"/>
    <w:rsid w:val="1C74632B"/>
    <w:rsid w:val="1C76E7A7"/>
    <w:rsid w:val="1C797C13"/>
    <w:rsid w:val="1C8C83B5"/>
    <w:rsid w:val="1CACA43E"/>
    <w:rsid w:val="1D063615"/>
    <w:rsid w:val="1D47E094"/>
    <w:rsid w:val="1D7B1FDE"/>
    <w:rsid w:val="1D7B4B7C"/>
    <w:rsid w:val="1D89738A"/>
    <w:rsid w:val="1D8AF2BC"/>
    <w:rsid w:val="1D96BF92"/>
    <w:rsid w:val="1DD35814"/>
    <w:rsid w:val="1DE975E1"/>
    <w:rsid w:val="1E18111D"/>
    <w:rsid w:val="1E8611DC"/>
    <w:rsid w:val="1EADFB85"/>
    <w:rsid w:val="1EB23BD2"/>
    <w:rsid w:val="1EBD543C"/>
    <w:rsid w:val="1ED7F917"/>
    <w:rsid w:val="1F6A02D1"/>
    <w:rsid w:val="1F71D412"/>
    <w:rsid w:val="1F80C53B"/>
    <w:rsid w:val="1F9FA9CB"/>
    <w:rsid w:val="1FB11CD5"/>
    <w:rsid w:val="1FD92210"/>
    <w:rsid w:val="2047AA51"/>
    <w:rsid w:val="206B7957"/>
    <w:rsid w:val="2073C978"/>
    <w:rsid w:val="20B5B632"/>
    <w:rsid w:val="20CB9033"/>
    <w:rsid w:val="20F0BA57"/>
    <w:rsid w:val="2116B995"/>
    <w:rsid w:val="21754820"/>
    <w:rsid w:val="21957BC6"/>
    <w:rsid w:val="219EDF11"/>
    <w:rsid w:val="229D62A5"/>
    <w:rsid w:val="22C36835"/>
    <w:rsid w:val="22C3CF65"/>
    <w:rsid w:val="22D9EA3D"/>
    <w:rsid w:val="23107F07"/>
    <w:rsid w:val="231F20BD"/>
    <w:rsid w:val="235982FF"/>
    <w:rsid w:val="23823A56"/>
    <w:rsid w:val="23E37B1D"/>
    <w:rsid w:val="23EB405E"/>
    <w:rsid w:val="23EDDF47"/>
    <w:rsid w:val="23F009EE"/>
    <w:rsid w:val="2406D82B"/>
    <w:rsid w:val="2422C43B"/>
    <w:rsid w:val="2475BA9E"/>
    <w:rsid w:val="247C8F80"/>
    <w:rsid w:val="247CB511"/>
    <w:rsid w:val="24806FF5"/>
    <w:rsid w:val="24967EC8"/>
    <w:rsid w:val="24A071A9"/>
    <w:rsid w:val="24AABFAC"/>
    <w:rsid w:val="24DB890C"/>
    <w:rsid w:val="250D8466"/>
    <w:rsid w:val="2518F1DF"/>
    <w:rsid w:val="25207D17"/>
    <w:rsid w:val="254B9B1F"/>
    <w:rsid w:val="2584DABD"/>
    <w:rsid w:val="25A987CC"/>
    <w:rsid w:val="2651CC6B"/>
    <w:rsid w:val="2660C651"/>
    <w:rsid w:val="2677596D"/>
    <w:rsid w:val="26867A95"/>
    <w:rsid w:val="26A6EB3B"/>
    <w:rsid w:val="26A7084A"/>
    <w:rsid w:val="26B41566"/>
    <w:rsid w:val="26B4C240"/>
    <w:rsid w:val="26D26231"/>
    <w:rsid w:val="270D4245"/>
    <w:rsid w:val="276E9414"/>
    <w:rsid w:val="279EFFB6"/>
    <w:rsid w:val="27F8107A"/>
    <w:rsid w:val="28349F7D"/>
    <w:rsid w:val="2854387E"/>
    <w:rsid w:val="28E2C73B"/>
    <w:rsid w:val="294E77B3"/>
    <w:rsid w:val="29556C6C"/>
    <w:rsid w:val="295B0F2E"/>
    <w:rsid w:val="2994E645"/>
    <w:rsid w:val="29A25AD9"/>
    <w:rsid w:val="29A8CFA7"/>
    <w:rsid w:val="29AEFA2F"/>
    <w:rsid w:val="29BB9367"/>
    <w:rsid w:val="29E897BF"/>
    <w:rsid w:val="29EAD5A3"/>
    <w:rsid w:val="2A0BFE7D"/>
    <w:rsid w:val="2A3063D9"/>
    <w:rsid w:val="2A972188"/>
    <w:rsid w:val="2A9DF04F"/>
    <w:rsid w:val="2AFABFCF"/>
    <w:rsid w:val="2B3E2B3A"/>
    <w:rsid w:val="2B554858"/>
    <w:rsid w:val="2B624012"/>
    <w:rsid w:val="2B8F31F9"/>
    <w:rsid w:val="2BB827FC"/>
    <w:rsid w:val="2BB87DC4"/>
    <w:rsid w:val="2BDF1D08"/>
    <w:rsid w:val="2BF8172E"/>
    <w:rsid w:val="2C07AB1F"/>
    <w:rsid w:val="2C360CB5"/>
    <w:rsid w:val="2C3D472F"/>
    <w:rsid w:val="2CA822A7"/>
    <w:rsid w:val="2CB0D84C"/>
    <w:rsid w:val="2CCB9E16"/>
    <w:rsid w:val="2CDC1428"/>
    <w:rsid w:val="2D1AABCA"/>
    <w:rsid w:val="2D2E2196"/>
    <w:rsid w:val="2D4D2F2F"/>
    <w:rsid w:val="2D685796"/>
    <w:rsid w:val="2D897823"/>
    <w:rsid w:val="2DC3F4AF"/>
    <w:rsid w:val="2DC78BAD"/>
    <w:rsid w:val="2E2349AF"/>
    <w:rsid w:val="2E99E0D4"/>
    <w:rsid w:val="2E9C35A6"/>
    <w:rsid w:val="2F180BB8"/>
    <w:rsid w:val="2F3F851A"/>
    <w:rsid w:val="2F61EA7F"/>
    <w:rsid w:val="2F8113B5"/>
    <w:rsid w:val="2F81EB63"/>
    <w:rsid w:val="2FD56062"/>
    <w:rsid w:val="2FF280DD"/>
    <w:rsid w:val="2FF38B5A"/>
    <w:rsid w:val="30119C5D"/>
    <w:rsid w:val="30D989BB"/>
    <w:rsid w:val="313AA6EC"/>
    <w:rsid w:val="315AEA71"/>
    <w:rsid w:val="31C9691F"/>
    <w:rsid w:val="31CE15B7"/>
    <w:rsid w:val="31E093E3"/>
    <w:rsid w:val="320192B9"/>
    <w:rsid w:val="322B0E17"/>
    <w:rsid w:val="325A5770"/>
    <w:rsid w:val="33005839"/>
    <w:rsid w:val="3302E9ED"/>
    <w:rsid w:val="3307D585"/>
    <w:rsid w:val="332ED422"/>
    <w:rsid w:val="336BD5AB"/>
    <w:rsid w:val="337D4918"/>
    <w:rsid w:val="33D4F3EA"/>
    <w:rsid w:val="33EFF1A7"/>
    <w:rsid w:val="33F3B191"/>
    <w:rsid w:val="3402E489"/>
    <w:rsid w:val="341A2D16"/>
    <w:rsid w:val="3421C1B5"/>
    <w:rsid w:val="342E2211"/>
    <w:rsid w:val="349C289A"/>
    <w:rsid w:val="34D6AFFB"/>
    <w:rsid w:val="3525E3A7"/>
    <w:rsid w:val="355A001C"/>
    <w:rsid w:val="3572F93F"/>
    <w:rsid w:val="358D1D8C"/>
    <w:rsid w:val="358E14C1"/>
    <w:rsid w:val="359777D1"/>
    <w:rsid w:val="35F68DFA"/>
    <w:rsid w:val="36063B03"/>
    <w:rsid w:val="362F9C4F"/>
    <w:rsid w:val="3673F115"/>
    <w:rsid w:val="368FB63E"/>
    <w:rsid w:val="36930C27"/>
    <w:rsid w:val="36936CB5"/>
    <w:rsid w:val="36F017AB"/>
    <w:rsid w:val="37361173"/>
    <w:rsid w:val="3739F450"/>
    <w:rsid w:val="374A17F3"/>
    <w:rsid w:val="37BDDA54"/>
    <w:rsid w:val="37CFB57D"/>
    <w:rsid w:val="37DB46A8"/>
    <w:rsid w:val="384B74CA"/>
    <w:rsid w:val="3850BA3B"/>
    <w:rsid w:val="385F0820"/>
    <w:rsid w:val="389C8B28"/>
    <w:rsid w:val="3939D74F"/>
    <w:rsid w:val="39482861"/>
    <w:rsid w:val="394F0E35"/>
    <w:rsid w:val="39B463F3"/>
    <w:rsid w:val="39F34883"/>
    <w:rsid w:val="3A734B0D"/>
    <w:rsid w:val="3A922BDD"/>
    <w:rsid w:val="3AD8CE65"/>
    <w:rsid w:val="3AECF29A"/>
    <w:rsid w:val="3B09BA3D"/>
    <w:rsid w:val="3B25B5D8"/>
    <w:rsid w:val="3B80CB54"/>
    <w:rsid w:val="3B8D2275"/>
    <w:rsid w:val="3BD9A148"/>
    <w:rsid w:val="3BE5D614"/>
    <w:rsid w:val="3BEE6C6C"/>
    <w:rsid w:val="3C717811"/>
    <w:rsid w:val="3CD6D389"/>
    <w:rsid w:val="3CFE81B9"/>
    <w:rsid w:val="3D768EEE"/>
    <w:rsid w:val="3DD0233C"/>
    <w:rsid w:val="3E415AFF"/>
    <w:rsid w:val="3E7C33C0"/>
    <w:rsid w:val="3E8E4297"/>
    <w:rsid w:val="3EAD0DFC"/>
    <w:rsid w:val="3EB19AD3"/>
    <w:rsid w:val="3EB429E1"/>
    <w:rsid w:val="3ED8AF82"/>
    <w:rsid w:val="3EDB27FF"/>
    <w:rsid w:val="3EDBD330"/>
    <w:rsid w:val="3EE92470"/>
    <w:rsid w:val="3F183278"/>
    <w:rsid w:val="3F21DC48"/>
    <w:rsid w:val="3F2BDDD8"/>
    <w:rsid w:val="3F34CF1A"/>
    <w:rsid w:val="3F5DC3CE"/>
    <w:rsid w:val="3FDD2B60"/>
    <w:rsid w:val="3FF0DF7F"/>
    <w:rsid w:val="4077A391"/>
    <w:rsid w:val="40D82A5A"/>
    <w:rsid w:val="40F0D84F"/>
    <w:rsid w:val="412505DA"/>
    <w:rsid w:val="412B4323"/>
    <w:rsid w:val="41442C9A"/>
    <w:rsid w:val="41724EF6"/>
    <w:rsid w:val="4178FBC1"/>
    <w:rsid w:val="41825BFE"/>
    <w:rsid w:val="419B5125"/>
    <w:rsid w:val="41A864D7"/>
    <w:rsid w:val="41D153F0"/>
    <w:rsid w:val="4235318B"/>
    <w:rsid w:val="4243CB73"/>
    <w:rsid w:val="426A47C8"/>
    <w:rsid w:val="42C0D63B"/>
    <w:rsid w:val="4370F59C"/>
    <w:rsid w:val="4384A18E"/>
    <w:rsid w:val="439A7594"/>
    <w:rsid w:val="43B8F03C"/>
    <w:rsid w:val="43E1C852"/>
    <w:rsid w:val="44061829"/>
    <w:rsid w:val="441A10E3"/>
    <w:rsid w:val="445F06B5"/>
    <w:rsid w:val="44B09C83"/>
    <w:rsid w:val="44BCFBBD"/>
    <w:rsid w:val="44EE5F09"/>
    <w:rsid w:val="45058E2D"/>
    <w:rsid w:val="4563060E"/>
    <w:rsid w:val="45C6501C"/>
    <w:rsid w:val="45C8574C"/>
    <w:rsid w:val="4608D091"/>
    <w:rsid w:val="4626847C"/>
    <w:rsid w:val="462E0A0F"/>
    <w:rsid w:val="464FC8A2"/>
    <w:rsid w:val="46560A4B"/>
    <w:rsid w:val="46A13CE9"/>
    <w:rsid w:val="46A5CAD7"/>
    <w:rsid w:val="46BB6EBC"/>
    <w:rsid w:val="46D5976D"/>
    <w:rsid w:val="474A5336"/>
    <w:rsid w:val="475478A2"/>
    <w:rsid w:val="475AB39F"/>
    <w:rsid w:val="47C8681D"/>
    <w:rsid w:val="481FB8F9"/>
    <w:rsid w:val="482F6362"/>
    <w:rsid w:val="485A2C01"/>
    <w:rsid w:val="486DE6B7"/>
    <w:rsid w:val="48D64436"/>
    <w:rsid w:val="49106CAB"/>
    <w:rsid w:val="4916D8F9"/>
    <w:rsid w:val="4943A35D"/>
    <w:rsid w:val="4961929D"/>
    <w:rsid w:val="498674F3"/>
    <w:rsid w:val="499E2601"/>
    <w:rsid w:val="49CEDFD6"/>
    <w:rsid w:val="49D8DDAB"/>
    <w:rsid w:val="4A619C99"/>
    <w:rsid w:val="4A80A747"/>
    <w:rsid w:val="4A9ADF7E"/>
    <w:rsid w:val="4A9B7803"/>
    <w:rsid w:val="4AB2A863"/>
    <w:rsid w:val="4B297B6E"/>
    <w:rsid w:val="4B469B5F"/>
    <w:rsid w:val="4B671B6D"/>
    <w:rsid w:val="4BA1F05C"/>
    <w:rsid w:val="4BAAD503"/>
    <w:rsid w:val="4BBBD2D8"/>
    <w:rsid w:val="4C36AFDF"/>
    <w:rsid w:val="4C719FAD"/>
    <w:rsid w:val="4C724D83"/>
    <w:rsid w:val="4C880D12"/>
    <w:rsid w:val="4C8E8E1C"/>
    <w:rsid w:val="4CB2AAC2"/>
    <w:rsid w:val="4CC0DCB2"/>
    <w:rsid w:val="4CDD5ECC"/>
    <w:rsid w:val="4CEAC182"/>
    <w:rsid w:val="4D14C623"/>
    <w:rsid w:val="4D47CD03"/>
    <w:rsid w:val="4D514936"/>
    <w:rsid w:val="4DBBA0F9"/>
    <w:rsid w:val="4DCDB5B0"/>
    <w:rsid w:val="4DFEDCC7"/>
    <w:rsid w:val="4E60A60A"/>
    <w:rsid w:val="4E6FD505"/>
    <w:rsid w:val="4EB90B22"/>
    <w:rsid w:val="4EF411B5"/>
    <w:rsid w:val="4F53CED7"/>
    <w:rsid w:val="4F98D673"/>
    <w:rsid w:val="4FDD127D"/>
    <w:rsid w:val="4FF6334C"/>
    <w:rsid w:val="50A118C1"/>
    <w:rsid w:val="50A7D84A"/>
    <w:rsid w:val="50AC4463"/>
    <w:rsid w:val="50C6DE99"/>
    <w:rsid w:val="50D43D1B"/>
    <w:rsid w:val="512913B4"/>
    <w:rsid w:val="513F0C0A"/>
    <w:rsid w:val="51519458"/>
    <w:rsid w:val="519CBD61"/>
    <w:rsid w:val="51AAC130"/>
    <w:rsid w:val="51CFE4C8"/>
    <w:rsid w:val="51EC8FFB"/>
    <w:rsid w:val="52040C73"/>
    <w:rsid w:val="522860B9"/>
    <w:rsid w:val="524CF27E"/>
    <w:rsid w:val="5272AD7B"/>
    <w:rsid w:val="52A227DD"/>
    <w:rsid w:val="52A5F163"/>
    <w:rsid w:val="530000DE"/>
    <w:rsid w:val="5338AD55"/>
    <w:rsid w:val="5351BAC0"/>
    <w:rsid w:val="53574E5E"/>
    <w:rsid w:val="53AD6EB0"/>
    <w:rsid w:val="54468FFA"/>
    <w:rsid w:val="54B96B19"/>
    <w:rsid w:val="55986BA5"/>
    <w:rsid w:val="55A7540A"/>
    <w:rsid w:val="55B3E0F4"/>
    <w:rsid w:val="55E2605B"/>
    <w:rsid w:val="55ECC9F7"/>
    <w:rsid w:val="56104398"/>
    <w:rsid w:val="563B3484"/>
    <w:rsid w:val="5659EF31"/>
    <w:rsid w:val="5678D16E"/>
    <w:rsid w:val="567E3253"/>
    <w:rsid w:val="568C2E98"/>
    <w:rsid w:val="56E50F72"/>
    <w:rsid w:val="56EF72A6"/>
    <w:rsid w:val="56F604E6"/>
    <w:rsid w:val="571D561C"/>
    <w:rsid w:val="57B8BDBD"/>
    <w:rsid w:val="58643492"/>
    <w:rsid w:val="58836104"/>
    <w:rsid w:val="588505BE"/>
    <w:rsid w:val="58A87B97"/>
    <w:rsid w:val="58B5B830"/>
    <w:rsid w:val="58B9267D"/>
    <w:rsid w:val="58BCB0DC"/>
    <w:rsid w:val="58E26520"/>
    <w:rsid w:val="58F404FF"/>
    <w:rsid w:val="58FE0C9C"/>
    <w:rsid w:val="5908BE41"/>
    <w:rsid w:val="5938BF3F"/>
    <w:rsid w:val="595860FF"/>
    <w:rsid w:val="5967CC25"/>
    <w:rsid w:val="5A177768"/>
    <w:rsid w:val="5A3838A3"/>
    <w:rsid w:val="5A533F06"/>
    <w:rsid w:val="5A62C5FA"/>
    <w:rsid w:val="5A8B8BA8"/>
    <w:rsid w:val="5AA3A0F2"/>
    <w:rsid w:val="5AEDB7FD"/>
    <w:rsid w:val="5B1C20AB"/>
    <w:rsid w:val="5B20017D"/>
    <w:rsid w:val="5B297B2B"/>
    <w:rsid w:val="5B319818"/>
    <w:rsid w:val="5B346936"/>
    <w:rsid w:val="5BED9C96"/>
    <w:rsid w:val="5C471DD4"/>
    <w:rsid w:val="5C844E8E"/>
    <w:rsid w:val="5CB744AF"/>
    <w:rsid w:val="5CBB398B"/>
    <w:rsid w:val="5D1EE322"/>
    <w:rsid w:val="5D2E8FBD"/>
    <w:rsid w:val="5DDBB829"/>
    <w:rsid w:val="5DE2EE35"/>
    <w:rsid w:val="5DF3F351"/>
    <w:rsid w:val="5E0631E6"/>
    <w:rsid w:val="5E47C79E"/>
    <w:rsid w:val="5E5E5A12"/>
    <w:rsid w:val="5E67B2A1"/>
    <w:rsid w:val="5EA0A150"/>
    <w:rsid w:val="5EC2ABA1"/>
    <w:rsid w:val="5EF21595"/>
    <w:rsid w:val="5F1E382B"/>
    <w:rsid w:val="5F4A3C81"/>
    <w:rsid w:val="5F6DB8FF"/>
    <w:rsid w:val="5F7EBE96"/>
    <w:rsid w:val="5FC22776"/>
    <w:rsid w:val="5FE91A06"/>
    <w:rsid w:val="5FF18B52"/>
    <w:rsid w:val="6024E9C2"/>
    <w:rsid w:val="602C8955"/>
    <w:rsid w:val="602FA6C8"/>
    <w:rsid w:val="607DCA82"/>
    <w:rsid w:val="60A016F9"/>
    <w:rsid w:val="60E73786"/>
    <w:rsid w:val="60F6DEC6"/>
    <w:rsid w:val="61098960"/>
    <w:rsid w:val="6139107F"/>
    <w:rsid w:val="618AB5D2"/>
    <w:rsid w:val="619B6FA5"/>
    <w:rsid w:val="61F46E41"/>
    <w:rsid w:val="61FA4C63"/>
    <w:rsid w:val="624B1488"/>
    <w:rsid w:val="628993AC"/>
    <w:rsid w:val="62DFA185"/>
    <w:rsid w:val="62F5860E"/>
    <w:rsid w:val="630F0F92"/>
    <w:rsid w:val="635BD56D"/>
    <w:rsid w:val="6369478B"/>
    <w:rsid w:val="63B0950A"/>
    <w:rsid w:val="63BB6B0B"/>
    <w:rsid w:val="63BCECAD"/>
    <w:rsid w:val="63E06750"/>
    <w:rsid w:val="63FC8076"/>
    <w:rsid w:val="640D38CA"/>
    <w:rsid w:val="6423AED9"/>
    <w:rsid w:val="6441A53E"/>
    <w:rsid w:val="6472DBEE"/>
    <w:rsid w:val="647B71E6"/>
    <w:rsid w:val="64DAF373"/>
    <w:rsid w:val="650A7AE8"/>
    <w:rsid w:val="6544AB04"/>
    <w:rsid w:val="654B24BC"/>
    <w:rsid w:val="65895873"/>
    <w:rsid w:val="658B59A6"/>
    <w:rsid w:val="65D9EFFB"/>
    <w:rsid w:val="660D816B"/>
    <w:rsid w:val="6631D61B"/>
    <w:rsid w:val="6633AF1B"/>
    <w:rsid w:val="663B2467"/>
    <w:rsid w:val="664351F9"/>
    <w:rsid w:val="6690975E"/>
    <w:rsid w:val="66A84335"/>
    <w:rsid w:val="66BF5B02"/>
    <w:rsid w:val="66CCF204"/>
    <w:rsid w:val="66FB2638"/>
    <w:rsid w:val="671B74C1"/>
    <w:rsid w:val="677790B0"/>
    <w:rsid w:val="677CECF8"/>
    <w:rsid w:val="68360115"/>
    <w:rsid w:val="683D3556"/>
    <w:rsid w:val="68506451"/>
    <w:rsid w:val="689F0BEE"/>
    <w:rsid w:val="68D7F66A"/>
    <w:rsid w:val="6927A06B"/>
    <w:rsid w:val="6954AA73"/>
    <w:rsid w:val="6989E53C"/>
    <w:rsid w:val="698BEB8A"/>
    <w:rsid w:val="69CFDDEF"/>
    <w:rsid w:val="6A1E7370"/>
    <w:rsid w:val="6A24C3D5"/>
    <w:rsid w:val="6A2E1D65"/>
    <w:rsid w:val="6A4096FE"/>
    <w:rsid w:val="6A5521C8"/>
    <w:rsid w:val="6A82E226"/>
    <w:rsid w:val="6ABB0311"/>
    <w:rsid w:val="6AE7D74D"/>
    <w:rsid w:val="6B43EDE0"/>
    <w:rsid w:val="6B5219E8"/>
    <w:rsid w:val="6BB54232"/>
    <w:rsid w:val="6BC3B30C"/>
    <w:rsid w:val="6BF49B79"/>
    <w:rsid w:val="6CAACA92"/>
    <w:rsid w:val="6CBA2E2B"/>
    <w:rsid w:val="6CD8726E"/>
    <w:rsid w:val="6CE76152"/>
    <w:rsid w:val="6D09F1BC"/>
    <w:rsid w:val="6D29ACB1"/>
    <w:rsid w:val="6D2D64B0"/>
    <w:rsid w:val="6DBF2EC9"/>
    <w:rsid w:val="6DF1FCC4"/>
    <w:rsid w:val="6E6CFD9F"/>
    <w:rsid w:val="6E8331B3"/>
    <w:rsid w:val="6E86CC39"/>
    <w:rsid w:val="6EB500F1"/>
    <w:rsid w:val="6EB83DFF"/>
    <w:rsid w:val="6EC0F962"/>
    <w:rsid w:val="6F55EDA4"/>
    <w:rsid w:val="6F565349"/>
    <w:rsid w:val="6F66F150"/>
    <w:rsid w:val="7000C6AA"/>
    <w:rsid w:val="701DA3E2"/>
    <w:rsid w:val="7046A38B"/>
    <w:rsid w:val="704A52C2"/>
    <w:rsid w:val="704A7596"/>
    <w:rsid w:val="70684A28"/>
    <w:rsid w:val="70985299"/>
    <w:rsid w:val="70A289A4"/>
    <w:rsid w:val="71252DBF"/>
    <w:rsid w:val="72179162"/>
    <w:rsid w:val="72255193"/>
    <w:rsid w:val="7247CE0F"/>
    <w:rsid w:val="727B7432"/>
    <w:rsid w:val="7291DFBB"/>
    <w:rsid w:val="72AD823D"/>
    <w:rsid w:val="73203AE2"/>
    <w:rsid w:val="73293085"/>
    <w:rsid w:val="736EBD85"/>
    <w:rsid w:val="73A71DB8"/>
    <w:rsid w:val="73C31E98"/>
    <w:rsid w:val="73E8A189"/>
    <w:rsid w:val="73EE6084"/>
    <w:rsid w:val="741A253F"/>
    <w:rsid w:val="74659F44"/>
    <w:rsid w:val="7471ECAB"/>
    <w:rsid w:val="74769A3F"/>
    <w:rsid w:val="75174E8F"/>
    <w:rsid w:val="752882D4"/>
    <w:rsid w:val="755265F2"/>
    <w:rsid w:val="757F6722"/>
    <w:rsid w:val="762064B2"/>
    <w:rsid w:val="76EB5CC9"/>
    <w:rsid w:val="76F24781"/>
    <w:rsid w:val="77129EBF"/>
    <w:rsid w:val="772BC918"/>
    <w:rsid w:val="777B37E7"/>
    <w:rsid w:val="777D48F8"/>
    <w:rsid w:val="7784319A"/>
    <w:rsid w:val="77D6D8C1"/>
    <w:rsid w:val="77F43C0E"/>
    <w:rsid w:val="7827FE77"/>
    <w:rsid w:val="78891327"/>
    <w:rsid w:val="78A38F3F"/>
    <w:rsid w:val="78BB4659"/>
    <w:rsid w:val="78D2E831"/>
    <w:rsid w:val="78DF0A85"/>
    <w:rsid w:val="78FFEB63"/>
    <w:rsid w:val="790C1AA9"/>
    <w:rsid w:val="795802EF"/>
    <w:rsid w:val="798ED074"/>
    <w:rsid w:val="79D3ACD8"/>
    <w:rsid w:val="79D892BF"/>
    <w:rsid w:val="79E1DD27"/>
    <w:rsid w:val="79EE3D1A"/>
    <w:rsid w:val="7A5585F2"/>
    <w:rsid w:val="7AA1F3EE"/>
    <w:rsid w:val="7ADA7028"/>
    <w:rsid w:val="7B1DFF00"/>
    <w:rsid w:val="7B6985EC"/>
    <w:rsid w:val="7B95C711"/>
    <w:rsid w:val="7B9E3B48"/>
    <w:rsid w:val="7BC495BB"/>
    <w:rsid w:val="7BE372E7"/>
    <w:rsid w:val="7BF12FB1"/>
    <w:rsid w:val="7BFF53EA"/>
    <w:rsid w:val="7C21B74C"/>
    <w:rsid w:val="7C2A1F62"/>
    <w:rsid w:val="7C6399D8"/>
    <w:rsid w:val="7CD93E41"/>
    <w:rsid w:val="7D58DDE5"/>
    <w:rsid w:val="7D6A83B5"/>
    <w:rsid w:val="7DADE817"/>
    <w:rsid w:val="7DC40C15"/>
    <w:rsid w:val="7DF13415"/>
    <w:rsid w:val="7E4CA4D4"/>
    <w:rsid w:val="7E551DE7"/>
    <w:rsid w:val="7EA4D970"/>
    <w:rsid w:val="7EB3BF4D"/>
    <w:rsid w:val="7F468CDB"/>
    <w:rsid w:val="7F77150D"/>
    <w:rsid w:val="7FD7D8A5"/>
    <w:rsid w:val="7FFEF107"/>
  </w:rsids>
  <m:mathPr>
    <m:mathFont m:val="Cambria Math"/>
    <m:brkBin m:val="before"/>
    <m:brkBinSub m:val="--"/>
    <m:smallFrac m:val="0"/>
    <m:dispDef/>
    <m:lMargin m:val="0"/>
    <m:rMargin m:val="0"/>
    <m:defJc m:val="centerGroup"/>
    <m:wrapIndent m:val="1440"/>
    <m:intLim m:val="subSup"/>
    <m:naryLim m:val="undOvr"/>
  </m:mathPr>
  <w:themeFontLang w:val="cy-GB"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5542"/>
  <w15:docId w15:val="{F83423FB-FF45-4955-9EE7-E84B86B8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cy-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Pennawd1">
    <w:name w:val="heading 1"/>
    <w:basedOn w:val="Normal"/>
    <w:next w:val="Normal"/>
    <w:link w:val="Pennawd1Nod"/>
    <w:uiPriority w:val="9"/>
    <w:qFormat/>
    <w:rsid w:val="40F0D84F"/>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Pennawd2">
    <w:name w:val="heading 2"/>
    <w:basedOn w:val="Normal"/>
    <w:next w:val="Normal"/>
    <w:link w:val="Pennawd2Nod"/>
    <w:uiPriority w:val="9"/>
    <w:unhideWhenUsed/>
    <w:qFormat/>
    <w:rsid w:val="40F0D84F"/>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Pennawd3">
    <w:name w:val="heading 3"/>
    <w:basedOn w:val="Normal"/>
    <w:next w:val="Normal"/>
    <w:link w:val="Pennawd3Nod"/>
    <w:uiPriority w:val="9"/>
    <w:unhideWhenUsed/>
    <w:qFormat/>
    <w:rsid w:val="40F0D84F"/>
    <w:pPr>
      <w:keepNext/>
      <w:keepLines/>
      <w:spacing w:before="40" w:after="0"/>
      <w:outlineLvl w:val="2"/>
    </w:pPr>
    <w:rPr>
      <w:rFonts w:asciiTheme="majorHAnsi" w:eastAsiaTheme="majorEastAsia" w:hAnsiTheme="majorHAnsi" w:cstheme="majorBidi"/>
      <w:color w:val="1F3763"/>
      <w:sz w:val="24"/>
      <w:szCs w:val="24"/>
      <w:lang w:val="en-GB"/>
    </w:rPr>
  </w:style>
  <w:style w:type="paragraph" w:styleId="Pennawd4">
    <w:name w:val="heading 4"/>
    <w:basedOn w:val="Normal"/>
    <w:next w:val="Normal"/>
    <w:link w:val="Pennawd4Nod"/>
    <w:uiPriority w:val="9"/>
    <w:unhideWhenUsed/>
    <w:qFormat/>
    <w:rsid w:val="40F0D84F"/>
    <w:pPr>
      <w:keepNext/>
      <w:keepLines/>
      <w:spacing w:before="40" w:after="0"/>
      <w:outlineLvl w:val="3"/>
    </w:pPr>
    <w:rPr>
      <w:rFonts w:asciiTheme="majorHAnsi" w:eastAsiaTheme="majorEastAsia" w:hAnsiTheme="majorHAnsi" w:cstheme="majorBidi"/>
      <w:i/>
      <w:iCs/>
      <w:color w:val="2F5496" w:themeColor="accent1" w:themeShade="BF"/>
      <w:lang w:val="en-GB"/>
    </w:rPr>
  </w:style>
  <w:style w:type="paragraph" w:styleId="Pennawd5">
    <w:name w:val="heading 5"/>
    <w:basedOn w:val="Normal"/>
    <w:next w:val="Normal"/>
    <w:link w:val="Pennawd5Nod"/>
    <w:uiPriority w:val="9"/>
    <w:unhideWhenUsed/>
    <w:qFormat/>
    <w:rsid w:val="40F0D84F"/>
    <w:pPr>
      <w:keepNext/>
      <w:keepLines/>
      <w:spacing w:before="40" w:after="0"/>
      <w:outlineLvl w:val="4"/>
    </w:pPr>
    <w:rPr>
      <w:rFonts w:asciiTheme="majorHAnsi" w:eastAsiaTheme="majorEastAsia" w:hAnsiTheme="majorHAnsi" w:cstheme="majorBidi"/>
      <w:color w:val="2F5496" w:themeColor="accent1" w:themeShade="BF"/>
      <w:lang w:val="en-GB"/>
    </w:rPr>
  </w:style>
  <w:style w:type="paragraph" w:styleId="Pennawd6">
    <w:name w:val="heading 6"/>
    <w:basedOn w:val="Normal"/>
    <w:next w:val="Normal"/>
    <w:link w:val="Pennawd6Nod"/>
    <w:uiPriority w:val="9"/>
    <w:unhideWhenUsed/>
    <w:qFormat/>
    <w:rsid w:val="40F0D84F"/>
    <w:pPr>
      <w:keepNext/>
      <w:keepLines/>
      <w:spacing w:before="40" w:after="0"/>
      <w:outlineLvl w:val="5"/>
    </w:pPr>
    <w:rPr>
      <w:rFonts w:asciiTheme="majorHAnsi" w:eastAsiaTheme="majorEastAsia" w:hAnsiTheme="majorHAnsi" w:cstheme="majorBidi"/>
      <w:color w:val="1F3763"/>
      <w:lang w:val="en-GB"/>
    </w:rPr>
  </w:style>
  <w:style w:type="paragraph" w:styleId="Pennawd7">
    <w:name w:val="heading 7"/>
    <w:basedOn w:val="Normal"/>
    <w:next w:val="Normal"/>
    <w:link w:val="Pennawd7Nod"/>
    <w:uiPriority w:val="9"/>
    <w:unhideWhenUsed/>
    <w:qFormat/>
    <w:rsid w:val="40F0D84F"/>
    <w:pPr>
      <w:keepNext/>
      <w:keepLines/>
      <w:spacing w:before="40" w:after="0"/>
      <w:outlineLvl w:val="6"/>
    </w:pPr>
    <w:rPr>
      <w:rFonts w:asciiTheme="majorHAnsi" w:eastAsiaTheme="majorEastAsia" w:hAnsiTheme="majorHAnsi" w:cstheme="majorBidi"/>
      <w:i/>
      <w:iCs/>
      <w:color w:val="1F3763"/>
      <w:lang w:val="en-GB"/>
    </w:rPr>
  </w:style>
  <w:style w:type="paragraph" w:styleId="Pennawd8">
    <w:name w:val="heading 8"/>
    <w:basedOn w:val="Normal"/>
    <w:next w:val="Normal"/>
    <w:link w:val="Pennawd8Nod"/>
    <w:uiPriority w:val="9"/>
    <w:unhideWhenUsed/>
    <w:qFormat/>
    <w:rsid w:val="40F0D84F"/>
    <w:pPr>
      <w:keepNext/>
      <w:keepLines/>
      <w:spacing w:before="40" w:after="0"/>
      <w:outlineLvl w:val="7"/>
    </w:pPr>
    <w:rPr>
      <w:rFonts w:asciiTheme="majorHAnsi" w:eastAsiaTheme="majorEastAsia" w:hAnsiTheme="majorHAnsi" w:cstheme="majorBidi"/>
      <w:color w:val="272727"/>
      <w:sz w:val="21"/>
      <w:szCs w:val="21"/>
      <w:lang w:val="en-GB"/>
    </w:rPr>
  </w:style>
  <w:style w:type="paragraph" w:styleId="Pennawd9">
    <w:name w:val="heading 9"/>
    <w:basedOn w:val="Normal"/>
    <w:next w:val="Normal"/>
    <w:link w:val="Pennawd9Nod"/>
    <w:uiPriority w:val="9"/>
    <w:unhideWhenUsed/>
    <w:qFormat/>
    <w:rsid w:val="40F0D84F"/>
    <w:pPr>
      <w:keepNext/>
      <w:keepLines/>
      <w:spacing w:before="40" w:after="0"/>
      <w:outlineLvl w:val="8"/>
    </w:pPr>
    <w:rPr>
      <w:rFonts w:asciiTheme="majorHAnsi" w:eastAsiaTheme="majorEastAsia" w:hAnsiTheme="majorHAnsi" w:cstheme="majorBidi"/>
      <w:i/>
      <w:iCs/>
      <w:color w:val="272727"/>
      <w:sz w:val="21"/>
      <w:szCs w:val="21"/>
      <w:lang w:val="en-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normaltextrun">
    <w:name w:val="normaltextrun"/>
    <w:basedOn w:val="FfontParagraffDdiofyn"/>
    <w:qFormat/>
  </w:style>
  <w:style w:type="character" w:customStyle="1" w:styleId="eop">
    <w:name w:val="eop"/>
    <w:basedOn w:val="FfontParagraffDdiofyn"/>
    <w:qFormat/>
  </w:style>
  <w:style w:type="character" w:styleId="TestunDalfan">
    <w:name w:val="Placeholder Text"/>
    <w:basedOn w:val="FfontParagraffDdiofyn"/>
    <w:qFormat/>
    <w:rPr>
      <w:color w:val="808080"/>
    </w:rPr>
  </w:style>
  <w:style w:type="character" w:customStyle="1" w:styleId="contentcontrolboundarysink">
    <w:name w:val="contentcontrolboundarysink"/>
    <w:basedOn w:val="FfontParagraffDdiofyn"/>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CorffyTestun"/>
    <w:uiPriority w:val="1"/>
    <w:qFormat/>
    <w:rsid w:val="40F0D84F"/>
    <w:pPr>
      <w:keepNext/>
      <w:spacing w:before="240" w:after="120"/>
    </w:pPr>
    <w:rPr>
      <w:rFonts w:ascii="Liberation Sans" w:eastAsia="DejaVu Sans" w:hAnsi="Liberation Sans"/>
      <w:sz w:val="28"/>
      <w:szCs w:val="28"/>
      <w:lang w:val="en-GB"/>
    </w:rPr>
  </w:style>
  <w:style w:type="paragraph" w:styleId="CorffyTestun">
    <w:name w:val="Body Text"/>
    <w:basedOn w:val="Normal"/>
    <w:uiPriority w:val="1"/>
    <w:rsid w:val="40F0D84F"/>
    <w:pPr>
      <w:spacing w:after="140"/>
    </w:pPr>
    <w:rPr>
      <w:lang w:val="en-GB"/>
    </w:rPr>
  </w:style>
  <w:style w:type="paragraph" w:styleId="Rhestr">
    <w:name w:val="List"/>
    <w:basedOn w:val="CorffyTestun"/>
    <w:uiPriority w:val="1"/>
    <w:rsid w:val="40F0D84F"/>
  </w:style>
  <w:style w:type="paragraph" w:styleId="Pennawd">
    <w:name w:val="caption"/>
    <w:basedOn w:val="Normal"/>
    <w:uiPriority w:val="1"/>
    <w:qFormat/>
    <w:rsid w:val="40F0D84F"/>
    <w:pPr>
      <w:spacing w:before="120" w:after="120"/>
    </w:pPr>
    <w:rPr>
      <w:i/>
      <w:iCs/>
      <w:sz w:val="24"/>
      <w:szCs w:val="24"/>
      <w:lang w:val="en-GB"/>
    </w:rPr>
  </w:style>
  <w:style w:type="paragraph" w:customStyle="1" w:styleId="Index">
    <w:name w:val="Index"/>
    <w:basedOn w:val="Normal"/>
    <w:uiPriority w:val="1"/>
    <w:qFormat/>
    <w:rsid w:val="40F0D84F"/>
    <w:rPr>
      <w:lang w:val="en-GB"/>
    </w:rPr>
  </w:style>
  <w:style w:type="paragraph" w:customStyle="1" w:styleId="paragraph">
    <w:name w:val="paragraph"/>
    <w:basedOn w:val="Normal"/>
    <w:uiPriority w:val="1"/>
    <w:qFormat/>
    <w:rsid w:val="40F0D84F"/>
    <w:pPr>
      <w:spacing w:before="280" w:after="280"/>
    </w:pPr>
    <w:rPr>
      <w:rFonts w:ascii="Times New Roman" w:eastAsia="Times New Roman" w:hAnsi="Times New Roman" w:cs="Times New Roman"/>
      <w:sz w:val="24"/>
      <w:szCs w:val="24"/>
      <w:lang w:val="en-GB" w:eastAsia="cy-GB"/>
    </w:rPr>
  </w:style>
  <w:style w:type="paragraph" w:styleId="ParagraffRhestr">
    <w:name w:val="List Paragraph"/>
    <w:basedOn w:val="Normal"/>
    <w:uiPriority w:val="1"/>
    <w:qFormat/>
    <w:rsid w:val="40F0D84F"/>
    <w:pPr>
      <w:ind w:left="720"/>
      <w:contextualSpacing/>
    </w:pPr>
    <w:rPr>
      <w:lang w:val="en-GB"/>
    </w:rPr>
  </w:style>
  <w:style w:type="paragraph" w:customStyle="1" w:styleId="TableContents">
    <w:name w:val="Table Contents"/>
    <w:basedOn w:val="Normal"/>
    <w:uiPriority w:val="1"/>
    <w:qFormat/>
    <w:rsid w:val="40F0D84F"/>
    <w:rPr>
      <w:lang w:val="en-GB"/>
    </w:rPr>
  </w:style>
  <w:style w:type="paragraph" w:styleId="Adolygiad">
    <w:name w:val="Revision"/>
    <w:hidden/>
    <w:uiPriority w:val="99"/>
    <w:semiHidden/>
    <w:rsid w:val="00220DAD"/>
  </w:style>
  <w:style w:type="character" w:styleId="CyfeirnodSylw">
    <w:name w:val="annotation reference"/>
    <w:basedOn w:val="FfontParagraffDdiofyn"/>
    <w:uiPriority w:val="99"/>
    <w:semiHidden/>
    <w:unhideWhenUsed/>
    <w:rsid w:val="00D525FA"/>
    <w:rPr>
      <w:sz w:val="16"/>
      <w:szCs w:val="16"/>
    </w:rPr>
  </w:style>
  <w:style w:type="paragraph" w:styleId="TestunSylw">
    <w:name w:val="annotation text"/>
    <w:basedOn w:val="Normal"/>
    <w:link w:val="TestunSylwNod"/>
    <w:uiPriority w:val="99"/>
    <w:unhideWhenUsed/>
    <w:rsid w:val="40F0D84F"/>
    <w:rPr>
      <w:sz w:val="20"/>
      <w:szCs w:val="20"/>
      <w:lang w:val="en-GB"/>
    </w:rPr>
  </w:style>
  <w:style w:type="character" w:customStyle="1" w:styleId="TestunSylwNod">
    <w:name w:val="Testun Sylw Nod"/>
    <w:basedOn w:val="FfontParagraffDdiofyn"/>
    <w:link w:val="TestunSylw"/>
    <w:uiPriority w:val="99"/>
    <w:rsid w:val="40F0D84F"/>
    <w:rPr>
      <w:noProof w:val="0"/>
      <w:sz w:val="20"/>
      <w:szCs w:val="20"/>
      <w:lang w:val="en-GB"/>
    </w:rPr>
  </w:style>
  <w:style w:type="paragraph" w:styleId="PwncSylw">
    <w:name w:val="annotation subject"/>
    <w:basedOn w:val="TestunSylw"/>
    <w:next w:val="TestunSylw"/>
    <w:link w:val="PwncSylwNod"/>
    <w:uiPriority w:val="99"/>
    <w:semiHidden/>
    <w:unhideWhenUsed/>
    <w:rsid w:val="40F0D84F"/>
    <w:rPr>
      <w:b/>
      <w:bCs/>
    </w:rPr>
  </w:style>
  <w:style w:type="character" w:customStyle="1" w:styleId="PwncSylwNod">
    <w:name w:val="Pwnc Sylw Nod"/>
    <w:basedOn w:val="TestunSylwNod"/>
    <w:link w:val="PwncSylw"/>
    <w:uiPriority w:val="99"/>
    <w:semiHidden/>
    <w:rsid w:val="40F0D84F"/>
    <w:rPr>
      <w:b/>
      <w:bCs/>
      <w:noProof w:val="0"/>
      <w:sz w:val="20"/>
      <w:szCs w:val="20"/>
      <w:lang w:val="en-GB"/>
    </w:rPr>
  </w:style>
  <w:style w:type="paragraph" w:styleId="Teitl">
    <w:name w:val="Title"/>
    <w:basedOn w:val="Normal"/>
    <w:next w:val="Normal"/>
    <w:link w:val="TeitlNod"/>
    <w:uiPriority w:val="10"/>
    <w:qFormat/>
    <w:rsid w:val="40F0D84F"/>
    <w:pPr>
      <w:spacing w:after="0"/>
      <w:contextualSpacing/>
    </w:pPr>
    <w:rPr>
      <w:rFonts w:asciiTheme="majorHAnsi" w:eastAsiaTheme="majorEastAsia" w:hAnsiTheme="majorHAnsi" w:cstheme="majorBidi"/>
      <w:sz w:val="56"/>
      <w:szCs w:val="56"/>
      <w:lang w:val="en-GB"/>
    </w:rPr>
  </w:style>
  <w:style w:type="paragraph" w:styleId="Isdeitl">
    <w:name w:val="Subtitle"/>
    <w:basedOn w:val="Normal"/>
    <w:next w:val="Normal"/>
    <w:link w:val="IsdeitlNod"/>
    <w:uiPriority w:val="11"/>
    <w:qFormat/>
    <w:rsid w:val="40F0D84F"/>
    <w:rPr>
      <w:rFonts w:eastAsiaTheme="minorEastAsia"/>
      <w:color w:val="5A5A5A"/>
      <w:lang w:val="en-GB"/>
    </w:rPr>
  </w:style>
  <w:style w:type="paragraph" w:styleId="Dyfyniad">
    <w:name w:val="Quote"/>
    <w:basedOn w:val="Normal"/>
    <w:next w:val="Normal"/>
    <w:link w:val="DyfyniadNod"/>
    <w:uiPriority w:val="29"/>
    <w:qFormat/>
    <w:rsid w:val="40F0D84F"/>
    <w:pPr>
      <w:spacing w:before="200"/>
      <w:ind w:left="864" w:right="864"/>
      <w:jc w:val="center"/>
    </w:pPr>
    <w:rPr>
      <w:i/>
      <w:iCs/>
      <w:color w:val="404040" w:themeColor="text1" w:themeTint="BF"/>
      <w:lang w:val="en-GB"/>
    </w:rPr>
  </w:style>
  <w:style w:type="paragraph" w:styleId="DyfyniadDwys">
    <w:name w:val="Intense Quote"/>
    <w:basedOn w:val="Normal"/>
    <w:next w:val="Normal"/>
    <w:link w:val="DyfyniadDwysNod"/>
    <w:uiPriority w:val="30"/>
    <w:qFormat/>
    <w:rsid w:val="40F0D84F"/>
    <w:pPr>
      <w:spacing w:before="360" w:after="360"/>
      <w:ind w:left="864" w:right="864"/>
      <w:jc w:val="center"/>
    </w:pPr>
    <w:rPr>
      <w:i/>
      <w:iCs/>
      <w:color w:val="4472C4" w:themeColor="accent1"/>
      <w:lang w:val="en-GB"/>
    </w:rPr>
  </w:style>
  <w:style w:type="character" w:customStyle="1" w:styleId="Pennawd1Nod">
    <w:name w:val="Pennawd 1 Nod"/>
    <w:basedOn w:val="FfontParagraffDdiofyn"/>
    <w:link w:val="Pennawd1"/>
    <w:uiPriority w:val="9"/>
    <w:rsid w:val="40F0D84F"/>
    <w:rPr>
      <w:rFonts w:asciiTheme="majorHAnsi" w:eastAsiaTheme="majorEastAsia" w:hAnsiTheme="majorHAnsi" w:cstheme="majorBidi"/>
      <w:noProof w:val="0"/>
      <w:color w:val="2F5496" w:themeColor="accent1" w:themeShade="BF"/>
      <w:sz w:val="32"/>
      <w:szCs w:val="32"/>
      <w:lang w:val="en-GB"/>
    </w:rPr>
  </w:style>
  <w:style w:type="character" w:customStyle="1" w:styleId="Pennawd2Nod">
    <w:name w:val="Pennawd 2 Nod"/>
    <w:basedOn w:val="FfontParagraffDdiofyn"/>
    <w:link w:val="Pennawd2"/>
    <w:uiPriority w:val="9"/>
    <w:rsid w:val="40F0D84F"/>
    <w:rPr>
      <w:rFonts w:asciiTheme="majorHAnsi" w:eastAsiaTheme="majorEastAsia" w:hAnsiTheme="majorHAnsi" w:cstheme="majorBidi"/>
      <w:noProof w:val="0"/>
      <w:color w:val="2F5496" w:themeColor="accent1" w:themeShade="BF"/>
      <w:sz w:val="26"/>
      <w:szCs w:val="26"/>
      <w:lang w:val="en-GB"/>
    </w:rPr>
  </w:style>
  <w:style w:type="character" w:customStyle="1" w:styleId="Pennawd3Nod">
    <w:name w:val="Pennawd 3 Nod"/>
    <w:basedOn w:val="FfontParagraffDdiofyn"/>
    <w:link w:val="Pennawd3"/>
    <w:uiPriority w:val="9"/>
    <w:rsid w:val="40F0D84F"/>
    <w:rPr>
      <w:rFonts w:asciiTheme="majorHAnsi" w:eastAsiaTheme="majorEastAsia" w:hAnsiTheme="majorHAnsi" w:cstheme="majorBidi"/>
      <w:noProof w:val="0"/>
      <w:color w:val="1F3763"/>
      <w:sz w:val="24"/>
      <w:szCs w:val="24"/>
      <w:lang w:val="en-GB"/>
    </w:rPr>
  </w:style>
  <w:style w:type="character" w:customStyle="1" w:styleId="Pennawd4Nod">
    <w:name w:val="Pennawd 4 Nod"/>
    <w:basedOn w:val="FfontParagraffDdiofyn"/>
    <w:link w:val="Pennawd4"/>
    <w:uiPriority w:val="9"/>
    <w:rsid w:val="40F0D84F"/>
    <w:rPr>
      <w:rFonts w:asciiTheme="majorHAnsi" w:eastAsiaTheme="majorEastAsia" w:hAnsiTheme="majorHAnsi" w:cstheme="majorBidi"/>
      <w:i/>
      <w:iCs/>
      <w:noProof w:val="0"/>
      <w:color w:val="2F5496" w:themeColor="accent1" w:themeShade="BF"/>
      <w:lang w:val="en-GB"/>
    </w:rPr>
  </w:style>
  <w:style w:type="character" w:customStyle="1" w:styleId="Pennawd5Nod">
    <w:name w:val="Pennawd 5 Nod"/>
    <w:basedOn w:val="FfontParagraffDdiofyn"/>
    <w:link w:val="Pennawd5"/>
    <w:uiPriority w:val="9"/>
    <w:rsid w:val="40F0D84F"/>
    <w:rPr>
      <w:rFonts w:asciiTheme="majorHAnsi" w:eastAsiaTheme="majorEastAsia" w:hAnsiTheme="majorHAnsi" w:cstheme="majorBidi"/>
      <w:noProof w:val="0"/>
      <w:color w:val="2F5496" w:themeColor="accent1" w:themeShade="BF"/>
      <w:lang w:val="en-GB"/>
    </w:rPr>
  </w:style>
  <w:style w:type="character" w:customStyle="1" w:styleId="Pennawd6Nod">
    <w:name w:val="Pennawd 6 Nod"/>
    <w:basedOn w:val="FfontParagraffDdiofyn"/>
    <w:link w:val="Pennawd6"/>
    <w:uiPriority w:val="9"/>
    <w:rsid w:val="40F0D84F"/>
    <w:rPr>
      <w:rFonts w:asciiTheme="majorHAnsi" w:eastAsiaTheme="majorEastAsia" w:hAnsiTheme="majorHAnsi" w:cstheme="majorBidi"/>
      <w:noProof w:val="0"/>
      <w:color w:val="1F3763"/>
      <w:lang w:val="en-GB"/>
    </w:rPr>
  </w:style>
  <w:style w:type="character" w:customStyle="1" w:styleId="Pennawd7Nod">
    <w:name w:val="Pennawd 7 Nod"/>
    <w:basedOn w:val="FfontParagraffDdiofyn"/>
    <w:link w:val="Pennawd7"/>
    <w:uiPriority w:val="9"/>
    <w:rsid w:val="40F0D84F"/>
    <w:rPr>
      <w:rFonts w:asciiTheme="majorHAnsi" w:eastAsiaTheme="majorEastAsia" w:hAnsiTheme="majorHAnsi" w:cstheme="majorBidi"/>
      <w:i/>
      <w:iCs/>
      <w:noProof w:val="0"/>
      <w:color w:val="1F3763"/>
      <w:lang w:val="en-GB"/>
    </w:rPr>
  </w:style>
  <w:style w:type="character" w:customStyle="1" w:styleId="Pennawd8Nod">
    <w:name w:val="Pennawd 8 Nod"/>
    <w:basedOn w:val="FfontParagraffDdiofyn"/>
    <w:link w:val="Pennawd8"/>
    <w:uiPriority w:val="9"/>
    <w:rsid w:val="40F0D84F"/>
    <w:rPr>
      <w:rFonts w:asciiTheme="majorHAnsi" w:eastAsiaTheme="majorEastAsia" w:hAnsiTheme="majorHAnsi" w:cstheme="majorBidi"/>
      <w:noProof w:val="0"/>
      <w:color w:val="272727"/>
      <w:sz w:val="21"/>
      <w:szCs w:val="21"/>
      <w:lang w:val="en-GB"/>
    </w:rPr>
  </w:style>
  <w:style w:type="character" w:customStyle="1" w:styleId="Pennawd9Nod">
    <w:name w:val="Pennawd 9 Nod"/>
    <w:basedOn w:val="FfontParagraffDdiofyn"/>
    <w:link w:val="Pennawd9"/>
    <w:uiPriority w:val="9"/>
    <w:rsid w:val="40F0D84F"/>
    <w:rPr>
      <w:rFonts w:asciiTheme="majorHAnsi" w:eastAsiaTheme="majorEastAsia" w:hAnsiTheme="majorHAnsi" w:cstheme="majorBidi"/>
      <w:i/>
      <w:iCs/>
      <w:noProof w:val="0"/>
      <w:color w:val="272727"/>
      <w:sz w:val="21"/>
      <w:szCs w:val="21"/>
      <w:lang w:val="en-GB"/>
    </w:rPr>
  </w:style>
  <w:style w:type="character" w:customStyle="1" w:styleId="TeitlNod">
    <w:name w:val="Teitl Nod"/>
    <w:basedOn w:val="FfontParagraffDdiofyn"/>
    <w:link w:val="Teitl"/>
    <w:uiPriority w:val="10"/>
    <w:rsid w:val="40F0D84F"/>
    <w:rPr>
      <w:rFonts w:asciiTheme="majorHAnsi" w:eastAsiaTheme="majorEastAsia" w:hAnsiTheme="majorHAnsi" w:cstheme="majorBidi"/>
      <w:noProof w:val="0"/>
      <w:sz w:val="56"/>
      <w:szCs w:val="56"/>
      <w:lang w:val="en-GB"/>
    </w:rPr>
  </w:style>
  <w:style w:type="character" w:customStyle="1" w:styleId="IsdeitlNod">
    <w:name w:val="Isdeitl Nod"/>
    <w:basedOn w:val="FfontParagraffDdiofyn"/>
    <w:link w:val="Isdeitl"/>
    <w:uiPriority w:val="11"/>
    <w:rsid w:val="40F0D84F"/>
    <w:rPr>
      <w:rFonts w:ascii="Calibri" w:eastAsiaTheme="minorEastAsia" w:hAnsi="Calibri" w:cs="DejaVu Sans"/>
      <w:noProof w:val="0"/>
      <w:color w:val="5A5A5A"/>
      <w:lang w:val="en-GB"/>
    </w:rPr>
  </w:style>
  <w:style w:type="character" w:customStyle="1" w:styleId="DyfyniadNod">
    <w:name w:val="Dyfyniad Nod"/>
    <w:basedOn w:val="FfontParagraffDdiofyn"/>
    <w:link w:val="Dyfyniad"/>
    <w:uiPriority w:val="29"/>
    <w:rsid w:val="40F0D84F"/>
    <w:rPr>
      <w:i/>
      <w:iCs/>
      <w:noProof w:val="0"/>
      <w:color w:val="404040" w:themeColor="text1" w:themeTint="BF"/>
      <w:lang w:val="en-GB"/>
    </w:rPr>
  </w:style>
  <w:style w:type="character" w:customStyle="1" w:styleId="DyfyniadDwysNod">
    <w:name w:val="Dyfyniad Dwys Nod"/>
    <w:basedOn w:val="FfontParagraffDdiofyn"/>
    <w:link w:val="DyfyniadDwys"/>
    <w:uiPriority w:val="30"/>
    <w:rsid w:val="40F0D84F"/>
    <w:rPr>
      <w:i/>
      <w:iCs/>
      <w:noProof w:val="0"/>
      <w:color w:val="4472C4" w:themeColor="accent1"/>
      <w:lang w:val="en-GB"/>
    </w:rPr>
  </w:style>
  <w:style w:type="paragraph" w:styleId="TablCynnwys1">
    <w:name w:val="toc 1"/>
    <w:basedOn w:val="Normal"/>
    <w:next w:val="Normal"/>
    <w:uiPriority w:val="39"/>
    <w:unhideWhenUsed/>
    <w:rsid w:val="40F0D84F"/>
    <w:pPr>
      <w:spacing w:after="100"/>
    </w:pPr>
    <w:rPr>
      <w:lang w:val="en-GB"/>
    </w:rPr>
  </w:style>
  <w:style w:type="paragraph" w:styleId="TablCynnwys2">
    <w:name w:val="toc 2"/>
    <w:basedOn w:val="Normal"/>
    <w:next w:val="Normal"/>
    <w:uiPriority w:val="39"/>
    <w:unhideWhenUsed/>
    <w:rsid w:val="40F0D84F"/>
    <w:pPr>
      <w:spacing w:after="100"/>
      <w:ind w:left="220"/>
    </w:pPr>
    <w:rPr>
      <w:lang w:val="en-GB"/>
    </w:rPr>
  </w:style>
  <w:style w:type="paragraph" w:styleId="TablCynnwys3">
    <w:name w:val="toc 3"/>
    <w:basedOn w:val="Normal"/>
    <w:next w:val="Normal"/>
    <w:uiPriority w:val="39"/>
    <w:unhideWhenUsed/>
    <w:rsid w:val="40F0D84F"/>
    <w:pPr>
      <w:spacing w:after="100"/>
      <w:ind w:left="440"/>
    </w:pPr>
    <w:rPr>
      <w:lang w:val="en-GB"/>
    </w:rPr>
  </w:style>
  <w:style w:type="paragraph" w:styleId="TablCynnwys4">
    <w:name w:val="toc 4"/>
    <w:basedOn w:val="Normal"/>
    <w:next w:val="Normal"/>
    <w:uiPriority w:val="39"/>
    <w:unhideWhenUsed/>
    <w:rsid w:val="40F0D84F"/>
    <w:pPr>
      <w:spacing w:after="100"/>
      <w:ind w:left="660"/>
    </w:pPr>
    <w:rPr>
      <w:lang w:val="en-GB"/>
    </w:rPr>
  </w:style>
  <w:style w:type="paragraph" w:styleId="TablCynnwys5">
    <w:name w:val="toc 5"/>
    <w:basedOn w:val="Normal"/>
    <w:next w:val="Normal"/>
    <w:uiPriority w:val="39"/>
    <w:unhideWhenUsed/>
    <w:rsid w:val="40F0D84F"/>
    <w:pPr>
      <w:spacing w:after="100"/>
      <w:ind w:left="880"/>
    </w:pPr>
    <w:rPr>
      <w:lang w:val="en-GB"/>
    </w:rPr>
  </w:style>
  <w:style w:type="paragraph" w:styleId="TablCynnwys6">
    <w:name w:val="toc 6"/>
    <w:basedOn w:val="Normal"/>
    <w:next w:val="Normal"/>
    <w:uiPriority w:val="39"/>
    <w:unhideWhenUsed/>
    <w:rsid w:val="40F0D84F"/>
    <w:pPr>
      <w:spacing w:after="100"/>
      <w:ind w:left="1100"/>
    </w:pPr>
    <w:rPr>
      <w:lang w:val="en-GB"/>
    </w:rPr>
  </w:style>
  <w:style w:type="paragraph" w:styleId="TablCynnwys7">
    <w:name w:val="toc 7"/>
    <w:basedOn w:val="Normal"/>
    <w:next w:val="Normal"/>
    <w:uiPriority w:val="39"/>
    <w:unhideWhenUsed/>
    <w:rsid w:val="40F0D84F"/>
    <w:pPr>
      <w:spacing w:after="100"/>
      <w:ind w:left="1320"/>
    </w:pPr>
    <w:rPr>
      <w:lang w:val="en-GB"/>
    </w:rPr>
  </w:style>
  <w:style w:type="paragraph" w:styleId="TablCynnwys8">
    <w:name w:val="toc 8"/>
    <w:basedOn w:val="Normal"/>
    <w:next w:val="Normal"/>
    <w:uiPriority w:val="39"/>
    <w:unhideWhenUsed/>
    <w:rsid w:val="40F0D84F"/>
    <w:pPr>
      <w:spacing w:after="100"/>
      <w:ind w:left="1540"/>
    </w:pPr>
    <w:rPr>
      <w:lang w:val="en-GB"/>
    </w:rPr>
  </w:style>
  <w:style w:type="paragraph" w:styleId="TablCynnwys9">
    <w:name w:val="toc 9"/>
    <w:basedOn w:val="Normal"/>
    <w:next w:val="Normal"/>
    <w:uiPriority w:val="39"/>
    <w:unhideWhenUsed/>
    <w:rsid w:val="40F0D84F"/>
    <w:pPr>
      <w:spacing w:after="100"/>
      <w:ind w:left="1760"/>
    </w:pPr>
    <w:rPr>
      <w:lang w:val="en-GB"/>
    </w:rPr>
  </w:style>
  <w:style w:type="paragraph" w:styleId="Testunl-nodyn">
    <w:name w:val="endnote text"/>
    <w:basedOn w:val="Normal"/>
    <w:link w:val="Testunl-nodynNod"/>
    <w:uiPriority w:val="99"/>
    <w:semiHidden/>
    <w:unhideWhenUsed/>
    <w:rsid w:val="40F0D84F"/>
    <w:pPr>
      <w:spacing w:after="0"/>
    </w:pPr>
    <w:rPr>
      <w:sz w:val="20"/>
      <w:szCs w:val="20"/>
      <w:lang w:val="en-GB"/>
    </w:rPr>
  </w:style>
  <w:style w:type="character" w:customStyle="1" w:styleId="Testunl-nodynNod">
    <w:name w:val="Testun Ôl-nodyn Nod"/>
    <w:basedOn w:val="FfontParagraffDdiofyn"/>
    <w:link w:val="Testunl-nodyn"/>
    <w:uiPriority w:val="99"/>
    <w:semiHidden/>
    <w:rsid w:val="40F0D84F"/>
    <w:rPr>
      <w:noProof w:val="0"/>
      <w:sz w:val="20"/>
      <w:szCs w:val="20"/>
      <w:lang w:val="en-GB"/>
    </w:rPr>
  </w:style>
  <w:style w:type="paragraph" w:styleId="Troedyn">
    <w:name w:val="footer"/>
    <w:basedOn w:val="Normal"/>
    <w:link w:val="TroedynNod"/>
    <w:uiPriority w:val="99"/>
    <w:unhideWhenUsed/>
    <w:rsid w:val="40F0D84F"/>
    <w:pPr>
      <w:tabs>
        <w:tab w:val="center" w:pos="4680"/>
        <w:tab w:val="right" w:pos="9360"/>
      </w:tabs>
      <w:spacing w:after="0"/>
    </w:pPr>
    <w:rPr>
      <w:lang w:val="en-GB"/>
    </w:rPr>
  </w:style>
  <w:style w:type="character" w:customStyle="1" w:styleId="TroedynNod">
    <w:name w:val="Troedyn Nod"/>
    <w:basedOn w:val="FfontParagraffDdiofyn"/>
    <w:link w:val="Troedyn"/>
    <w:uiPriority w:val="99"/>
    <w:rsid w:val="40F0D84F"/>
    <w:rPr>
      <w:noProof w:val="0"/>
      <w:lang w:val="en-GB"/>
    </w:rPr>
  </w:style>
  <w:style w:type="paragraph" w:styleId="TestunTroednodyn">
    <w:name w:val="footnote text"/>
    <w:basedOn w:val="Normal"/>
    <w:link w:val="TestunTroednodynNod"/>
    <w:uiPriority w:val="99"/>
    <w:semiHidden/>
    <w:unhideWhenUsed/>
    <w:rsid w:val="40F0D84F"/>
    <w:pPr>
      <w:spacing w:after="0"/>
    </w:pPr>
    <w:rPr>
      <w:sz w:val="20"/>
      <w:szCs w:val="20"/>
      <w:lang w:val="en-GB"/>
    </w:rPr>
  </w:style>
  <w:style w:type="character" w:customStyle="1" w:styleId="TestunTroednodynNod">
    <w:name w:val="Testun Troednodyn Nod"/>
    <w:basedOn w:val="FfontParagraffDdiofyn"/>
    <w:link w:val="TestunTroednodyn"/>
    <w:uiPriority w:val="99"/>
    <w:semiHidden/>
    <w:rsid w:val="40F0D84F"/>
    <w:rPr>
      <w:noProof w:val="0"/>
      <w:sz w:val="20"/>
      <w:szCs w:val="20"/>
      <w:lang w:val="en-GB"/>
    </w:rPr>
  </w:style>
  <w:style w:type="paragraph" w:styleId="Pennyn">
    <w:name w:val="header"/>
    <w:basedOn w:val="Normal"/>
    <w:link w:val="PennynNod"/>
    <w:uiPriority w:val="99"/>
    <w:unhideWhenUsed/>
    <w:rsid w:val="40F0D84F"/>
    <w:pPr>
      <w:tabs>
        <w:tab w:val="center" w:pos="4680"/>
        <w:tab w:val="right" w:pos="9360"/>
      </w:tabs>
      <w:spacing w:after="0"/>
    </w:pPr>
    <w:rPr>
      <w:lang w:val="en-GB"/>
    </w:rPr>
  </w:style>
  <w:style w:type="character" w:customStyle="1" w:styleId="PennynNod">
    <w:name w:val="Pennyn Nod"/>
    <w:basedOn w:val="FfontParagraffDdiofyn"/>
    <w:link w:val="Pennyn"/>
    <w:uiPriority w:val="99"/>
    <w:rsid w:val="40F0D84F"/>
    <w:rPr>
      <w:noProof w:val="0"/>
      <w:lang w:val="en-GB"/>
    </w:rPr>
  </w:style>
  <w:style w:type="table" w:styleId="GridTabl">
    <w:name w:val="Table Grid"/>
    <w:basedOn w:val="Tabl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ddolen">
    <w:name w:val="Hyperlink"/>
    <w:basedOn w:val="FfontParagraffDdiofyn"/>
    <w:uiPriority w:val="99"/>
    <w:unhideWhenUsed/>
    <w:rsid w:val="00A05CB3"/>
    <w:rPr>
      <w:color w:val="0563C1" w:themeColor="hyperlink"/>
      <w:u w:val="single"/>
    </w:rPr>
  </w:style>
  <w:style w:type="character" w:styleId="SnhebeiDdatrys">
    <w:name w:val="Unresolved Mention"/>
    <w:basedOn w:val="FfontParagraffDdiofyn"/>
    <w:uiPriority w:val="99"/>
    <w:semiHidden/>
    <w:unhideWhenUsed/>
    <w:rsid w:val="00A05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wynedd.llyw.cymru/en/Residents/Documents-Residents/Have-your-say/Draft-Equality-Objectives-2024-28/Main-Documents/2023-Equality-in-North-Wales-Data-and-evidence-report.pdf?securitytoken=PX7jzwcJEvmEPrsYD6zfuvmKNDpUBKxAZU03M6ac64XrWVRCb6k8%2b%2bauLOq8hjkqFz62l8BQFYLgC5xonQEYOQOtZ8zZlfZB" TargetMode="External"/><Relationship Id="rId5" Type="http://schemas.openxmlformats.org/officeDocument/2006/relationships/numbering" Target="numbering.xml"/><Relationship Id="rId10" Type="http://schemas.openxmlformats.org/officeDocument/2006/relationships/hyperlink" Target="https://www.gwynedd.llyw.cymru/en/Residents/Documents-Residents/Have-your-say/Draft-Equality-Objectives-2024-28/Main-Documents/Analysis-of-the-Engagement.pdf?securitytoken=PX7jzwcJEvmEPrsYD6zfuvmKNDpUBKxAZU03M6ac64XrWVRCb6k8%2b%2bauLOq8hjkqlSLAgCR50GqRYuDEw7w8A6oTMs8oXx%2f6"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bb7138-8224-4cc3-af9f-a8d0beede66a">
      <UserInfo>
        <DisplayName>Elin Wynne (CG)</DisplayName>
        <AccountId>27</AccountId>
        <AccountType/>
      </UserInfo>
    </SharedWithUsers>
    <TaxCatchAll xmlns="61bb7138-8224-4cc3-af9f-a8d0beede66a" xsi:nil="true"/>
    <lcf76f155ced4ddcb4097134ff3c332f xmlns="1e8aee50-d8a9-49bb-8164-051b71e711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gfen" ma:contentTypeID="0x0101003F31513D9821934EBF6FD672F4F3DBCA" ma:contentTypeVersion="11" ma:contentTypeDescription="Creu dogfen newydd." ma:contentTypeScope="" ma:versionID="6da37d04ea1e2b67141735a97817614d">
  <xsd:schema xmlns:xsd="http://www.w3.org/2001/XMLSchema" xmlns:xs="http://www.w3.org/2001/XMLSchema" xmlns:p="http://schemas.microsoft.com/office/2006/metadata/properties" xmlns:ns2="1e8aee50-d8a9-49bb-8164-051b71e71173" xmlns:ns3="61bb7138-8224-4cc3-af9f-a8d0beede66a" targetNamespace="http://schemas.microsoft.com/office/2006/metadata/properties" ma:root="true" ma:fieldsID="c6a263765946a850e75d85b8651c40e8" ns2:_="" ns3:_="">
    <xsd:import namespace="1e8aee50-d8a9-49bb-8164-051b71e71173"/>
    <xsd:import namespace="61bb7138-8224-4cc3-af9f-a8d0beede6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aee50-d8a9-49bb-8164-051b71e71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bb7138-8224-4cc3-af9f-a8d0beede66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f5828e-5a42-4720-84bd-488a4ab8356a}" ma:internalName="TaxCatchAll" ma:showField="CatchAllData" ma:web="61bb7138-8224-4cc3-af9f-a8d0beede66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5F760-4DC8-4460-9C76-D0F552D38654}">
  <ds:schemaRefs>
    <ds:schemaRef ds:uri="http://schemas.microsoft.com/office/2006/metadata/properties"/>
    <ds:schemaRef ds:uri="http://schemas.microsoft.com/office/infopath/2007/PartnerControls"/>
    <ds:schemaRef ds:uri="61bb7138-8224-4cc3-af9f-a8d0beede66a"/>
    <ds:schemaRef ds:uri="1e8aee50-d8a9-49bb-8164-051b71e71173"/>
  </ds:schemaRefs>
</ds:datastoreItem>
</file>

<file path=customXml/itemProps2.xml><?xml version="1.0" encoding="utf-8"?>
<ds:datastoreItem xmlns:ds="http://schemas.openxmlformats.org/officeDocument/2006/customXml" ds:itemID="{9662817E-5180-48E8-BE92-00C7E913E3C3}">
  <ds:schemaRefs>
    <ds:schemaRef ds:uri="http://schemas.microsoft.com/sharepoint/v3/contenttype/forms"/>
  </ds:schemaRefs>
</ds:datastoreItem>
</file>

<file path=customXml/itemProps3.xml><?xml version="1.0" encoding="utf-8"?>
<ds:datastoreItem xmlns:ds="http://schemas.openxmlformats.org/officeDocument/2006/customXml" ds:itemID="{D230A443-239A-44D3-9858-48E72E68C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aee50-d8a9-49bb-8164-051b71e71173"/>
    <ds:schemaRef ds:uri="61bb7138-8224-4cc3-af9f-a8d0beede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EBE16-BC20-44A4-AB72-2F6F0007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35</Pages>
  <Words>9873</Words>
  <Characters>56278</Characters>
  <Application>Microsoft Office Word</Application>
  <DocSecurity>0</DocSecurity>
  <Lines>468</Lines>
  <Paragraphs>132</Paragraphs>
  <ScaleCrop>false</ScaleCrop>
  <Company>Cyngor Gwynedd</Company>
  <LinksUpToDate>false</LinksUpToDate>
  <CharactersWithSpaces>66019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Gadlys Williams (CG)</dc:creator>
  <dc:description/>
  <cp:lastModifiedBy>Llio Elena Davies (CG)</cp:lastModifiedBy>
  <cp:revision>3</cp:revision>
  <cp:lastPrinted>2023-11-28T21:45:00Z</cp:lastPrinted>
  <dcterms:created xsi:type="dcterms:W3CDTF">2023-11-28T21:45:00Z</dcterms:created>
  <dcterms:modified xsi:type="dcterms:W3CDTF">2023-11-28T21:59:00Z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Cyngor Gwynedd</vt:lpwstr>
  </property>
  <property fmtid="{D5CDD505-2E9C-101B-9397-08002B2CF9AE}" pid="4" name="ContentTypeId">
    <vt:lpwstr>0x0101003F31513D9821934EBF6FD672F4F3DBCA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MediaServiceImageTags">
    <vt:lpwstr/>
  </property>
  <property fmtid="{D5CDD505-2E9C-101B-9397-08002B2CF9AE}" pid="9" name="ScaleCrop">
    <vt:bool>false</vt:bool>
  </property>
  <property fmtid="{D5CDD505-2E9C-101B-9397-08002B2CF9AE}" pid="10" name="ShareDoc">
    <vt:bool>false</vt:bool>
  </property>
</Properties>
</file>