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2429" w14:textId="358241F5" w:rsidR="1113BA58" w:rsidRDefault="4D69A671" w:rsidP="7B9B90D7">
      <w:pPr>
        <w:jc w:val="center"/>
        <w:rPr>
          <w:b/>
          <w:bCs/>
          <w:sz w:val="40"/>
          <w:szCs w:val="40"/>
        </w:rPr>
      </w:pPr>
      <w:r w:rsidRPr="7B9B90D7">
        <w:rPr>
          <w:b/>
          <w:bCs/>
          <w:sz w:val="40"/>
          <w:szCs w:val="40"/>
        </w:rPr>
        <w:t>Amcanion Cydraddoldeb Cyngor Gwynedd 2024-28</w:t>
      </w:r>
      <w:r w:rsidR="635165B9" w:rsidRPr="7B9B90D7">
        <w:rPr>
          <w:b/>
          <w:bCs/>
          <w:sz w:val="40"/>
          <w:szCs w:val="40"/>
        </w:rPr>
        <w:t xml:space="preserve"> drafft</w:t>
      </w:r>
    </w:p>
    <w:p w14:paraId="075C0834" w14:textId="75CE7439" w:rsidR="4DBE8A53" w:rsidRDefault="36911F05" w:rsidP="3023275B">
      <w:pPr>
        <w:rPr>
          <w:b/>
          <w:bCs/>
          <w:sz w:val="36"/>
          <w:szCs w:val="36"/>
        </w:rPr>
      </w:pPr>
      <w:r w:rsidRPr="55764BBA">
        <w:rPr>
          <w:b/>
          <w:bCs/>
          <w:sz w:val="36"/>
          <w:szCs w:val="36"/>
        </w:rPr>
        <w:t>Cyflwyniad</w:t>
      </w:r>
    </w:p>
    <w:p w14:paraId="6AE2DB93" w14:textId="3BE63F5F" w:rsidR="1EBFA2F6" w:rsidRDefault="5B3EB211" w:rsidP="55764BBA">
      <w:pPr>
        <w:spacing w:line="257" w:lineRule="auto"/>
      </w:pPr>
      <w:r w:rsidRPr="27D95B8A">
        <w:rPr>
          <w:rFonts w:ascii="Calibri" w:eastAsia="Calibri" w:hAnsi="Calibri" w:cs="Calibri"/>
          <w:sz w:val="28"/>
          <w:szCs w:val="28"/>
        </w:rPr>
        <w:t>Mae Deddf Cydraddoldeb 2010, fel mae’n cael ei weithredu yng Nghymru, yn rhoi dyletswydd ar Gyngor Gwynedd i adolygu e</w:t>
      </w:r>
      <w:r w:rsidR="30D29963" w:rsidRPr="27D95B8A">
        <w:rPr>
          <w:rFonts w:ascii="Calibri" w:eastAsia="Calibri" w:hAnsi="Calibri" w:cs="Calibri"/>
          <w:sz w:val="28"/>
          <w:szCs w:val="28"/>
        </w:rPr>
        <w:t>u</w:t>
      </w:r>
      <w:r w:rsidRPr="27D95B8A">
        <w:rPr>
          <w:rFonts w:ascii="Calibri" w:eastAsia="Calibri" w:hAnsi="Calibri" w:cs="Calibri"/>
          <w:sz w:val="28"/>
          <w:szCs w:val="28"/>
        </w:rPr>
        <w:t xml:space="preserve"> </w:t>
      </w:r>
      <w:r w:rsidR="3F1F6DBF" w:rsidRPr="27D95B8A">
        <w:rPr>
          <w:rFonts w:ascii="Calibri" w:eastAsia="Calibri" w:hAnsi="Calibri" w:cs="Calibri"/>
          <w:sz w:val="28"/>
          <w:szCs w:val="28"/>
        </w:rPr>
        <w:t>h</w:t>
      </w:r>
      <w:r w:rsidRPr="27D95B8A">
        <w:rPr>
          <w:rFonts w:ascii="Calibri" w:eastAsia="Calibri" w:hAnsi="Calibri" w:cs="Calibri"/>
          <w:sz w:val="28"/>
          <w:szCs w:val="28"/>
        </w:rPr>
        <w:t>amcanion cydraddoldeb bob 4 blynedd a’u cynnwys mewn Cynllun Cydraddoldeb Strategol.  Bwriad y Cynllun yw dangos sut y bydd y Cyngor yn gweithredu ar y 3 nod cydraddoldeb yn ystod y pedair blynedd dan sylw, sef:</w:t>
      </w:r>
    </w:p>
    <w:p w14:paraId="1E19229E" w14:textId="57756F14" w:rsidR="1EBFA2F6" w:rsidRDefault="1EBFA2F6" w:rsidP="55764BBA">
      <w:pPr>
        <w:pStyle w:val="ParagraffRhestr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55764BBA">
        <w:rPr>
          <w:rFonts w:ascii="Calibri" w:eastAsia="Calibri" w:hAnsi="Calibri" w:cs="Calibri"/>
          <w:sz w:val="28"/>
          <w:szCs w:val="28"/>
        </w:rPr>
        <w:t>ddiddymu gwahaniaethu, aflonyddu ac erledigaeth anghyfreithiol ac ymddygiad arall sydd wedi ei wahardd gan y Ddeddf.</w:t>
      </w:r>
    </w:p>
    <w:p w14:paraId="3A090F5B" w14:textId="2A4E7D2E" w:rsidR="1EBFA2F6" w:rsidRDefault="1EBFA2F6" w:rsidP="55764BBA">
      <w:pPr>
        <w:pStyle w:val="ParagraffRhestr"/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55764BBA">
        <w:rPr>
          <w:rFonts w:ascii="Calibri" w:eastAsia="Calibri" w:hAnsi="Calibri" w:cs="Calibri"/>
          <w:sz w:val="28"/>
          <w:szCs w:val="28"/>
        </w:rPr>
        <w:t xml:space="preserve">hyrwyddo cyfle cyfartal rhwng pobl sy’n rhannu nodwedd warchodedig berthnasol a’r rhai </w:t>
      </w:r>
      <w:r w:rsidR="4A518139" w:rsidRPr="55764BBA">
        <w:rPr>
          <w:rFonts w:ascii="Calibri" w:eastAsia="Calibri" w:hAnsi="Calibri" w:cs="Calibri"/>
          <w:sz w:val="28"/>
          <w:szCs w:val="28"/>
        </w:rPr>
        <w:t>sydd ddim</w:t>
      </w:r>
      <w:r w:rsidRPr="55764BBA">
        <w:rPr>
          <w:rFonts w:ascii="Calibri" w:eastAsia="Calibri" w:hAnsi="Calibri" w:cs="Calibri"/>
          <w:sz w:val="28"/>
          <w:szCs w:val="28"/>
        </w:rPr>
        <w:t xml:space="preserve">. </w:t>
      </w:r>
    </w:p>
    <w:p w14:paraId="61C68C26" w14:textId="4590EC5D" w:rsidR="1EBFA2F6" w:rsidRDefault="1EBFA2F6" w:rsidP="55764BBA">
      <w:pPr>
        <w:pStyle w:val="ParagraffRhestr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55764BBA">
        <w:rPr>
          <w:rFonts w:ascii="Calibri" w:eastAsia="Calibri" w:hAnsi="Calibri" w:cs="Calibri"/>
          <w:sz w:val="28"/>
          <w:szCs w:val="28"/>
        </w:rPr>
        <w:t xml:space="preserve">meithrin perthynas dda rhwng pobl sy'n rhannu nodwedd warchodedig a'r rhai </w:t>
      </w:r>
      <w:r w:rsidR="78F3A235" w:rsidRPr="55764BBA">
        <w:rPr>
          <w:rFonts w:ascii="Calibri" w:eastAsia="Calibri" w:hAnsi="Calibri" w:cs="Calibri"/>
          <w:sz w:val="28"/>
          <w:szCs w:val="28"/>
        </w:rPr>
        <w:t>sydd ddim</w:t>
      </w:r>
      <w:r w:rsidRPr="55764BBA">
        <w:rPr>
          <w:rFonts w:ascii="Calibri" w:eastAsia="Calibri" w:hAnsi="Calibri" w:cs="Calibri"/>
          <w:sz w:val="28"/>
          <w:szCs w:val="28"/>
        </w:rPr>
        <w:t>.</w:t>
      </w:r>
    </w:p>
    <w:p w14:paraId="5ABAA546" w14:textId="1DEECD99" w:rsidR="1EBFA2F6" w:rsidRDefault="5B3EB211" w:rsidP="55764BBA">
      <w:pPr>
        <w:spacing w:line="257" w:lineRule="auto"/>
      </w:pPr>
      <w:r w:rsidRPr="27D95B8A">
        <w:rPr>
          <w:rFonts w:ascii="Calibri" w:eastAsia="Calibri" w:hAnsi="Calibri" w:cs="Calibri"/>
          <w:sz w:val="28"/>
          <w:szCs w:val="28"/>
        </w:rPr>
        <w:t xml:space="preserve">Yr wyth nodwedd cydraddoldeb yw Oedran, Ailbennu </w:t>
      </w:r>
      <w:r w:rsidR="16B7408F" w:rsidRPr="27D95B8A">
        <w:rPr>
          <w:rFonts w:ascii="Calibri" w:eastAsia="Calibri" w:hAnsi="Calibri" w:cs="Calibri"/>
          <w:sz w:val="28"/>
          <w:szCs w:val="28"/>
        </w:rPr>
        <w:t>R</w:t>
      </w:r>
      <w:r w:rsidRPr="27D95B8A">
        <w:rPr>
          <w:rFonts w:ascii="Calibri" w:eastAsia="Calibri" w:hAnsi="Calibri" w:cs="Calibri"/>
          <w:sz w:val="28"/>
          <w:szCs w:val="28"/>
        </w:rPr>
        <w:t xml:space="preserve">hywedd, Rhyw, Hil, Anabledd, Beichiogrwydd a </w:t>
      </w:r>
      <w:r w:rsidR="3C678EE0" w:rsidRPr="27D95B8A">
        <w:rPr>
          <w:rFonts w:ascii="Calibri" w:eastAsia="Calibri" w:hAnsi="Calibri" w:cs="Calibri"/>
          <w:sz w:val="28"/>
          <w:szCs w:val="28"/>
        </w:rPr>
        <w:t>M</w:t>
      </w:r>
      <w:r w:rsidRPr="27D95B8A">
        <w:rPr>
          <w:rFonts w:ascii="Calibri" w:eastAsia="Calibri" w:hAnsi="Calibri" w:cs="Calibri"/>
          <w:sz w:val="28"/>
          <w:szCs w:val="28"/>
        </w:rPr>
        <w:t xml:space="preserve">amolaeth, Cyfeiriadedd Rhywiol, Crefydd neu </w:t>
      </w:r>
      <w:r w:rsidR="38D79F49" w:rsidRPr="27D95B8A">
        <w:rPr>
          <w:rFonts w:ascii="Calibri" w:eastAsia="Calibri" w:hAnsi="Calibri" w:cs="Calibri"/>
          <w:sz w:val="28"/>
          <w:szCs w:val="28"/>
        </w:rPr>
        <w:t>G</w:t>
      </w:r>
      <w:r w:rsidRPr="27D95B8A">
        <w:rPr>
          <w:rFonts w:ascii="Calibri" w:eastAsia="Calibri" w:hAnsi="Calibri" w:cs="Calibri"/>
          <w:sz w:val="28"/>
          <w:szCs w:val="28"/>
        </w:rPr>
        <w:t xml:space="preserve">red – gan gynnwys diffyg cred.  Mae Priodas a </w:t>
      </w:r>
      <w:r w:rsidR="1A5FF032" w:rsidRPr="27D95B8A">
        <w:rPr>
          <w:rFonts w:ascii="Calibri" w:eastAsia="Calibri" w:hAnsi="Calibri" w:cs="Calibri"/>
          <w:sz w:val="28"/>
          <w:szCs w:val="28"/>
        </w:rPr>
        <w:t>P</w:t>
      </w:r>
      <w:r w:rsidRPr="27D95B8A">
        <w:rPr>
          <w:rFonts w:ascii="Calibri" w:eastAsia="Calibri" w:hAnsi="Calibri" w:cs="Calibri"/>
          <w:sz w:val="28"/>
          <w:szCs w:val="28"/>
        </w:rPr>
        <w:t xml:space="preserve">hartneriaeth </w:t>
      </w:r>
      <w:r w:rsidR="0AEE1129" w:rsidRPr="27D95B8A">
        <w:rPr>
          <w:rFonts w:ascii="Calibri" w:eastAsia="Calibri" w:hAnsi="Calibri" w:cs="Calibri"/>
          <w:sz w:val="28"/>
          <w:szCs w:val="28"/>
        </w:rPr>
        <w:t>S</w:t>
      </w:r>
      <w:r w:rsidRPr="27D95B8A">
        <w:rPr>
          <w:rFonts w:ascii="Calibri" w:eastAsia="Calibri" w:hAnsi="Calibri" w:cs="Calibri"/>
          <w:sz w:val="28"/>
          <w:szCs w:val="28"/>
        </w:rPr>
        <w:t>ifil hefyd yn cael ei ddiogelu, ond nid yn yr un ffordd.</w:t>
      </w:r>
    </w:p>
    <w:p w14:paraId="1EB1E792" w14:textId="3D312B0D" w:rsidR="1EBFA2F6" w:rsidRDefault="5B3EB211" w:rsidP="55764BBA">
      <w:pPr>
        <w:spacing w:line="257" w:lineRule="auto"/>
      </w:pPr>
      <w:r w:rsidRPr="27D95B8A">
        <w:rPr>
          <w:rFonts w:ascii="Calibri" w:eastAsia="Calibri" w:hAnsi="Calibri" w:cs="Calibri"/>
          <w:sz w:val="28"/>
          <w:szCs w:val="28"/>
        </w:rPr>
        <w:t>Ymhellach</w:t>
      </w:r>
      <w:r w:rsidR="6DEE9CC1" w:rsidRPr="27D95B8A">
        <w:rPr>
          <w:rFonts w:ascii="Calibri" w:eastAsia="Calibri" w:hAnsi="Calibri" w:cs="Calibri"/>
          <w:sz w:val="28"/>
          <w:szCs w:val="28"/>
        </w:rPr>
        <w:t>,</w:t>
      </w:r>
      <w:r w:rsidRPr="27D95B8A">
        <w:rPr>
          <w:rFonts w:ascii="Calibri" w:eastAsia="Calibri" w:hAnsi="Calibri" w:cs="Calibri"/>
          <w:sz w:val="28"/>
          <w:szCs w:val="28"/>
        </w:rPr>
        <w:t xml:space="preserve"> mae dyletswydd i sicrhau fod llais pobl yn cael ei glywed a’u barn yn cael ei ddefnyddio</w:t>
      </w:r>
      <w:r w:rsidR="6481CFF9" w:rsidRPr="27D95B8A">
        <w:rPr>
          <w:rFonts w:ascii="Calibri" w:eastAsia="Calibri" w:hAnsi="Calibri" w:cs="Calibri"/>
          <w:sz w:val="28"/>
          <w:szCs w:val="28"/>
        </w:rPr>
        <w:t>,</w:t>
      </w:r>
      <w:r w:rsidRPr="27D95B8A">
        <w:rPr>
          <w:rFonts w:ascii="Calibri" w:eastAsia="Calibri" w:hAnsi="Calibri" w:cs="Calibri"/>
          <w:sz w:val="28"/>
          <w:szCs w:val="28"/>
        </w:rPr>
        <w:t xml:space="preserve"> wrth benderfynu ar yr amcanion yma.  Mae Cyngor Gwynedd yn falch i gydymffurfio a’r dyletswyddau yma ac mae’r Cabinet wedi penderfynu fod Sicrhau Tegwch i Bawb yn un o flaenoriaethau’r Cyngor.</w:t>
      </w:r>
    </w:p>
    <w:p w14:paraId="007CF047" w14:textId="30F5E1BE" w:rsidR="1EBFA2F6" w:rsidRDefault="2610B760" w:rsidP="55764BBA">
      <w:pPr>
        <w:spacing w:line="257" w:lineRule="auto"/>
      </w:pPr>
      <w:r w:rsidRPr="27D95B8A">
        <w:rPr>
          <w:rFonts w:ascii="Calibri" w:eastAsia="Calibri" w:hAnsi="Calibri" w:cs="Calibri"/>
          <w:sz w:val="28"/>
          <w:szCs w:val="28"/>
        </w:rPr>
        <w:t xml:space="preserve">Eisoes mae’r Cyngor wedi cynnal cyfnod estynedig o ymgynghori.  Defnyddiwyd amrywiol ddulliau gan gynnwys holiadur mewn amrywiaeth o fformatau a ieithoedd, </w:t>
      </w:r>
      <w:r w:rsidR="1251D9A0" w:rsidRPr="27D95B8A">
        <w:rPr>
          <w:rFonts w:ascii="Calibri" w:eastAsia="Calibri" w:hAnsi="Calibri" w:cs="Calibri"/>
          <w:sz w:val="28"/>
          <w:szCs w:val="28"/>
        </w:rPr>
        <w:t>gan</w:t>
      </w:r>
      <w:r w:rsidRPr="27D95B8A">
        <w:rPr>
          <w:rFonts w:ascii="Calibri" w:eastAsia="Calibri" w:hAnsi="Calibri" w:cs="Calibri"/>
          <w:sz w:val="28"/>
          <w:szCs w:val="28"/>
        </w:rPr>
        <w:t xml:space="preserve"> dderbyn bron iawn i 600 o ymatebion</w:t>
      </w:r>
      <w:r w:rsidR="5B659168" w:rsidRPr="27D95B8A">
        <w:rPr>
          <w:rFonts w:ascii="Calibri" w:eastAsia="Calibri" w:hAnsi="Calibri" w:cs="Calibri"/>
          <w:sz w:val="28"/>
          <w:szCs w:val="28"/>
        </w:rPr>
        <w:t>.  Hefyd cy</w:t>
      </w:r>
      <w:r w:rsidR="1383F1F5" w:rsidRPr="27D95B8A">
        <w:rPr>
          <w:rFonts w:ascii="Calibri" w:eastAsia="Calibri" w:hAnsi="Calibri" w:cs="Calibri"/>
          <w:sz w:val="28"/>
          <w:szCs w:val="28"/>
        </w:rPr>
        <w:t>nhaliwyd c</w:t>
      </w:r>
      <w:r w:rsidRPr="27D95B8A">
        <w:rPr>
          <w:rFonts w:ascii="Calibri" w:eastAsia="Calibri" w:hAnsi="Calibri" w:cs="Calibri"/>
          <w:sz w:val="28"/>
          <w:szCs w:val="28"/>
        </w:rPr>
        <w:t xml:space="preserve">yfarfodydd gyda grwpiau perthnasol amrywiol, gan ddefnyddio dulliau addas.  </w:t>
      </w:r>
      <w:r w:rsidR="00994558">
        <w:rPr>
          <w:rFonts w:ascii="Calibri" w:eastAsia="Calibri" w:hAnsi="Calibri" w:cs="Calibri"/>
          <w:sz w:val="28"/>
          <w:szCs w:val="28"/>
        </w:rPr>
        <w:t xml:space="preserve">Os ydych chi eisiau mwy o wybodaeth gweler y ddogfen </w:t>
      </w:r>
      <w:hyperlink r:id="rId10" w:history="1">
        <w:r w:rsidR="00994558" w:rsidRPr="002F4A5F">
          <w:rPr>
            <w:rStyle w:val="Hyperddolen"/>
            <w:rFonts w:ascii="Calibri" w:eastAsia="Calibri" w:hAnsi="Calibri" w:cs="Calibri"/>
            <w:sz w:val="28"/>
            <w:szCs w:val="28"/>
          </w:rPr>
          <w:t>Dadansoddiad o’r Ymgysylltiad</w:t>
        </w:r>
      </w:hyperlink>
      <w:r w:rsidR="00994558" w:rsidRPr="002F4A5F">
        <w:rPr>
          <w:rFonts w:ascii="Calibri" w:eastAsia="Calibri" w:hAnsi="Calibri" w:cs="Calibri"/>
          <w:sz w:val="28"/>
          <w:szCs w:val="28"/>
        </w:rPr>
        <w:t>.</w:t>
      </w:r>
    </w:p>
    <w:p w14:paraId="417B92B0" w14:textId="150DD8D7" w:rsidR="1EBFA2F6" w:rsidRDefault="56819DC6" w:rsidP="55764BBA">
      <w:pPr>
        <w:spacing w:line="257" w:lineRule="auto"/>
        <w:rPr>
          <w:rFonts w:ascii="Calibri" w:eastAsia="Calibri" w:hAnsi="Calibri" w:cs="Calibri"/>
          <w:sz w:val="28"/>
          <w:szCs w:val="28"/>
        </w:rPr>
      </w:pPr>
      <w:r w:rsidRPr="27D95B8A">
        <w:rPr>
          <w:rFonts w:ascii="Calibri" w:eastAsia="Calibri" w:hAnsi="Calibri" w:cs="Calibri"/>
          <w:sz w:val="28"/>
          <w:szCs w:val="28"/>
        </w:rPr>
        <w:lastRenderedPageBreak/>
        <w:t xml:space="preserve">Yn ogystal â barn pobl gyda profiad bywyd o nodweddion cydraddoldeb amrywiol, mae angen selio’r Amcanion ar dystiolaeth a data meintiol.  Bu i Rwydwaith Cydraddoldeb Sector Gyhoeddus Gogledd Cymru, mudiad rhanbarthol y mae swyddogion cydraddoldeb </w:t>
      </w:r>
      <w:r w:rsidR="2EABD7C7" w:rsidRPr="27D95B8A">
        <w:rPr>
          <w:rFonts w:ascii="Calibri" w:eastAsia="Calibri" w:hAnsi="Calibri" w:cs="Calibri"/>
          <w:sz w:val="28"/>
          <w:szCs w:val="28"/>
        </w:rPr>
        <w:t>Cyngor Gwynedd</w:t>
      </w:r>
      <w:r w:rsidR="1FE9E91D" w:rsidRPr="27D95B8A">
        <w:rPr>
          <w:rFonts w:ascii="Calibri" w:eastAsia="Calibri" w:hAnsi="Calibri" w:cs="Calibri"/>
          <w:sz w:val="28"/>
          <w:szCs w:val="28"/>
        </w:rPr>
        <w:t xml:space="preserve"> </w:t>
      </w:r>
      <w:r w:rsidRPr="27D95B8A">
        <w:rPr>
          <w:rFonts w:ascii="Calibri" w:eastAsia="Calibri" w:hAnsi="Calibri" w:cs="Calibri"/>
          <w:sz w:val="28"/>
          <w:szCs w:val="28"/>
        </w:rPr>
        <w:t xml:space="preserve">yn perthyn iddo, gomisiynu dogfen ddata pedair blynedd yn ôl er mwyn gwneud yr Amcanion bryd hynny.  Derbyniwyd grant i wneud hynny gan y Byrddau Gwasanaeth Cyhoeddus Gogledd Cymru.  Roedd y Ddogfen yna wedi ei selio ar y ddogfen </w:t>
      </w:r>
      <w:r w:rsidRPr="27D95B8A">
        <w:rPr>
          <w:rFonts w:ascii="Calibri" w:eastAsia="Calibri" w:hAnsi="Calibri" w:cs="Calibri"/>
          <w:i/>
          <w:iCs/>
          <w:sz w:val="28"/>
          <w:szCs w:val="28"/>
        </w:rPr>
        <w:t xml:space="preserve">A yw Cymru’n Decach? 2017 </w:t>
      </w:r>
      <w:r w:rsidRPr="27D95B8A">
        <w:rPr>
          <w:rFonts w:ascii="Calibri" w:eastAsia="Calibri" w:hAnsi="Calibri" w:cs="Calibri"/>
          <w:sz w:val="28"/>
          <w:szCs w:val="28"/>
        </w:rPr>
        <w:t>gan y Comisiwn Cydraddoldeb a Hawliau Dynol.  Eleni mae</w:t>
      </w:r>
      <w:r w:rsidR="44E8AF7D" w:rsidRPr="27D95B8A">
        <w:rPr>
          <w:rFonts w:ascii="Calibri" w:eastAsia="Calibri" w:hAnsi="Calibri" w:cs="Calibri"/>
          <w:sz w:val="28"/>
          <w:szCs w:val="28"/>
        </w:rPr>
        <w:t>’r Rhwydwaith wedi</w:t>
      </w:r>
      <w:r w:rsidRPr="27D95B8A">
        <w:rPr>
          <w:rFonts w:ascii="Calibri" w:eastAsia="Calibri" w:hAnsi="Calibri" w:cs="Calibri"/>
          <w:sz w:val="28"/>
          <w:szCs w:val="28"/>
        </w:rPr>
        <w:t xml:space="preserve"> cael grant eto ac mae diweddariad ar y ddogfen wedi ei greu, sef </w:t>
      </w:r>
      <w:hyperlink r:id="rId11" w:history="1">
        <w:r w:rsidRPr="002F4A5F">
          <w:rPr>
            <w:rStyle w:val="Hyperddolen"/>
            <w:rFonts w:ascii="Calibri" w:eastAsia="Calibri" w:hAnsi="Calibri" w:cs="Calibri"/>
            <w:i/>
            <w:iCs/>
            <w:sz w:val="28"/>
            <w:szCs w:val="28"/>
          </w:rPr>
          <w:t>Cydraddoldeb yng Ngogledd Cymru 2023</w:t>
        </w:r>
        <w:r w:rsidR="192347FB" w:rsidRPr="002F4A5F">
          <w:rPr>
            <w:rStyle w:val="Hyperddolen"/>
            <w:rFonts w:ascii="Calibri" w:eastAsia="Calibri" w:hAnsi="Calibri" w:cs="Calibri"/>
            <w:i/>
            <w:iCs/>
            <w:sz w:val="28"/>
            <w:szCs w:val="28"/>
          </w:rPr>
          <w:t>: Dogfen Data a Thystiolaeth</w:t>
        </w:r>
      </w:hyperlink>
      <w:r w:rsidRPr="27D95B8A">
        <w:rPr>
          <w:rFonts w:ascii="Calibri" w:eastAsia="Calibri" w:hAnsi="Calibri" w:cs="Calibri"/>
          <w:sz w:val="28"/>
          <w:szCs w:val="28"/>
        </w:rPr>
        <w:t>.  Mae’r ddogfen yma yn casglu’r wybodaeth ddiweddaraf o ffynonellau amrywiol ac felly’n ddefnyddiol iawn ar gyfer creu’r Amcanion diwygiedig.</w:t>
      </w:r>
    </w:p>
    <w:p w14:paraId="6898B893" w14:textId="4D3C1216" w:rsidR="1EBFA2F6" w:rsidRDefault="56819DC6" w:rsidP="55764BBA">
      <w:pPr>
        <w:rPr>
          <w:rFonts w:ascii="Calibri" w:eastAsia="Calibri" w:hAnsi="Calibri" w:cs="Calibri"/>
          <w:sz w:val="28"/>
          <w:szCs w:val="28"/>
        </w:rPr>
      </w:pPr>
      <w:r w:rsidRPr="27D95B8A">
        <w:rPr>
          <w:rFonts w:ascii="Calibri" w:eastAsia="Calibri" w:hAnsi="Calibri" w:cs="Calibri"/>
          <w:sz w:val="28"/>
          <w:szCs w:val="28"/>
        </w:rPr>
        <w:t xml:space="preserve">Rhywbeth arall rydym ni wedi ei ddefnyddio wrth ffurfio’r Amcanion </w:t>
      </w:r>
      <w:r w:rsidR="3873734E" w:rsidRPr="27D95B8A">
        <w:rPr>
          <w:rFonts w:ascii="Calibri" w:eastAsia="Calibri" w:hAnsi="Calibri" w:cs="Calibri"/>
          <w:sz w:val="28"/>
          <w:szCs w:val="28"/>
        </w:rPr>
        <w:t>C</w:t>
      </w:r>
      <w:r w:rsidRPr="27D95B8A">
        <w:rPr>
          <w:rFonts w:ascii="Calibri" w:eastAsia="Calibri" w:hAnsi="Calibri" w:cs="Calibri"/>
          <w:sz w:val="28"/>
          <w:szCs w:val="28"/>
        </w:rPr>
        <w:t>ydraddoldeb yw Cynllun Gweithredu Cymru Gwrth Hiliol a Chynllun Gweithredu LHDTC+ (</w:t>
      </w:r>
      <w:proofErr w:type="spellStart"/>
      <w:r w:rsidRPr="27D95B8A">
        <w:rPr>
          <w:rFonts w:ascii="Calibri" w:eastAsia="Calibri" w:hAnsi="Calibri" w:cs="Calibri"/>
          <w:sz w:val="28"/>
          <w:szCs w:val="28"/>
        </w:rPr>
        <w:t>Lesbiaidd</w:t>
      </w:r>
      <w:proofErr w:type="spellEnd"/>
      <w:r w:rsidRPr="27D95B8A">
        <w:rPr>
          <w:rFonts w:ascii="Calibri" w:eastAsia="Calibri" w:hAnsi="Calibri" w:cs="Calibri"/>
          <w:sz w:val="28"/>
          <w:szCs w:val="28"/>
        </w:rPr>
        <w:t>, Hoyw, Deurywiol, Trawsrywiol, Cwestiynu</w:t>
      </w:r>
      <w:r w:rsidR="47ED56E2" w:rsidRPr="27D95B8A">
        <w:rPr>
          <w:rFonts w:ascii="Calibri" w:eastAsia="Calibri" w:hAnsi="Calibri" w:cs="Calibri"/>
          <w:sz w:val="28"/>
          <w:szCs w:val="28"/>
        </w:rPr>
        <w:t xml:space="preserve"> +</w:t>
      </w:r>
      <w:r w:rsidRPr="27D95B8A">
        <w:rPr>
          <w:rFonts w:ascii="Calibri" w:eastAsia="Calibri" w:hAnsi="Calibri" w:cs="Calibri"/>
          <w:sz w:val="28"/>
          <w:szCs w:val="28"/>
        </w:rPr>
        <w:t>) Llywodraeth Cymru.  Mae disgwyl i'r Cyngor gydymffurfio â’r cynlluniau yma ac mae’n gwneud synnwyr i gael materion cydraddoldeb i gyd gyda’u gilydd mewn un Cynllun.  Rydym hefyd yn disgwyl am gynllun ar gyfer y nodwedd gwarchodedig Anabledd</w:t>
      </w:r>
      <w:r w:rsidR="7AABE91E" w:rsidRPr="27D95B8A">
        <w:rPr>
          <w:rFonts w:ascii="Calibri" w:eastAsia="Calibri" w:hAnsi="Calibri" w:cs="Calibri"/>
          <w:sz w:val="28"/>
          <w:szCs w:val="28"/>
        </w:rPr>
        <w:t>,</w:t>
      </w:r>
      <w:r w:rsidRPr="27D95B8A">
        <w:rPr>
          <w:rFonts w:ascii="Calibri" w:eastAsia="Calibri" w:hAnsi="Calibri" w:cs="Calibri"/>
          <w:sz w:val="28"/>
          <w:szCs w:val="28"/>
        </w:rPr>
        <w:t xml:space="preserve">  ond nid yw wedi ei gwblhau eto.  Rydym felly wedi defnyddio’r adroddiad “Drws ar Glo: Datgloi bywydau a hawliau pobl anabl yng Nghymru ar ôl COVID-19" i roi arweiniad i ni hefyd, er fod hwnnw’n bennaf wedi anelu tuag at Lywodraeth Cymru.</w:t>
      </w:r>
    </w:p>
    <w:p w14:paraId="6D8B21CE" w14:textId="66B60E54" w:rsidR="1EBFA2F6" w:rsidRDefault="1EBFA2F6" w:rsidP="55764BBA">
      <w:pPr>
        <w:rPr>
          <w:rFonts w:ascii="Calibri" w:eastAsia="Calibri" w:hAnsi="Calibri" w:cs="Calibri"/>
          <w:sz w:val="28"/>
          <w:szCs w:val="28"/>
        </w:rPr>
      </w:pPr>
      <w:r w:rsidRPr="55764BBA">
        <w:rPr>
          <w:rFonts w:ascii="Calibri" w:eastAsia="Calibri" w:hAnsi="Calibri" w:cs="Calibri"/>
          <w:sz w:val="28"/>
          <w:szCs w:val="28"/>
        </w:rPr>
        <w:t>Dyletswydd arall sydd wedi dod i rym yn 2021 ydi’r Ddyletswydd Economaidd-Gymdeithasol.  Nid tlodi ariannol yn unig sydd dan sylw yma ond materion fel tlodi digidol, byw ymhell o wasanaethau, diffyg cludiant ayb.  Mae data yn dangos fod pobl sydd a rhai nodweddion cydraddoldeb yn fwy tueddol o fod mewn tlodi ariannol nag eraill, a fod materion cymdeithasol fel diffyg cludiant yn sicr o gael mwy o effaith arnynt.  Felly credwn fod materion economaidd-gymdeithasol yn rhan o’r Amcanion sydd wedi eu nodi isod.</w:t>
      </w:r>
    </w:p>
    <w:p w14:paraId="737B49EA" w14:textId="637A9C4D" w:rsidR="1EBFA2F6" w:rsidRDefault="1EBFA2F6" w:rsidP="55764BBA">
      <w:pPr>
        <w:spacing w:line="257" w:lineRule="auto"/>
      </w:pPr>
      <w:r w:rsidRPr="55764BBA">
        <w:rPr>
          <w:rFonts w:ascii="Calibri" w:eastAsia="Calibri" w:hAnsi="Calibri" w:cs="Calibri"/>
          <w:sz w:val="28"/>
          <w:szCs w:val="28"/>
        </w:rPr>
        <w:t>Rhaid nodi hefyd fod gan y Cyngor nifer o gynlluniau eraill e.e. tlodi, tai, Merched mewn Arweinyddiaeth ayb ac felly rydym wedi ceisio osgoi dyblygu’r cynlluniau yna yma.</w:t>
      </w:r>
    </w:p>
    <w:p w14:paraId="045286CB" w14:textId="3F5A6674" w:rsidR="55764BBA" w:rsidRDefault="55764BBA" w:rsidP="55764BBA"/>
    <w:p w14:paraId="3DC4A099" w14:textId="6F661E44" w:rsidR="13F5E049" w:rsidRDefault="13F5E049" w:rsidP="7B9B90D7">
      <w:pPr>
        <w:rPr>
          <w:b/>
          <w:bCs/>
          <w:sz w:val="32"/>
          <w:szCs w:val="32"/>
        </w:rPr>
      </w:pPr>
      <w:r w:rsidRPr="7B9B90D7">
        <w:rPr>
          <w:b/>
          <w:bCs/>
          <w:sz w:val="32"/>
          <w:szCs w:val="32"/>
        </w:rPr>
        <w:lastRenderedPageBreak/>
        <w:t>Beth rydym ni angen i chi ei wneud</w:t>
      </w:r>
      <w:r w:rsidR="0E8FF9BD" w:rsidRPr="7B9B90D7">
        <w:rPr>
          <w:b/>
          <w:bCs/>
          <w:sz w:val="32"/>
          <w:szCs w:val="32"/>
        </w:rPr>
        <w:t>?</w:t>
      </w:r>
    </w:p>
    <w:p w14:paraId="69FC082C" w14:textId="0F3C2F55" w:rsidR="7EFE43C3" w:rsidRDefault="7EFE43C3" w:rsidP="7B9B90D7">
      <w:pPr>
        <w:rPr>
          <w:sz w:val="28"/>
          <w:szCs w:val="28"/>
        </w:rPr>
      </w:pPr>
      <w:r w:rsidRPr="7B9B90D7">
        <w:rPr>
          <w:sz w:val="28"/>
          <w:szCs w:val="28"/>
        </w:rPr>
        <w:t xml:space="preserve">Gan ddefnyddio’r wybodaeth uchod i gyd rydym </w:t>
      </w:r>
      <w:r w:rsidR="6F891A78" w:rsidRPr="7B9B90D7">
        <w:rPr>
          <w:sz w:val="28"/>
          <w:szCs w:val="28"/>
        </w:rPr>
        <w:t xml:space="preserve">wedi creu Amcanion Cydraddoldeb drafft ar gyfer 2024-28 a byddwn yn </w:t>
      </w:r>
      <w:r w:rsidR="7AD0E138" w:rsidRPr="7B9B90D7">
        <w:rPr>
          <w:sz w:val="28"/>
          <w:szCs w:val="28"/>
        </w:rPr>
        <w:t xml:space="preserve">ymgynghori arnynt dros y cyfnod nesaf.  </w:t>
      </w:r>
    </w:p>
    <w:p w14:paraId="5589267E" w14:textId="01B80364" w:rsidR="077238CC" w:rsidRDefault="50DD832B" w:rsidP="5DA3ECCC">
      <w:pPr>
        <w:rPr>
          <w:sz w:val="28"/>
          <w:szCs w:val="28"/>
        </w:rPr>
      </w:pPr>
      <w:r w:rsidRPr="5DA3ECCC">
        <w:rPr>
          <w:sz w:val="28"/>
          <w:szCs w:val="28"/>
        </w:rPr>
        <w:t xml:space="preserve">Mae’r Amcanion </w:t>
      </w:r>
      <w:r w:rsidR="7FDB3C13" w:rsidRPr="5DA3ECCC">
        <w:rPr>
          <w:sz w:val="28"/>
          <w:szCs w:val="28"/>
        </w:rPr>
        <w:t>d</w:t>
      </w:r>
      <w:r w:rsidRPr="5DA3ECCC">
        <w:rPr>
          <w:sz w:val="28"/>
          <w:szCs w:val="28"/>
        </w:rPr>
        <w:t xml:space="preserve">rafft </w:t>
      </w:r>
      <w:r w:rsidR="41572EF2" w:rsidRPr="5DA3ECCC">
        <w:rPr>
          <w:sz w:val="28"/>
          <w:szCs w:val="28"/>
        </w:rPr>
        <w:t xml:space="preserve">yma </w:t>
      </w:r>
      <w:r w:rsidRPr="5DA3ECCC">
        <w:rPr>
          <w:sz w:val="28"/>
          <w:szCs w:val="28"/>
        </w:rPr>
        <w:t>i'w gweld isod</w:t>
      </w:r>
      <w:r w:rsidR="0971B757" w:rsidRPr="5DA3ECCC">
        <w:rPr>
          <w:sz w:val="28"/>
          <w:szCs w:val="28"/>
        </w:rPr>
        <w:t xml:space="preserve"> a byddem yn ddiolchgar o gael eich barn arnynt.  </w:t>
      </w:r>
      <w:r w:rsidR="49CFB281" w:rsidRPr="5DA3ECCC">
        <w:rPr>
          <w:sz w:val="28"/>
          <w:szCs w:val="28"/>
        </w:rPr>
        <w:t>Rydym yn ddiolchgar i bawb  wnaeth gymryd rhan yn yr ymgy</w:t>
      </w:r>
      <w:r w:rsidR="04987DB9" w:rsidRPr="5DA3ECCC">
        <w:rPr>
          <w:sz w:val="28"/>
          <w:szCs w:val="28"/>
        </w:rPr>
        <w:t>nghoriad</w:t>
      </w:r>
      <w:r w:rsidR="49CFB281" w:rsidRPr="5DA3ECCC">
        <w:rPr>
          <w:sz w:val="28"/>
          <w:szCs w:val="28"/>
        </w:rPr>
        <w:t xml:space="preserve"> cyn i </w:t>
      </w:r>
      <w:r w:rsidR="2099C797" w:rsidRPr="5DA3ECCC">
        <w:rPr>
          <w:sz w:val="28"/>
          <w:szCs w:val="28"/>
        </w:rPr>
        <w:t xml:space="preserve">ni </w:t>
      </w:r>
      <w:r w:rsidR="49CFB281" w:rsidRPr="5DA3ECCC">
        <w:rPr>
          <w:sz w:val="28"/>
          <w:szCs w:val="28"/>
        </w:rPr>
        <w:t>ffurfio Amcanion drafft a byddem yn ddiolch</w:t>
      </w:r>
      <w:r w:rsidR="1E10D87D" w:rsidRPr="5DA3ECCC">
        <w:rPr>
          <w:sz w:val="28"/>
          <w:szCs w:val="28"/>
        </w:rPr>
        <w:t>gar iawn o’ch mewnbwn pellach rŵan ein bod wedi creu drafft.  Mae yr un mor bwysig eich bod yn cymryd rhan os nad ydych wedi cyfrannu eisoes hefyd.</w:t>
      </w:r>
    </w:p>
    <w:p w14:paraId="043F3289" w14:textId="35E06554" w:rsidR="077238CC" w:rsidRDefault="79BE4DB3" w:rsidP="5DA3ECCC">
      <w:pPr>
        <w:rPr>
          <w:sz w:val="28"/>
          <w:szCs w:val="28"/>
        </w:rPr>
      </w:pPr>
      <w:r w:rsidRPr="5DA3ECCC">
        <w:rPr>
          <w:sz w:val="28"/>
          <w:szCs w:val="28"/>
        </w:rPr>
        <w:t>Y ffordd gorau i ymateb yw drwy gwblhau’r holiadur.  Os nad yw hynny’n bosib, ga</w:t>
      </w:r>
      <w:r w:rsidR="0971B757" w:rsidRPr="5DA3ECCC">
        <w:rPr>
          <w:sz w:val="28"/>
          <w:szCs w:val="28"/>
        </w:rPr>
        <w:t xml:space="preserve">llwch </w:t>
      </w:r>
      <w:r w:rsidR="6DFDEC88" w:rsidRPr="5DA3ECCC">
        <w:rPr>
          <w:sz w:val="28"/>
          <w:szCs w:val="28"/>
        </w:rPr>
        <w:t xml:space="preserve">roi sylwadau ar </w:t>
      </w:r>
      <w:r w:rsidR="77109607" w:rsidRPr="5DA3ECCC">
        <w:rPr>
          <w:sz w:val="28"/>
          <w:szCs w:val="28"/>
        </w:rPr>
        <w:t xml:space="preserve"> e-bost </w:t>
      </w:r>
      <w:r w:rsidR="3C703202" w:rsidRPr="5DA3ECCC">
        <w:rPr>
          <w:sz w:val="28"/>
          <w:szCs w:val="28"/>
        </w:rPr>
        <w:t>(</w:t>
      </w:r>
      <w:hyperlink r:id="rId12">
        <w:r w:rsidR="77109607" w:rsidRPr="5DA3ECCC">
          <w:rPr>
            <w:rStyle w:val="Hyperddolen"/>
            <w:sz w:val="28"/>
            <w:szCs w:val="28"/>
          </w:rPr>
          <w:t>cydraddoldeb@gwynedd.llyw.cymru</w:t>
        </w:r>
        <w:r w:rsidR="665B9A6C" w:rsidRPr="5DA3ECCC">
          <w:rPr>
            <w:sz w:val="28"/>
            <w:szCs w:val="28"/>
          </w:rPr>
          <w:t>)</w:t>
        </w:r>
      </w:hyperlink>
      <w:r w:rsidR="77109607" w:rsidRPr="5DA3ECCC">
        <w:rPr>
          <w:sz w:val="28"/>
          <w:szCs w:val="28"/>
        </w:rPr>
        <w:t xml:space="preserve"> </w:t>
      </w:r>
      <w:r w:rsidR="31C1B5C9" w:rsidRPr="5DA3ECCC">
        <w:rPr>
          <w:sz w:val="28"/>
          <w:szCs w:val="28"/>
        </w:rPr>
        <w:t xml:space="preserve">neu ysgrifennu atom (Swyddogion Cydraddoldeb, Adran Cefnogaeth Gorfforaethol, Swyddfeydd y Cyngor, Stryd y Jêl, Caernarfon LL55 1SH).  </w:t>
      </w:r>
      <w:r w:rsidR="106FD49E" w:rsidRPr="5DA3ECCC">
        <w:rPr>
          <w:sz w:val="28"/>
          <w:szCs w:val="28"/>
        </w:rPr>
        <w:t>G</w:t>
      </w:r>
      <w:r w:rsidR="18776425" w:rsidRPr="5DA3ECCC">
        <w:rPr>
          <w:sz w:val="28"/>
          <w:szCs w:val="28"/>
        </w:rPr>
        <w:t xml:space="preserve">allwch </w:t>
      </w:r>
      <w:r w:rsidR="23962250" w:rsidRPr="5DA3ECCC">
        <w:rPr>
          <w:sz w:val="28"/>
          <w:szCs w:val="28"/>
        </w:rPr>
        <w:t xml:space="preserve">hefyd ofyn i ni ddod i gyfarfod â’ch mudiad drwy’r e- </w:t>
      </w:r>
      <w:r w:rsidR="4C7BBBC2" w:rsidRPr="5DA3ECCC">
        <w:rPr>
          <w:sz w:val="28"/>
          <w:szCs w:val="28"/>
        </w:rPr>
        <w:t xml:space="preserve">bost uchod </w:t>
      </w:r>
      <w:r w:rsidR="18776425" w:rsidRPr="5DA3ECCC">
        <w:rPr>
          <w:sz w:val="28"/>
          <w:szCs w:val="28"/>
        </w:rPr>
        <w:t xml:space="preserve">neu </w:t>
      </w:r>
      <w:r w:rsidR="4C7BBBC2" w:rsidRPr="5DA3ECCC">
        <w:rPr>
          <w:sz w:val="28"/>
          <w:szCs w:val="28"/>
        </w:rPr>
        <w:t xml:space="preserve">ffonio ar </w:t>
      </w:r>
      <w:r w:rsidR="18776425" w:rsidRPr="5DA3ECCC">
        <w:rPr>
          <w:sz w:val="28"/>
          <w:szCs w:val="28"/>
        </w:rPr>
        <w:t>0128</w:t>
      </w:r>
      <w:r w:rsidR="31C82D6D" w:rsidRPr="5DA3ECCC">
        <w:rPr>
          <w:sz w:val="28"/>
          <w:szCs w:val="28"/>
        </w:rPr>
        <w:t xml:space="preserve">6 679708.  </w:t>
      </w:r>
      <w:r w:rsidR="7CE07C23" w:rsidRPr="5DA3ECCC">
        <w:rPr>
          <w:sz w:val="28"/>
          <w:szCs w:val="28"/>
        </w:rPr>
        <w:t>Gallwch hefyd ddefnyddio’r manylion cyswllt yma</w:t>
      </w:r>
      <w:r w:rsidR="27D79C0A" w:rsidRPr="5DA3ECCC">
        <w:rPr>
          <w:sz w:val="28"/>
          <w:szCs w:val="28"/>
        </w:rPr>
        <w:t xml:space="preserve"> os ydych chi angen y ddogfen yma neu’r holiadur mewn fformat (e.e. hawdd ei ddarllen, print bras) neu </w:t>
      </w:r>
      <w:r w:rsidR="20637BFB" w:rsidRPr="5DA3ECCC">
        <w:rPr>
          <w:sz w:val="28"/>
          <w:szCs w:val="28"/>
        </w:rPr>
        <w:t>mewn iaith arall.</w:t>
      </w:r>
    </w:p>
    <w:p w14:paraId="0799B019" w14:textId="685B8959" w:rsidR="49B945AA" w:rsidRDefault="20637BFB" w:rsidP="5DA3ECCC">
      <w:pPr>
        <w:rPr>
          <w:sz w:val="28"/>
          <w:szCs w:val="28"/>
        </w:rPr>
      </w:pPr>
      <w:r w:rsidRPr="5DA3ECCC">
        <w:rPr>
          <w:sz w:val="28"/>
          <w:szCs w:val="28"/>
        </w:rPr>
        <w:t xml:space="preserve">Mi allwch chi weld yr Asesiad Effaith Cydraddoldeb </w:t>
      </w:r>
      <w:r w:rsidR="5E61BE73" w:rsidRPr="5DA3ECCC">
        <w:rPr>
          <w:sz w:val="28"/>
          <w:szCs w:val="28"/>
        </w:rPr>
        <w:t xml:space="preserve">cychwynnol </w:t>
      </w:r>
      <w:r w:rsidRPr="5DA3ECCC">
        <w:rPr>
          <w:sz w:val="28"/>
          <w:szCs w:val="28"/>
        </w:rPr>
        <w:t>drafft ar yr Amcanion Cydraddoldeb</w:t>
      </w:r>
      <w:r w:rsidR="1EE25B62" w:rsidRPr="5DA3ECCC">
        <w:rPr>
          <w:sz w:val="28"/>
          <w:szCs w:val="28"/>
        </w:rPr>
        <w:t xml:space="preserve"> drafft ar gyfer 2024-28</w:t>
      </w:r>
      <w:r w:rsidR="0AF0B764" w:rsidRPr="5DA3ECCC">
        <w:rPr>
          <w:sz w:val="28"/>
          <w:szCs w:val="28"/>
        </w:rPr>
        <w:t xml:space="preserve"> er mwyn rhoi eich barn ar hwnnw hefyd.</w:t>
      </w:r>
      <w:r w:rsidR="7016344E" w:rsidRPr="5DA3ECCC">
        <w:rPr>
          <w:sz w:val="28"/>
          <w:szCs w:val="28"/>
        </w:rPr>
        <w:t xml:space="preserve">  </w:t>
      </w:r>
    </w:p>
    <w:p w14:paraId="072FD725" w14:textId="610619CD" w:rsidR="334FC6CE" w:rsidRDefault="1EE25B62" w:rsidP="7B9B90D7">
      <w:pPr>
        <w:rPr>
          <w:sz w:val="28"/>
          <w:szCs w:val="28"/>
        </w:rPr>
      </w:pPr>
      <w:r w:rsidRPr="5DA3ECCC">
        <w:rPr>
          <w:sz w:val="28"/>
          <w:szCs w:val="28"/>
        </w:rPr>
        <w:t xml:space="preserve">Ar ôl y cyfnod ymgynghori </w:t>
      </w:r>
      <w:r w:rsidR="04C94503" w:rsidRPr="5DA3ECCC">
        <w:rPr>
          <w:sz w:val="28"/>
          <w:szCs w:val="28"/>
        </w:rPr>
        <w:t xml:space="preserve">byddwn yn </w:t>
      </w:r>
      <w:r w:rsidR="09241121" w:rsidRPr="5DA3ECCC">
        <w:rPr>
          <w:sz w:val="28"/>
          <w:szCs w:val="28"/>
        </w:rPr>
        <w:t xml:space="preserve">ystyried yr hyn sydd wedi ei rannu </w:t>
      </w:r>
      <w:r w:rsidR="375C9354" w:rsidRPr="5DA3ECCC">
        <w:rPr>
          <w:sz w:val="28"/>
          <w:szCs w:val="28"/>
        </w:rPr>
        <w:t>â</w:t>
      </w:r>
      <w:r w:rsidR="09241121" w:rsidRPr="5DA3ECCC">
        <w:rPr>
          <w:sz w:val="28"/>
          <w:szCs w:val="28"/>
        </w:rPr>
        <w:t xml:space="preserve"> ni, ac yn </w:t>
      </w:r>
      <w:r w:rsidR="04C94503" w:rsidRPr="5DA3ECCC">
        <w:rPr>
          <w:sz w:val="28"/>
          <w:szCs w:val="28"/>
        </w:rPr>
        <w:t>addasu’r</w:t>
      </w:r>
      <w:r w:rsidR="0A987ADA" w:rsidRPr="5DA3ECCC">
        <w:rPr>
          <w:sz w:val="28"/>
          <w:szCs w:val="28"/>
        </w:rPr>
        <w:t xml:space="preserve"> Amcanion </w:t>
      </w:r>
      <w:r w:rsidR="09241121" w:rsidRPr="5DA3ECCC">
        <w:rPr>
          <w:sz w:val="28"/>
          <w:szCs w:val="28"/>
        </w:rPr>
        <w:t>yn sgil hynny</w:t>
      </w:r>
      <w:r w:rsidR="310CCE85" w:rsidRPr="5DA3ECCC">
        <w:rPr>
          <w:sz w:val="28"/>
          <w:szCs w:val="28"/>
        </w:rPr>
        <w:t>,</w:t>
      </w:r>
      <w:r w:rsidR="0A987ADA" w:rsidRPr="5DA3ECCC">
        <w:rPr>
          <w:sz w:val="28"/>
          <w:szCs w:val="28"/>
        </w:rPr>
        <w:t xml:space="preserve"> </w:t>
      </w:r>
      <w:r w:rsidR="21FE4847" w:rsidRPr="5DA3ECCC">
        <w:rPr>
          <w:sz w:val="28"/>
          <w:szCs w:val="28"/>
        </w:rPr>
        <w:t xml:space="preserve">cyn eu cynnig i Gabinet y Cyngor </w:t>
      </w:r>
      <w:r w:rsidR="4C08FF59" w:rsidRPr="5DA3ECCC">
        <w:rPr>
          <w:sz w:val="28"/>
          <w:szCs w:val="28"/>
        </w:rPr>
        <w:t xml:space="preserve">ym mis Mawrth 2024 </w:t>
      </w:r>
      <w:r w:rsidR="638957A9" w:rsidRPr="5DA3ECCC">
        <w:rPr>
          <w:sz w:val="28"/>
          <w:szCs w:val="28"/>
        </w:rPr>
        <w:t xml:space="preserve">fel rhan o Gynllun Cydraddoldeb </w:t>
      </w:r>
      <w:r w:rsidR="0541E21B" w:rsidRPr="5DA3ECCC">
        <w:rPr>
          <w:sz w:val="28"/>
          <w:szCs w:val="28"/>
        </w:rPr>
        <w:t>Strategol 2024-24</w:t>
      </w:r>
      <w:r w:rsidR="21FE4847" w:rsidRPr="5DA3ECCC">
        <w:rPr>
          <w:sz w:val="28"/>
          <w:szCs w:val="28"/>
        </w:rPr>
        <w:t>.</w:t>
      </w:r>
      <w:r w:rsidR="4CFD5AB6" w:rsidRPr="5DA3ECCC">
        <w:rPr>
          <w:sz w:val="28"/>
          <w:szCs w:val="28"/>
        </w:rPr>
        <w:t xml:space="preserve">  </w:t>
      </w:r>
    </w:p>
    <w:p w14:paraId="4D4A12EF" w14:textId="1202F40C" w:rsidR="7B9B90D7" w:rsidRDefault="7B9B90D7">
      <w:r>
        <w:br w:type="page"/>
      </w:r>
    </w:p>
    <w:p w14:paraId="122377A3" w14:textId="4BCDF741" w:rsidR="1FEEA802" w:rsidRDefault="1FEEA802" w:rsidP="7B9B90D7">
      <w:pPr>
        <w:rPr>
          <w:b/>
          <w:bCs/>
          <w:sz w:val="36"/>
          <w:szCs w:val="36"/>
        </w:rPr>
      </w:pPr>
      <w:r w:rsidRPr="7B9B90D7">
        <w:rPr>
          <w:b/>
          <w:bCs/>
          <w:sz w:val="36"/>
          <w:szCs w:val="36"/>
        </w:rPr>
        <w:lastRenderedPageBreak/>
        <w:t>Yr Amcanion Cydraddoldeb Drafft ar gyfer 2020-24</w:t>
      </w:r>
    </w:p>
    <w:p w14:paraId="09A40FB7" w14:textId="54B1FE5F" w:rsidR="6221A4C2" w:rsidRDefault="4D69A671" w:rsidP="7B9B90D7">
      <w:pPr>
        <w:rPr>
          <w:b/>
          <w:bCs/>
          <w:sz w:val="32"/>
          <w:szCs w:val="32"/>
        </w:rPr>
      </w:pPr>
      <w:r w:rsidRPr="7B9B90D7">
        <w:rPr>
          <w:b/>
          <w:bCs/>
          <w:sz w:val="32"/>
          <w:szCs w:val="32"/>
        </w:rPr>
        <w:t>Amcan</w:t>
      </w:r>
      <w:r w:rsidR="5E93D173" w:rsidRPr="7B9B90D7">
        <w:rPr>
          <w:b/>
          <w:bCs/>
          <w:sz w:val="32"/>
          <w:szCs w:val="32"/>
        </w:rPr>
        <w:t xml:space="preserve"> 1</w:t>
      </w:r>
      <w:r w:rsidR="00994558">
        <w:rPr>
          <w:b/>
          <w:bCs/>
          <w:sz w:val="32"/>
          <w:szCs w:val="32"/>
        </w:rPr>
        <w:t>:</w:t>
      </w:r>
      <w:r w:rsidR="54E24EA7" w:rsidRPr="7B9B90D7">
        <w:rPr>
          <w:b/>
          <w:bCs/>
          <w:sz w:val="32"/>
          <w:szCs w:val="32"/>
        </w:rPr>
        <w:t xml:space="preserve"> </w:t>
      </w:r>
      <w:r w:rsidR="5E93D173" w:rsidRPr="7B9B90D7">
        <w:rPr>
          <w:b/>
          <w:bCs/>
          <w:sz w:val="32"/>
          <w:szCs w:val="32"/>
        </w:rPr>
        <w:t>Gwella amrywiaeth ein gweithlu a lleihau bylchau tâl</w:t>
      </w:r>
    </w:p>
    <w:p w14:paraId="27A6A8C4" w14:textId="2DBCE9A8" w:rsidR="1113BA58" w:rsidRDefault="1113BA58" w:rsidP="3023275B">
      <w:pPr>
        <w:rPr>
          <w:b/>
          <w:bCs/>
          <w:color w:val="FF0000"/>
          <w:sz w:val="28"/>
          <w:szCs w:val="28"/>
        </w:rPr>
      </w:pPr>
      <w:r w:rsidRPr="3023275B">
        <w:rPr>
          <w:b/>
          <w:bCs/>
          <w:sz w:val="28"/>
          <w:szCs w:val="28"/>
        </w:rPr>
        <w:t xml:space="preserve">Pam </w:t>
      </w:r>
      <w:proofErr w:type="spellStart"/>
      <w:r w:rsidRPr="3023275B">
        <w:rPr>
          <w:b/>
          <w:bCs/>
          <w:sz w:val="28"/>
          <w:szCs w:val="28"/>
        </w:rPr>
        <w:t>yda</w:t>
      </w:r>
      <w:proofErr w:type="spellEnd"/>
      <w:r w:rsidRPr="3023275B">
        <w:rPr>
          <w:b/>
          <w:bCs/>
          <w:sz w:val="28"/>
          <w:szCs w:val="28"/>
        </w:rPr>
        <w:t xml:space="preserve"> ni wedi dewis yr amcan yma?</w:t>
      </w:r>
    </w:p>
    <w:p w14:paraId="688CFC55" w14:textId="5AACA8E9" w:rsidR="7F9FDB69" w:rsidRDefault="5CCDCB9A" w:rsidP="3023275B">
      <w:pPr>
        <w:rPr>
          <w:sz w:val="28"/>
          <w:szCs w:val="28"/>
        </w:rPr>
      </w:pPr>
      <w:r w:rsidRPr="55764BBA">
        <w:rPr>
          <w:sz w:val="28"/>
          <w:szCs w:val="28"/>
        </w:rPr>
        <w:t xml:space="preserve">Roedd y ddau bwynt yma, gwella amrywiaeth ein gweithlu ar un llaw a lleihau bylchau tâl ar y llaw arall yn </w:t>
      </w:r>
      <w:r w:rsidR="79909697" w:rsidRPr="55764BBA">
        <w:rPr>
          <w:sz w:val="28"/>
          <w:szCs w:val="28"/>
        </w:rPr>
        <w:t>Amcan</w:t>
      </w:r>
      <w:r w:rsidR="14DAEC31" w:rsidRPr="55764BBA">
        <w:rPr>
          <w:sz w:val="28"/>
          <w:szCs w:val="28"/>
        </w:rPr>
        <w:t>ion</w:t>
      </w:r>
      <w:r w:rsidRPr="55764BBA">
        <w:rPr>
          <w:sz w:val="28"/>
          <w:szCs w:val="28"/>
        </w:rPr>
        <w:t xml:space="preserve"> ar wahân yn Cynllun Cydraddoldeb 2020-24</w:t>
      </w:r>
      <w:r w:rsidR="5F43EEF1" w:rsidRPr="55764BBA">
        <w:rPr>
          <w:sz w:val="28"/>
          <w:szCs w:val="28"/>
        </w:rPr>
        <w:t>.</w:t>
      </w:r>
    </w:p>
    <w:p w14:paraId="2BD737FD" w14:textId="20940306" w:rsidR="06E923DF" w:rsidRDefault="43DFC87C" w:rsidP="3023275B">
      <w:pPr>
        <w:rPr>
          <w:sz w:val="28"/>
          <w:szCs w:val="28"/>
        </w:rPr>
      </w:pPr>
      <w:r w:rsidRPr="5DA3ECCC">
        <w:rPr>
          <w:sz w:val="28"/>
          <w:szCs w:val="28"/>
        </w:rPr>
        <w:t xml:space="preserve">Oherwydd fod hi’n ofynnol </w:t>
      </w:r>
      <w:r w:rsidR="4BB5A923" w:rsidRPr="5DA3ECCC">
        <w:rPr>
          <w:sz w:val="28"/>
          <w:szCs w:val="28"/>
        </w:rPr>
        <w:t xml:space="preserve">i gynnwys amcan ar </w:t>
      </w:r>
      <w:proofErr w:type="spellStart"/>
      <w:r w:rsidR="4BB5A923" w:rsidRPr="5DA3ECCC">
        <w:rPr>
          <w:sz w:val="28"/>
          <w:szCs w:val="28"/>
        </w:rPr>
        <w:t>fylchau</w:t>
      </w:r>
      <w:proofErr w:type="spellEnd"/>
      <w:r w:rsidR="4BB5A923" w:rsidRPr="5DA3ECCC">
        <w:rPr>
          <w:sz w:val="28"/>
          <w:szCs w:val="28"/>
        </w:rPr>
        <w:t xml:space="preserve"> tâ</w:t>
      </w:r>
      <w:r w:rsidR="79094645" w:rsidRPr="5DA3ECCC">
        <w:rPr>
          <w:sz w:val="28"/>
          <w:szCs w:val="28"/>
        </w:rPr>
        <w:t>l</w:t>
      </w:r>
      <w:r w:rsidR="2600C564" w:rsidRPr="5DA3ECCC">
        <w:rPr>
          <w:sz w:val="28"/>
          <w:szCs w:val="28"/>
        </w:rPr>
        <w:t>,</w:t>
      </w:r>
      <w:r w:rsidR="4BB5A923" w:rsidRPr="5DA3ECCC">
        <w:rPr>
          <w:sz w:val="28"/>
          <w:szCs w:val="28"/>
        </w:rPr>
        <w:t xml:space="preserve"> </w:t>
      </w:r>
      <w:r w:rsidRPr="5DA3ECCC">
        <w:rPr>
          <w:sz w:val="28"/>
          <w:szCs w:val="28"/>
        </w:rPr>
        <w:t xml:space="preserve">ni ofynnwyd i bobl fynegi barn </w:t>
      </w:r>
      <w:r w:rsidR="232BDCE9" w:rsidRPr="5DA3ECCC">
        <w:rPr>
          <w:sz w:val="28"/>
          <w:szCs w:val="28"/>
        </w:rPr>
        <w:t xml:space="preserve">ar yr </w:t>
      </w:r>
      <w:r w:rsidRPr="5DA3ECCC">
        <w:rPr>
          <w:sz w:val="28"/>
          <w:szCs w:val="28"/>
        </w:rPr>
        <w:t>angen</w:t>
      </w:r>
      <w:r w:rsidR="09F286FE" w:rsidRPr="5DA3ECCC">
        <w:rPr>
          <w:sz w:val="28"/>
          <w:szCs w:val="28"/>
        </w:rPr>
        <w:t xml:space="preserve"> i gynnwys</w:t>
      </w:r>
      <w:r w:rsidRPr="5DA3ECCC">
        <w:rPr>
          <w:sz w:val="28"/>
          <w:szCs w:val="28"/>
        </w:rPr>
        <w:t xml:space="preserve"> yr amcan yma yn yr holiadur.  Ond wrth siarad gyda phobl yn y cyfarfodydd â gynhaliwyd </w:t>
      </w:r>
      <w:r w:rsidR="62C4E111" w:rsidRPr="5DA3ECCC">
        <w:rPr>
          <w:sz w:val="28"/>
          <w:szCs w:val="28"/>
        </w:rPr>
        <w:t xml:space="preserve">fel rhan o’r ymgysylltiad </w:t>
      </w:r>
      <w:r w:rsidRPr="5DA3ECCC">
        <w:rPr>
          <w:sz w:val="28"/>
          <w:szCs w:val="28"/>
        </w:rPr>
        <w:t>ro</w:t>
      </w:r>
      <w:r w:rsidR="776C0A19" w:rsidRPr="5DA3ECCC">
        <w:rPr>
          <w:sz w:val="28"/>
          <w:szCs w:val="28"/>
        </w:rPr>
        <w:t xml:space="preserve">edd yn amlwg fod cefnogaeth </w:t>
      </w:r>
      <w:r w:rsidR="175DD221" w:rsidRPr="5DA3ECCC">
        <w:rPr>
          <w:sz w:val="28"/>
          <w:szCs w:val="28"/>
        </w:rPr>
        <w:t>i</w:t>
      </w:r>
      <w:r w:rsidR="776C0A19" w:rsidRPr="5DA3ECCC">
        <w:rPr>
          <w:sz w:val="28"/>
          <w:szCs w:val="28"/>
        </w:rPr>
        <w:t>'r amcan</w:t>
      </w:r>
      <w:r w:rsidR="2AB3CE8A" w:rsidRPr="5DA3ECCC">
        <w:rPr>
          <w:sz w:val="28"/>
          <w:szCs w:val="28"/>
        </w:rPr>
        <w:t xml:space="preserve">. </w:t>
      </w:r>
    </w:p>
    <w:p w14:paraId="4E18DAFD" w14:textId="5EAF1979" w:rsidR="46DAE506" w:rsidRDefault="5F992BB9" w:rsidP="00442955">
      <w:pPr>
        <w:tabs>
          <w:tab w:val="num" w:pos="720"/>
        </w:tabs>
        <w:spacing w:after="200" w:line="276" w:lineRule="auto"/>
        <w:rPr>
          <w:sz w:val="28"/>
          <w:szCs w:val="28"/>
        </w:rPr>
      </w:pPr>
      <w:r w:rsidRPr="5DA3ECCC">
        <w:rPr>
          <w:sz w:val="28"/>
          <w:szCs w:val="28"/>
        </w:rPr>
        <w:t xml:space="preserve">Roedd cefnogaeth i gynnwys amcan ar amrywiaeth ein gweithlu yn amlwg gyda </w:t>
      </w:r>
      <w:r w:rsidR="688A6F94" w:rsidRPr="5DA3ECCC">
        <w:rPr>
          <w:sz w:val="28"/>
          <w:szCs w:val="28"/>
        </w:rPr>
        <w:t>62.1%</w:t>
      </w:r>
      <w:r w:rsidR="07F435BA" w:rsidRPr="5DA3ECCC">
        <w:rPr>
          <w:sz w:val="28"/>
          <w:szCs w:val="28"/>
        </w:rPr>
        <w:t xml:space="preserve"> </w:t>
      </w:r>
      <w:r w:rsidR="54B1FAEA" w:rsidRPr="5DA3ECCC">
        <w:rPr>
          <w:sz w:val="28"/>
          <w:szCs w:val="28"/>
        </w:rPr>
        <w:t>o blaid</w:t>
      </w:r>
      <w:r w:rsidR="76FC886E" w:rsidRPr="5DA3ECCC">
        <w:rPr>
          <w:sz w:val="28"/>
          <w:szCs w:val="28"/>
        </w:rPr>
        <w:t xml:space="preserve"> ei gynnwys tro hyn</w:t>
      </w:r>
      <w:r w:rsidR="28731587" w:rsidRPr="5DA3ECCC">
        <w:rPr>
          <w:sz w:val="28"/>
          <w:szCs w:val="28"/>
        </w:rPr>
        <w:t>.  Y prif sylwadau o blaid oedd</w:t>
      </w:r>
      <w:r w:rsidR="32C3BD93" w:rsidRPr="5DA3ECCC">
        <w:rPr>
          <w:sz w:val="28"/>
          <w:szCs w:val="28"/>
        </w:rPr>
        <w:t xml:space="preserve"> i wella</w:t>
      </w:r>
      <w:r w:rsidR="28731587" w:rsidRPr="5DA3ECCC">
        <w:rPr>
          <w:sz w:val="28"/>
          <w:szCs w:val="28"/>
        </w:rPr>
        <w:t xml:space="preserve"> </w:t>
      </w:r>
      <w:r w:rsidR="2D357321" w:rsidRPr="5DA3ECCC">
        <w:rPr>
          <w:sz w:val="28"/>
          <w:szCs w:val="28"/>
        </w:rPr>
        <w:t>c</w:t>
      </w:r>
      <w:r w:rsidR="122210F6" w:rsidRPr="5DA3ECCC">
        <w:rPr>
          <w:sz w:val="28"/>
          <w:szCs w:val="28"/>
        </w:rPr>
        <w:t>h</w:t>
      </w:r>
      <w:r w:rsidR="2D357321" w:rsidRPr="5DA3ECCC">
        <w:rPr>
          <w:sz w:val="28"/>
          <w:szCs w:val="28"/>
        </w:rPr>
        <w:t>ynhwysiant ac amrywiaeth</w:t>
      </w:r>
      <w:r w:rsidR="193CE7D6" w:rsidRPr="5DA3ECCC">
        <w:rPr>
          <w:sz w:val="28"/>
          <w:szCs w:val="28"/>
        </w:rPr>
        <w:t xml:space="preserve"> ac </w:t>
      </w:r>
      <w:r w:rsidR="7C8510D0" w:rsidRPr="5DA3ECCC">
        <w:rPr>
          <w:sz w:val="28"/>
          <w:szCs w:val="28"/>
        </w:rPr>
        <w:t xml:space="preserve">i ddenu’r </w:t>
      </w:r>
      <w:r w:rsidR="6F0C5601" w:rsidRPr="5DA3ECCC">
        <w:rPr>
          <w:sz w:val="28"/>
          <w:szCs w:val="28"/>
        </w:rPr>
        <w:t>ymgeiswyr</w:t>
      </w:r>
      <w:r w:rsidR="193CE7D6" w:rsidRPr="5DA3ECCC">
        <w:rPr>
          <w:sz w:val="28"/>
          <w:szCs w:val="28"/>
        </w:rPr>
        <w:t xml:space="preserve"> gorau.</w:t>
      </w:r>
      <w:r w:rsidR="28731587" w:rsidRPr="5DA3ECCC">
        <w:rPr>
          <w:sz w:val="28"/>
          <w:szCs w:val="28"/>
        </w:rPr>
        <w:t xml:space="preserve"> Ar y llaw arall roedd rhai yn erbyn</w:t>
      </w:r>
      <w:r w:rsidR="257E9873" w:rsidRPr="5DA3ECCC">
        <w:rPr>
          <w:sz w:val="28"/>
          <w:szCs w:val="28"/>
        </w:rPr>
        <w:t xml:space="preserve"> h</w:t>
      </w:r>
      <w:r w:rsidR="28731587" w:rsidRPr="5DA3ECCC">
        <w:rPr>
          <w:sz w:val="28"/>
          <w:szCs w:val="28"/>
        </w:rPr>
        <w:t>yn</w:t>
      </w:r>
      <w:r w:rsidR="6CDF6474" w:rsidRPr="5DA3ECCC">
        <w:rPr>
          <w:sz w:val="28"/>
          <w:szCs w:val="28"/>
        </w:rPr>
        <w:t>,</w:t>
      </w:r>
      <w:r w:rsidR="7A39BF32" w:rsidRPr="5DA3ECCC">
        <w:rPr>
          <w:sz w:val="28"/>
          <w:szCs w:val="28"/>
        </w:rPr>
        <w:t xml:space="preserve"> yn</w:t>
      </w:r>
      <w:r w:rsidR="28731587" w:rsidRPr="5DA3ECCC">
        <w:rPr>
          <w:sz w:val="28"/>
          <w:szCs w:val="28"/>
        </w:rPr>
        <w:t xml:space="preserve"> bennaf oherwydd</w:t>
      </w:r>
      <w:r w:rsidR="255CBC27" w:rsidRPr="5DA3ECCC">
        <w:rPr>
          <w:sz w:val="28"/>
          <w:szCs w:val="28"/>
        </w:rPr>
        <w:t xml:space="preserve"> </w:t>
      </w:r>
      <w:r w:rsidR="0773B612" w:rsidRPr="5DA3ECCC">
        <w:rPr>
          <w:sz w:val="28"/>
          <w:szCs w:val="28"/>
        </w:rPr>
        <w:t xml:space="preserve">y teimlad </w:t>
      </w:r>
      <w:r w:rsidR="255CBC27" w:rsidRPr="5DA3ECCC">
        <w:rPr>
          <w:sz w:val="28"/>
          <w:szCs w:val="28"/>
        </w:rPr>
        <w:t>fod</w:t>
      </w:r>
      <w:r w:rsidR="52513F6E" w:rsidRPr="5DA3ECCC">
        <w:rPr>
          <w:sz w:val="28"/>
          <w:szCs w:val="28"/>
        </w:rPr>
        <w:t xml:space="preserve"> gormod o bwyslais ar </w:t>
      </w:r>
      <w:r w:rsidR="255CBC27" w:rsidRPr="5DA3ECCC">
        <w:rPr>
          <w:sz w:val="28"/>
          <w:szCs w:val="28"/>
        </w:rPr>
        <w:t xml:space="preserve">y iaith </w:t>
      </w:r>
      <w:r w:rsidR="7C7D2721" w:rsidRPr="5DA3ECCC">
        <w:rPr>
          <w:sz w:val="28"/>
          <w:szCs w:val="28"/>
        </w:rPr>
        <w:t>Gymraeg</w:t>
      </w:r>
      <w:r w:rsidR="255CBC27" w:rsidRPr="5DA3ECCC">
        <w:rPr>
          <w:sz w:val="28"/>
          <w:szCs w:val="28"/>
        </w:rPr>
        <w:t xml:space="preserve"> </w:t>
      </w:r>
      <w:r w:rsidR="217DD71C" w:rsidRPr="5DA3ECCC">
        <w:rPr>
          <w:sz w:val="28"/>
          <w:szCs w:val="28"/>
        </w:rPr>
        <w:t>oedd yn</w:t>
      </w:r>
      <w:r w:rsidR="1BEFB8F9" w:rsidRPr="5DA3ECCC">
        <w:rPr>
          <w:sz w:val="28"/>
          <w:szCs w:val="28"/>
        </w:rPr>
        <w:t xml:space="preserve"> </w:t>
      </w:r>
      <w:r w:rsidR="54AAC49E" w:rsidRPr="5DA3ECCC">
        <w:rPr>
          <w:sz w:val="28"/>
          <w:szCs w:val="28"/>
        </w:rPr>
        <w:t>nadu</w:t>
      </w:r>
      <w:r w:rsidR="255CBC27" w:rsidRPr="5DA3ECCC">
        <w:rPr>
          <w:sz w:val="28"/>
          <w:szCs w:val="28"/>
        </w:rPr>
        <w:t xml:space="preserve"> pobl </w:t>
      </w:r>
      <w:r w:rsidR="0385319E" w:rsidRPr="5DA3ECCC">
        <w:rPr>
          <w:sz w:val="28"/>
          <w:szCs w:val="28"/>
        </w:rPr>
        <w:t>rhag c</w:t>
      </w:r>
      <w:r w:rsidR="255CBC27" w:rsidRPr="5DA3ECCC">
        <w:rPr>
          <w:sz w:val="28"/>
          <w:szCs w:val="28"/>
        </w:rPr>
        <w:t xml:space="preserve">ael swydd </w:t>
      </w:r>
      <w:r w:rsidR="41B06BA5" w:rsidRPr="5DA3ECCC">
        <w:rPr>
          <w:sz w:val="28"/>
          <w:szCs w:val="28"/>
        </w:rPr>
        <w:t>gyda’</w:t>
      </w:r>
      <w:r w:rsidR="255CBC27" w:rsidRPr="5DA3ECCC">
        <w:rPr>
          <w:sz w:val="28"/>
          <w:szCs w:val="28"/>
        </w:rPr>
        <w:t>r cyngor</w:t>
      </w:r>
      <w:r w:rsidR="13515B2F" w:rsidRPr="5DA3ECCC">
        <w:rPr>
          <w:sz w:val="28"/>
          <w:szCs w:val="28"/>
        </w:rPr>
        <w:t xml:space="preserve"> </w:t>
      </w:r>
      <w:r w:rsidR="255CBC27" w:rsidRPr="5DA3ECCC">
        <w:rPr>
          <w:sz w:val="28"/>
          <w:szCs w:val="28"/>
        </w:rPr>
        <w:t xml:space="preserve">a </w:t>
      </w:r>
      <w:r w:rsidR="3626B044" w:rsidRPr="5DA3ECCC">
        <w:rPr>
          <w:sz w:val="28"/>
          <w:szCs w:val="28"/>
        </w:rPr>
        <w:t>f</w:t>
      </w:r>
      <w:r w:rsidR="255CBC27" w:rsidRPr="5DA3ECCC">
        <w:rPr>
          <w:sz w:val="28"/>
          <w:szCs w:val="28"/>
        </w:rPr>
        <w:t xml:space="preserve">od </w:t>
      </w:r>
      <w:r w:rsidR="7B3FA542" w:rsidRPr="5DA3ECCC">
        <w:rPr>
          <w:sz w:val="28"/>
          <w:szCs w:val="28"/>
        </w:rPr>
        <w:t xml:space="preserve">cael hyd </w:t>
      </w:r>
      <w:r w:rsidR="50294875" w:rsidRPr="5DA3ECCC">
        <w:rPr>
          <w:sz w:val="28"/>
          <w:szCs w:val="28"/>
        </w:rPr>
        <w:t>i</w:t>
      </w:r>
      <w:r w:rsidR="7B3FA542" w:rsidRPr="5DA3ECCC">
        <w:rPr>
          <w:sz w:val="28"/>
          <w:szCs w:val="28"/>
        </w:rPr>
        <w:t>'r</w:t>
      </w:r>
      <w:r w:rsidR="255CBC27" w:rsidRPr="5DA3ECCC">
        <w:rPr>
          <w:sz w:val="28"/>
          <w:szCs w:val="28"/>
        </w:rPr>
        <w:t xml:space="preserve"> person gorau </w:t>
      </w:r>
      <w:r w:rsidR="1DADFA49" w:rsidRPr="5DA3ECCC">
        <w:rPr>
          <w:sz w:val="28"/>
          <w:szCs w:val="28"/>
        </w:rPr>
        <w:t>i'</w:t>
      </w:r>
      <w:r w:rsidR="255CBC27" w:rsidRPr="5DA3ECCC">
        <w:rPr>
          <w:sz w:val="28"/>
          <w:szCs w:val="28"/>
        </w:rPr>
        <w:t xml:space="preserve">r swydd yn fwy pwysig nag edrych am </w:t>
      </w:r>
      <w:r w:rsidR="1666C97C" w:rsidRPr="5DA3ECCC">
        <w:rPr>
          <w:sz w:val="28"/>
          <w:szCs w:val="28"/>
        </w:rPr>
        <w:t>amrywiaeth</w:t>
      </w:r>
      <w:r w:rsidR="255CBC27" w:rsidRPr="5DA3ECCC">
        <w:rPr>
          <w:sz w:val="28"/>
          <w:szCs w:val="28"/>
        </w:rPr>
        <w:t xml:space="preserve">. </w:t>
      </w:r>
    </w:p>
    <w:p w14:paraId="2E5BCAED" w14:textId="3F4958A2" w:rsidR="7A3F934A" w:rsidRDefault="79E0EB91" w:rsidP="6889BDCE">
      <w:pPr>
        <w:tabs>
          <w:tab w:val="num" w:pos="720"/>
        </w:tabs>
        <w:spacing w:after="200" w:line="276" w:lineRule="auto"/>
        <w:rPr>
          <w:sz w:val="28"/>
          <w:szCs w:val="28"/>
        </w:rPr>
      </w:pPr>
      <w:r w:rsidRPr="5DA3ECCC">
        <w:rPr>
          <w:sz w:val="28"/>
          <w:szCs w:val="28"/>
        </w:rPr>
        <w:t xml:space="preserve">Roedd siawns yn yr holiadur i gynnig </w:t>
      </w:r>
      <w:r w:rsidR="2D150E7A" w:rsidRPr="5DA3ECCC">
        <w:rPr>
          <w:sz w:val="28"/>
          <w:szCs w:val="28"/>
        </w:rPr>
        <w:t>m</w:t>
      </w:r>
      <w:r w:rsidRPr="5DA3ECCC">
        <w:rPr>
          <w:sz w:val="28"/>
          <w:szCs w:val="28"/>
        </w:rPr>
        <w:t xml:space="preserve">aterion ychwanegol </w:t>
      </w:r>
      <w:r w:rsidR="10392F06" w:rsidRPr="5DA3ECCC">
        <w:rPr>
          <w:sz w:val="28"/>
          <w:szCs w:val="28"/>
        </w:rPr>
        <w:t xml:space="preserve">ddylai gael eu cynnwys yn yr </w:t>
      </w:r>
      <w:r w:rsidRPr="5DA3ECCC">
        <w:rPr>
          <w:sz w:val="28"/>
          <w:szCs w:val="28"/>
        </w:rPr>
        <w:t>Amcanion</w:t>
      </w:r>
      <w:r w:rsidR="184BF764" w:rsidRPr="5DA3ECCC">
        <w:rPr>
          <w:sz w:val="28"/>
          <w:szCs w:val="28"/>
        </w:rPr>
        <w:t xml:space="preserve"> tro nesaf</w:t>
      </w:r>
      <w:r w:rsidRPr="5DA3ECCC">
        <w:rPr>
          <w:sz w:val="28"/>
          <w:szCs w:val="28"/>
        </w:rPr>
        <w:t>. Roedd</w:t>
      </w:r>
      <w:r w:rsidR="69859B8E" w:rsidRPr="5DA3ECCC">
        <w:rPr>
          <w:sz w:val="28"/>
          <w:szCs w:val="28"/>
        </w:rPr>
        <w:t xml:space="preserve"> </w:t>
      </w:r>
      <w:r w:rsidR="577DDE74" w:rsidRPr="5DA3ECCC">
        <w:rPr>
          <w:sz w:val="28"/>
          <w:szCs w:val="28"/>
        </w:rPr>
        <w:t>m</w:t>
      </w:r>
      <w:r w:rsidR="69859B8E" w:rsidRPr="5DA3ECCC">
        <w:rPr>
          <w:sz w:val="28"/>
          <w:szCs w:val="28"/>
        </w:rPr>
        <w:t xml:space="preserve">aterion </w:t>
      </w:r>
      <w:r w:rsidR="3005CB30" w:rsidRPr="5DA3ECCC">
        <w:rPr>
          <w:sz w:val="28"/>
          <w:szCs w:val="28"/>
        </w:rPr>
        <w:t>cyflogaeth wedi eu codi mewn ymateb i'r cwestiwn yna hefyd</w:t>
      </w:r>
      <w:r w:rsidR="345631EE" w:rsidRPr="5DA3ECCC">
        <w:rPr>
          <w:sz w:val="28"/>
          <w:szCs w:val="28"/>
        </w:rPr>
        <w:t xml:space="preserve">.  </w:t>
      </w:r>
      <w:r w:rsidR="0373329C" w:rsidRPr="5DA3ECCC">
        <w:rPr>
          <w:sz w:val="28"/>
          <w:szCs w:val="28"/>
        </w:rPr>
        <w:t>Yn ychwanegol, r</w:t>
      </w:r>
      <w:r w:rsidR="345631EE" w:rsidRPr="5DA3ECCC">
        <w:rPr>
          <w:sz w:val="28"/>
          <w:szCs w:val="28"/>
        </w:rPr>
        <w:t>oedd yn fater godwyd gan y grwpiau aeth y swyddogion cydraddoldeb i gyfarfod â hwy yn</w:t>
      </w:r>
      <w:r w:rsidR="7F464E0F" w:rsidRPr="5DA3ECCC">
        <w:rPr>
          <w:sz w:val="28"/>
          <w:szCs w:val="28"/>
        </w:rPr>
        <w:t xml:space="preserve"> ystod yr ymgynghoriad hefyd.  </w:t>
      </w:r>
      <w:r w:rsidR="69859B8E" w:rsidRPr="5DA3ECCC">
        <w:rPr>
          <w:sz w:val="28"/>
          <w:szCs w:val="28"/>
        </w:rPr>
        <w:t xml:space="preserve"> </w:t>
      </w:r>
    </w:p>
    <w:p w14:paraId="56F6EB0E" w14:textId="3A8DC799" w:rsidR="7A3F934A" w:rsidRDefault="5612BE37" w:rsidP="6889BDCE">
      <w:pPr>
        <w:tabs>
          <w:tab w:val="num" w:pos="720"/>
        </w:tabs>
        <w:spacing w:after="200" w:line="276" w:lineRule="auto"/>
        <w:rPr>
          <w:sz w:val="28"/>
          <w:szCs w:val="28"/>
        </w:rPr>
      </w:pPr>
      <w:r w:rsidRPr="27D95B8A">
        <w:rPr>
          <w:sz w:val="28"/>
          <w:szCs w:val="28"/>
        </w:rPr>
        <w:t>Mae</w:t>
      </w:r>
      <w:r w:rsidR="22F3E618" w:rsidRPr="27D95B8A">
        <w:rPr>
          <w:sz w:val="28"/>
          <w:szCs w:val="28"/>
        </w:rPr>
        <w:t>’</w:t>
      </w:r>
      <w:r w:rsidRPr="27D95B8A">
        <w:rPr>
          <w:sz w:val="28"/>
          <w:szCs w:val="28"/>
        </w:rPr>
        <w:t>n data mewnol yn annigonol ar hyn o bryd i ddangos bylchau tâl heblaw am yr un rhwng y rhywiau</w:t>
      </w:r>
      <w:r w:rsidR="73903F07" w:rsidRPr="27D95B8A">
        <w:rPr>
          <w:sz w:val="28"/>
          <w:szCs w:val="28"/>
        </w:rPr>
        <w:t>,</w:t>
      </w:r>
      <w:r w:rsidRPr="27D95B8A">
        <w:rPr>
          <w:sz w:val="28"/>
          <w:szCs w:val="28"/>
        </w:rPr>
        <w:t xml:space="preserve"> ac mae g</w:t>
      </w:r>
      <w:r w:rsidR="433ACE37" w:rsidRPr="27D95B8A">
        <w:rPr>
          <w:sz w:val="28"/>
          <w:szCs w:val="28"/>
        </w:rPr>
        <w:t>wella’r</w:t>
      </w:r>
      <w:r w:rsidRPr="27D95B8A">
        <w:rPr>
          <w:sz w:val="28"/>
          <w:szCs w:val="28"/>
        </w:rPr>
        <w:t xml:space="preserve"> data yna yn rhan o’r </w:t>
      </w:r>
      <w:r w:rsidR="04E8A440" w:rsidRPr="27D95B8A">
        <w:rPr>
          <w:sz w:val="28"/>
          <w:szCs w:val="28"/>
        </w:rPr>
        <w:t xml:space="preserve">gwaith sydd angen ei wneud.  </w:t>
      </w:r>
      <w:r w:rsidR="3D8647CB" w:rsidRPr="27D95B8A">
        <w:rPr>
          <w:sz w:val="28"/>
          <w:szCs w:val="28"/>
        </w:rPr>
        <w:t>Wrth siarad am Gymru yn ei gyfanrwydd, n</w:t>
      </w:r>
      <w:r w:rsidR="04E8A440" w:rsidRPr="27D95B8A">
        <w:rPr>
          <w:sz w:val="28"/>
          <w:szCs w:val="28"/>
        </w:rPr>
        <w:t>id oes data wedi ei ganfod ar bob nodwedd, ond mae’</w:t>
      </w:r>
      <w:r w:rsidR="0A5DA3E6" w:rsidRPr="27D95B8A">
        <w:rPr>
          <w:sz w:val="28"/>
          <w:szCs w:val="28"/>
        </w:rPr>
        <w:t>n dangos</w:t>
      </w:r>
      <w:r w:rsidR="04E8A440" w:rsidRPr="27D95B8A">
        <w:rPr>
          <w:sz w:val="28"/>
          <w:szCs w:val="28"/>
        </w:rPr>
        <w:t xml:space="preserve"> fod bylchau tâl yn bodoli ar sail </w:t>
      </w:r>
      <w:r w:rsidR="06B3967E" w:rsidRPr="27D95B8A">
        <w:rPr>
          <w:sz w:val="28"/>
          <w:szCs w:val="28"/>
        </w:rPr>
        <w:t>rhyw ac anabledd</w:t>
      </w:r>
      <w:r w:rsidR="1C876986" w:rsidRPr="27D95B8A">
        <w:rPr>
          <w:sz w:val="28"/>
          <w:szCs w:val="28"/>
        </w:rPr>
        <w:t xml:space="preserve">.  Mae data hefyd yn dangos fod rhai carfannau o bobl yn </w:t>
      </w:r>
      <w:r w:rsidR="2E0E883F" w:rsidRPr="27D95B8A">
        <w:rPr>
          <w:sz w:val="28"/>
          <w:szCs w:val="28"/>
        </w:rPr>
        <w:t>llai tebygol o fod mewn gwaith e.e. pobl anabl</w:t>
      </w:r>
      <w:r w:rsidR="7BE81A33" w:rsidRPr="27D95B8A">
        <w:rPr>
          <w:sz w:val="28"/>
          <w:szCs w:val="28"/>
        </w:rPr>
        <w:t xml:space="preserve"> a ph</w:t>
      </w:r>
      <w:r w:rsidR="2E0E883F" w:rsidRPr="27D95B8A">
        <w:rPr>
          <w:sz w:val="28"/>
          <w:szCs w:val="28"/>
        </w:rPr>
        <w:t>obl o rai grwpiau lleiafrif ethnig</w:t>
      </w:r>
      <w:r w:rsidR="72B475FB" w:rsidRPr="27D95B8A">
        <w:rPr>
          <w:sz w:val="28"/>
          <w:szCs w:val="28"/>
        </w:rPr>
        <w:t>.</w:t>
      </w:r>
    </w:p>
    <w:p w14:paraId="476F5EDF" w14:textId="4E4C3ACA" w:rsidR="63D02C1E" w:rsidRDefault="32C69E87" w:rsidP="3023275B">
      <w:pPr>
        <w:rPr>
          <w:sz w:val="28"/>
          <w:szCs w:val="28"/>
        </w:rPr>
      </w:pPr>
      <w:r w:rsidRPr="27D95B8A">
        <w:rPr>
          <w:sz w:val="28"/>
          <w:szCs w:val="28"/>
        </w:rPr>
        <w:lastRenderedPageBreak/>
        <w:t xml:space="preserve">Mae’r Cynllun Gweithredu Cymru Gwrth-Hiliol a’r Cynllun Gweithredu </w:t>
      </w:r>
      <w:r w:rsidR="7FE66024" w:rsidRPr="27D95B8A">
        <w:rPr>
          <w:sz w:val="28"/>
          <w:szCs w:val="28"/>
        </w:rPr>
        <w:t xml:space="preserve">LGDTC+ yn nodi’r angen am weithredu </w:t>
      </w:r>
      <w:r w:rsidR="3BEE627D" w:rsidRPr="27D95B8A">
        <w:rPr>
          <w:sz w:val="28"/>
          <w:szCs w:val="28"/>
        </w:rPr>
        <w:t>ar gyflogaeth</w:t>
      </w:r>
      <w:r w:rsidR="7FE66024" w:rsidRPr="27D95B8A">
        <w:rPr>
          <w:sz w:val="28"/>
          <w:szCs w:val="28"/>
        </w:rPr>
        <w:t>.</w:t>
      </w:r>
      <w:r w:rsidR="58E100E0" w:rsidRPr="27D95B8A">
        <w:rPr>
          <w:sz w:val="28"/>
          <w:szCs w:val="28"/>
        </w:rPr>
        <w:t xml:space="preserve">  </w:t>
      </w:r>
    </w:p>
    <w:p w14:paraId="183F3D2D" w14:textId="65997C3A" w:rsidR="1154F5AA" w:rsidRDefault="1154F5AA" w:rsidP="7B9B90D7">
      <w:pPr>
        <w:rPr>
          <w:sz w:val="28"/>
          <w:szCs w:val="28"/>
        </w:rPr>
      </w:pPr>
      <w:r w:rsidRPr="55764BBA">
        <w:rPr>
          <w:sz w:val="28"/>
          <w:szCs w:val="28"/>
        </w:rPr>
        <w:t>Mae’r Amcan yma’n</w:t>
      </w:r>
      <w:r w:rsidR="29E6A631" w:rsidRPr="55764BBA">
        <w:rPr>
          <w:sz w:val="28"/>
          <w:szCs w:val="28"/>
        </w:rPr>
        <w:t xml:space="preserve"> gweithredu’n bositif ar anfantais</w:t>
      </w:r>
      <w:r w:rsidRPr="55764BBA">
        <w:rPr>
          <w:sz w:val="28"/>
          <w:szCs w:val="28"/>
        </w:rPr>
        <w:t xml:space="preserve"> Economaidd Cymdeithasol</w:t>
      </w:r>
      <w:r w:rsidR="093918CA" w:rsidRPr="55764BBA">
        <w:rPr>
          <w:sz w:val="28"/>
          <w:szCs w:val="28"/>
        </w:rPr>
        <w:t xml:space="preserve"> drwy sicrhau fod grwpiau sy’n cael talu </w:t>
      </w:r>
      <w:r w:rsidR="32C0C220" w:rsidRPr="55764BBA">
        <w:rPr>
          <w:sz w:val="28"/>
          <w:szCs w:val="28"/>
        </w:rPr>
        <w:t>is</w:t>
      </w:r>
      <w:r w:rsidR="093918CA" w:rsidRPr="55764BBA">
        <w:rPr>
          <w:sz w:val="28"/>
          <w:szCs w:val="28"/>
        </w:rPr>
        <w:t>, neu yn cael hi’n anodd i gael gwaith, yn cael eu hannog i ymgeisio ac i gadw swyddi.</w:t>
      </w:r>
    </w:p>
    <w:p w14:paraId="1C0F3F19" w14:textId="1303DF6A" w:rsidR="55355C20" w:rsidRDefault="3C32C89E" w:rsidP="25EC848F">
      <w:pPr>
        <w:rPr>
          <w:sz w:val="28"/>
          <w:szCs w:val="28"/>
        </w:rPr>
      </w:pPr>
      <w:r w:rsidRPr="55764BBA">
        <w:rPr>
          <w:sz w:val="28"/>
          <w:szCs w:val="28"/>
        </w:rPr>
        <w:t xml:space="preserve">Mae’r amcan lleol yma yn bwydo i mewn i </w:t>
      </w:r>
      <w:r w:rsidR="2B4A3D61" w:rsidRPr="55764BBA">
        <w:rPr>
          <w:sz w:val="28"/>
          <w:szCs w:val="28"/>
        </w:rPr>
        <w:t>“</w:t>
      </w:r>
      <w:r w:rsidRPr="55764BBA">
        <w:rPr>
          <w:sz w:val="28"/>
          <w:szCs w:val="28"/>
        </w:rPr>
        <w:t xml:space="preserve">Amcan </w:t>
      </w:r>
      <w:r w:rsidR="18D9DC2E" w:rsidRPr="55764BBA">
        <w:rPr>
          <w:rFonts w:eastAsiaTheme="minorEastAsia"/>
          <w:color w:val="202124"/>
          <w:sz w:val="28"/>
          <w:szCs w:val="28"/>
        </w:rPr>
        <w:t>2: Byddwn yn cymryd camau i sicrhau ein bod yn gyflogwr cyfle cyfartal ac yn lleihau bylchau cyflog</w:t>
      </w:r>
      <w:r w:rsidR="2FEDD241" w:rsidRPr="55764BBA">
        <w:rPr>
          <w:rFonts w:eastAsiaTheme="minorEastAsia"/>
          <w:color w:val="202124"/>
          <w:sz w:val="28"/>
          <w:szCs w:val="28"/>
        </w:rPr>
        <w:t>”</w:t>
      </w:r>
      <w:r w:rsidRPr="55764BBA">
        <w:rPr>
          <w:sz w:val="28"/>
          <w:szCs w:val="28"/>
        </w:rPr>
        <w:t>, amcanion mudiadau cyhoeddus gogledd Cymru.</w:t>
      </w:r>
    </w:p>
    <w:p w14:paraId="0939863A" w14:textId="6EBD916E" w:rsidR="1113BA58" w:rsidRDefault="1113BA58" w:rsidP="3023275B">
      <w:pPr>
        <w:rPr>
          <w:b/>
          <w:bCs/>
          <w:color w:val="FF0000"/>
          <w:sz w:val="28"/>
          <w:szCs w:val="28"/>
        </w:rPr>
      </w:pPr>
      <w:r w:rsidRPr="3023275B">
        <w:rPr>
          <w:b/>
          <w:bCs/>
          <w:sz w:val="28"/>
          <w:szCs w:val="28"/>
        </w:rPr>
        <w:t xml:space="preserve">Pa nodweddion </w:t>
      </w:r>
      <w:r w:rsidR="28D6CF0B" w:rsidRPr="3023275B">
        <w:rPr>
          <w:b/>
          <w:bCs/>
          <w:sz w:val="28"/>
          <w:szCs w:val="28"/>
        </w:rPr>
        <w:t>fydd yn cael eu heffeithio?</w:t>
      </w:r>
    </w:p>
    <w:p w14:paraId="191104B6" w14:textId="67341486" w:rsidR="62E05004" w:rsidRDefault="62E05004" w:rsidP="25EC848F">
      <w:pPr>
        <w:rPr>
          <w:sz w:val="28"/>
          <w:szCs w:val="28"/>
        </w:rPr>
      </w:pPr>
      <w:r w:rsidRPr="25EC848F">
        <w:rPr>
          <w:sz w:val="28"/>
          <w:szCs w:val="28"/>
        </w:rPr>
        <w:t>Bydd yr amcan yma’n effeithio’n bositif ar bob nodwedd warchodedig</w:t>
      </w:r>
      <w:r w:rsidR="0853D300" w:rsidRPr="25EC848F">
        <w:rPr>
          <w:sz w:val="28"/>
          <w:szCs w:val="28"/>
        </w:rPr>
        <w:t xml:space="preserve">, yn arbennig </w:t>
      </w:r>
      <w:r w:rsidR="5E3FE0A5" w:rsidRPr="25EC848F">
        <w:rPr>
          <w:sz w:val="28"/>
          <w:szCs w:val="28"/>
        </w:rPr>
        <w:t>rhyw, hil ac anabledd.</w:t>
      </w:r>
    </w:p>
    <w:p w14:paraId="41EE4540" w14:textId="74E6FABF" w:rsidR="24EB6610" w:rsidRDefault="24EB6610" w:rsidP="3023275B">
      <w:pPr>
        <w:rPr>
          <w:b/>
          <w:bCs/>
          <w:color w:val="FF0000"/>
          <w:sz w:val="28"/>
          <w:szCs w:val="28"/>
        </w:rPr>
      </w:pPr>
      <w:r w:rsidRPr="25EC848F">
        <w:rPr>
          <w:b/>
          <w:bCs/>
          <w:sz w:val="28"/>
          <w:szCs w:val="28"/>
        </w:rPr>
        <w:t xml:space="preserve">Beth </w:t>
      </w:r>
      <w:r w:rsidR="28D6CF0B" w:rsidRPr="25EC848F">
        <w:rPr>
          <w:b/>
          <w:bCs/>
          <w:sz w:val="28"/>
          <w:szCs w:val="28"/>
        </w:rPr>
        <w:t xml:space="preserve">fyddwn ni’n </w:t>
      </w:r>
      <w:r w:rsidR="286A1871" w:rsidRPr="25EC848F">
        <w:rPr>
          <w:b/>
          <w:bCs/>
          <w:sz w:val="28"/>
          <w:szCs w:val="28"/>
        </w:rPr>
        <w:t xml:space="preserve">ei </w:t>
      </w:r>
      <w:r w:rsidR="2203820D" w:rsidRPr="25EC848F">
        <w:rPr>
          <w:b/>
          <w:bCs/>
          <w:sz w:val="28"/>
          <w:szCs w:val="28"/>
        </w:rPr>
        <w:t>wneud</w:t>
      </w:r>
      <w:r w:rsidR="7FB61AC7" w:rsidRPr="25EC848F">
        <w:rPr>
          <w:b/>
          <w:bCs/>
          <w:sz w:val="28"/>
          <w:szCs w:val="28"/>
        </w:rPr>
        <w:t>?</w:t>
      </w:r>
    </w:p>
    <w:tbl>
      <w:tblPr>
        <w:tblStyle w:val="GridTabl"/>
        <w:tblW w:w="13950" w:type="dxa"/>
        <w:tblLayout w:type="fixed"/>
        <w:tblLook w:val="06A0" w:firstRow="1" w:lastRow="0" w:firstColumn="1" w:lastColumn="0" w:noHBand="1" w:noVBand="1"/>
      </w:tblPr>
      <w:tblGrid>
        <w:gridCol w:w="7785"/>
        <w:gridCol w:w="4095"/>
        <w:gridCol w:w="2070"/>
      </w:tblGrid>
      <w:tr w:rsidR="3023275B" w14:paraId="2E0A3420" w14:textId="77777777" w:rsidTr="5DA3ECCC">
        <w:trPr>
          <w:trHeight w:val="555"/>
        </w:trPr>
        <w:tc>
          <w:tcPr>
            <w:tcW w:w="7785" w:type="dxa"/>
          </w:tcPr>
          <w:p w14:paraId="2B061682" w14:textId="6B7B64A5" w:rsidR="15DAC24A" w:rsidRDefault="0758DF72" w:rsidP="3023275B">
            <w:pPr>
              <w:rPr>
                <w:b/>
                <w:bCs/>
                <w:sz w:val="28"/>
                <w:szCs w:val="28"/>
              </w:rPr>
            </w:pPr>
            <w:r w:rsidRPr="5DA3ECCC">
              <w:rPr>
                <w:b/>
                <w:bCs/>
                <w:sz w:val="28"/>
                <w:szCs w:val="28"/>
              </w:rPr>
              <w:t>Pwyntiau Gweithredu</w:t>
            </w:r>
          </w:p>
        </w:tc>
        <w:tc>
          <w:tcPr>
            <w:tcW w:w="4095" w:type="dxa"/>
          </w:tcPr>
          <w:p w14:paraId="50602A7F" w14:textId="5B055B13" w:rsidR="745BD8BC" w:rsidRDefault="4A0F38BF" w:rsidP="3023275B">
            <w:pPr>
              <w:rPr>
                <w:b/>
                <w:bCs/>
                <w:sz w:val="28"/>
                <w:szCs w:val="28"/>
              </w:rPr>
            </w:pPr>
            <w:r w:rsidRPr="5DA3ECCC">
              <w:rPr>
                <w:b/>
                <w:bCs/>
                <w:sz w:val="28"/>
                <w:szCs w:val="28"/>
              </w:rPr>
              <w:t>Deilliant</w:t>
            </w:r>
          </w:p>
        </w:tc>
        <w:tc>
          <w:tcPr>
            <w:tcW w:w="2070" w:type="dxa"/>
          </w:tcPr>
          <w:p w14:paraId="50435EBA" w14:textId="4A0BE25F" w:rsidR="745BD8BC" w:rsidRDefault="4A0F38BF" w:rsidP="3023275B">
            <w:pPr>
              <w:rPr>
                <w:b/>
                <w:bCs/>
                <w:sz w:val="28"/>
                <w:szCs w:val="28"/>
              </w:rPr>
            </w:pPr>
            <w:r w:rsidRPr="5DA3ECCC">
              <w:rPr>
                <w:b/>
                <w:bCs/>
                <w:sz w:val="28"/>
                <w:szCs w:val="28"/>
              </w:rPr>
              <w:t xml:space="preserve"> Amserlen</w:t>
            </w:r>
          </w:p>
          <w:p w14:paraId="5BB88C5D" w14:textId="7988EEB8" w:rsidR="3023275B" w:rsidRDefault="3023275B" w:rsidP="3023275B">
            <w:pPr>
              <w:rPr>
                <w:b/>
                <w:bCs/>
                <w:sz w:val="28"/>
                <w:szCs w:val="28"/>
              </w:rPr>
            </w:pPr>
          </w:p>
        </w:tc>
      </w:tr>
      <w:tr w:rsidR="3023275B" w14:paraId="1420374E" w14:textId="77777777" w:rsidTr="5DA3ECCC">
        <w:trPr>
          <w:trHeight w:val="300"/>
        </w:trPr>
        <w:tc>
          <w:tcPr>
            <w:tcW w:w="7785" w:type="dxa"/>
          </w:tcPr>
          <w:p w14:paraId="4DD64E37" w14:textId="77777777" w:rsidR="3023275B" w:rsidRPr="007B64E3" w:rsidRDefault="4272BEF0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 xml:space="preserve">Sefydlu fforwm staff sydd </w:t>
            </w:r>
            <w:r w:rsidR="75E51A7F" w:rsidRPr="5DA3ECCC">
              <w:rPr>
                <w:sz w:val="28"/>
                <w:szCs w:val="28"/>
              </w:rPr>
              <w:t xml:space="preserve">â ffocws </w:t>
            </w:r>
            <w:r w:rsidRPr="5DA3ECCC">
              <w:rPr>
                <w:sz w:val="28"/>
                <w:szCs w:val="28"/>
              </w:rPr>
              <w:t>ar faterion cydraddoldeb</w:t>
            </w:r>
            <w:r w:rsidR="75E51A7F" w:rsidRPr="5DA3ECCC">
              <w:rPr>
                <w:sz w:val="28"/>
                <w:szCs w:val="28"/>
              </w:rPr>
              <w:t>, ac sydd yn ddull y gall staff ei ddefnyddio er mwyn cyfrannu i’r maes o fewn y Cyngor</w:t>
            </w:r>
            <w:r w:rsidR="26218EC1" w:rsidRPr="5DA3ECCC">
              <w:rPr>
                <w:sz w:val="28"/>
                <w:szCs w:val="28"/>
              </w:rPr>
              <w:t>.</w:t>
            </w:r>
          </w:p>
          <w:p w14:paraId="0560547E" w14:textId="571EA615" w:rsidR="007C2109" w:rsidRPr="007B64E3" w:rsidRDefault="007C2109" w:rsidP="5DA3ECCC"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21B5C7DD" w14:textId="1EB57215" w:rsidR="3023275B" w:rsidRPr="007B64E3" w:rsidRDefault="01AE6A9E" w:rsidP="5DA3ECCC">
            <w:pPr>
              <w:rPr>
                <w:b/>
                <w:bCs/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Staff yn cyfrannu i ddatblygiadau</w:t>
            </w:r>
            <w:r w:rsidR="1110959D" w:rsidRPr="5DA3ECCC">
              <w:rPr>
                <w:sz w:val="28"/>
                <w:szCs w:val="28"/>
              </w:rPr>
              <w:t>.</w:t>
            </w:r>
            <w:r w:rsidRPr="5DA3ECC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1FC90CD5" w14:textId="1447F93C" w:rsidR="3023275B" w:rsidRPr="007B64E3" w:rsidRDefault="00CC87A5" w:rsidP="27D95B8A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2024</w:t>
            </w:r>
          </w:p>
        </w:tc>
      </w:tr>
      <w:tr w:rsidR="3023275B" w14:paraId="24779752" w14:textId="77777777" w:rsidTr="5DA3ECCC">
        <w:trPr>
          <w:trHeight w:val="300"/>
        </w:trPr>
        <w:tc>
          <w:tcPr>
            <w:tcW w:w="7785" w:type="dxa"/>
          </w:tcPr>
          <w:p w14:paraId="1D911B00" w14:textId="075DC584" w:rsidR="3023275B" w:rsidRPr="007B64E3" w:rsidRDefault="4272BEF0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 xml:space="preserve">Adolygu </w:t>
            </w:r>
            <w:r w:rsidR="4816ADA3" w:rsidRPr="5DA3ECCC">
              <w:rPr>
                <w:sz w:val="28"/>
                <w:szCs w:val="28"/>
              </w:rPr>
              <w:t xml:space="preserve">sut rydym yn cyfathrebu </w:t>
            </w:r>
            <w:r w:rsidR="00807CD1" w:rsidRPr="5DA3ECCC">
              <w:rPr>
                <w:sz w:val="28"/>
                <w:szCs w:val="28"/>
              </w:rPr>
              <w:t>â staff</w:t>
            </w:r>
            <w:r w:rsidR="62A6EBC3" w:rsidRPr="5DA3ECCC">
              <w:rPr>
                <w:sz w:val="28"/>
                <w:szCs w:val="28"/>
              </w:rPr>
              <w:t xml:space="preserve"> </w:t>
            </w:r>
            <w:r w:rsidRPr="5DA3ECCC">
              <w:rPr>
                <w:sz w:val="28"/>
                <w:szCs w:val="28"/>
              </w:rPr>
              <w:t xml:space="preserve">fel bod </w:t>
            </w:r>
            <w:r w:rsidR="5342E1A8" w:rsidRPr="5DA3ECCC">
              <w:rPr>
                <w:sz w:val="28"/>
                <w:szCs w:val="28"/>
              </w:rPr>
              <w:t xml:space="preserve">gwybodaeth </w:t>
            </w:r>
            <w:r w:rsidRPr="5DA3ECCC">
              <w:rPr>
                <w:sz w:val="28"/>
                <w:szCs w:val="28"/>
              </w:rPr>
              <w:t>yn hygyrch ac yn ddealladwy i bawb</w:t>
            </w:r>
            <w:r w:rsidR="449E5ACA" w:rsidRPr="5DA3ECCC">
              <w:rPr>
                <w:sz w:val="28"/>
                <w:szCs w:val="28"/>
              </w:rPr>
              <w:t xml:space="preserve">; derbyniwyd adborth </w:t>
            </w:r>
            <w:r w:rsidR="142648FB" w:rsidRPr="5DA3ECCC">
              <w:rPr>
                <w:sz w:val="28"/>
                <w:szCs w:val="28"/>
              </w:rPr>
              <w:t xml:space="preserve">gan gorff allanol </w:t>
            </w:r>
            <w:r w:rsidR="449E5ACA" w:rsidRPr="5DA3ECCC">
              <w:rPr>
                <w:sz w:val="28"/>
                <w:szCs w:val="28"/>
              </w:rPr>
              <w:t>fod ein dogfennau yn rhy drwsgl a swyddogol.</w:t>
            </w:r>
          </w:p>
          <w:p w14:paraId="01E9D937" w14:textId="318384F9" w:rsidR="007C2109" w:rsidRPr="007B64E3" w:rsidRDefault="007C2109" w:rsidP="5DA3ECCC"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15F340B1" w14:textId="1D92FBF9" w:rsidR="3023275B" w:rsidRPr="007B64E3" w:rsidRDefault="6FB5CCB1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Gwybodaeth</w:t>
            </w:r>
            <w:r w:rsidR="00227653" w:rsidRPr="5DA3ECCC">
              <w:rPr>
                <w:sz w:val="28"/>
                <w:szCs w:val="28"/>
              </w:rPr>
              <w:t>, gan gynnwys polisïau cyflogaeth,</w:t>
            </w:r>
            <w:r w:rsidR="1110959D" w:rsidRPr="5DA3ECCC">
              <w:rPr>
                <w:sz w:val="28"/>
                <w:szCs w:val="28"/>
              </w:rPr>
              <w:t xml:space="preserve"> sydd yn hawdd eu deall</w:t>
            </w:r>
            <w:r w:rsidR="00227653" w:rsidRPr="5DA3ECCC">
              <w:rPr>
                <w:sz w:val="28"/>
                <w:szCs w:val="28"/>
              </w:rPr>
              <w:t xml:space="preserve"> a’u cyrraedd</w:t>
            </w:r>
            <w:r w:rsidR="142648FB" w:rsidRPr="5DA3ECCC">
              <w:rPr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14:paraId="06F20832" w14:textId="5BC3D0F6" w:rsidR="3023275B" w:rsidRPr="007B64E3" w:rsidRDefault="00CC87A5" w:rsidP="27D95B8A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2024/2</w:t>
            </w:r>
            <w:r w:rsidR="441751C6" w:rsidRPr="5DA3ECCC">
              <w:rPr>
                <w:sz w:val="28"/>
                <w:szCs w:val="28"/>
              </w:rPr>
              <w:t>6</w:t>
            </w:r>
          </w:p>
        </w:tc>
      </w:tr>
      <w:tr w:rsidR="3023275B" w14:paraId="4E60D8FC" w14:textId="77777777" w:rsidTr="5DA3ECCC">
        <w:trPr>
          <w:trHeight w:val="300"/>
        </w:trPr>
        <w:tc>
          <w:tcPr>
            <w:tcW w:w="7785" w:type="dxa"/>
          </w:tcPr>
          <w:p w14:paraId="4232A491" w14:textId="19A629B2" w:rsidR="3023275B" w:rsidRPr="007B64E3" w:rsidRDefault="1A5011C9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 xml:space="preserve">Gosod y nod a gweithio tuag at fod yn gyflogwr </w:t>
            </w:r>
            <w:r w:rsidR="6ACB6408" w:rsidRPr="5DA3ECCC">
              <w:rPr>
                <w:sz w:val="28"/>
                <w:szCs w:val="28"/>
              </w:rPr>
              <w:t>blaenllaw</w:t>
            </w:r>
            <w:r w:rsidR="36C039A0" w:rsidRPr="5DA3ECCC">
              <w:rPr>
                <w:sz w:val="28"/>
                <w:szCs w:val="28"/>
              </w:rPr>
              <w:t xml:space="preserve"> yn y maes hwn</w:t>
            </w:r>
            <w:r w:rsidR="6ACB6408" w:rsidRPr="5DA3ECCC">
              <w:rPr>
                <w:sz w:val="28"/>
                <w:szCs w:val="28"/>
              </w:rPr>
              <w:t>, gan gynnwys rhoi sylw i'r meysydd canlynol:</w:t>
            </w:r>
          </w:p>
          <w:p w14:paraId="3E1ACE61" w14:textId="5B19740B" w:rsidR="00345EBE" w:rsidRPr="007B64E3" w:rsidRDefault="3AA927A0" w:rsidP="5DA3ECCC">
            <w:pPr>
              <w:pStyle w:val="ParagraffRhestr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lastRenderedPageBreak/>
              <w:t xml:space="preserve">Beth ydi’r gofynion </w:t>
            </w:r>
            <w:r w:rsidR="377E75E7" w:rsidRPr="5DA3ECCC">
              <w:rPr>
                <w:sz w:val="28"/>
                <w:szCs w:val="28"/>
              </w:rPr>
              <w:t>mewn</w:t>
            </w:r>
            <w:r w:rsidRPr="5DA3ECCC">
              <w:rPr>
                <w:sz w:val="28"/>
                <w:szCs w:val="28"/>
              </w:rPr>
              <w:t xml:space="preserve"> swyddi </w:t>
            </w:r>
            <w:r w:rsidR="63B55D21" w:rsidRPr="5DA3ECCC">
              <w:rPr>
                <w:sz w:val="28"/>
                <w:szCs w:val="28"/>
              </w:rPr>
              <w:t>–</w:t>
            </w:r>
            <w:r w:rsidRPr="5DA3ECCC">
              <w:rPr>
                <w:sz w:val="28"/>
                <w:szCs w:val="28"/>
              </w:rPr>
              <w:t xml:space="preserve"> </w:t>
            </w:r>
            <w:r w:rsidR="63B55D21" w:rsidRPr="5DA3ECCC">
              <w:rPr>
                <w:sz w:val="28"/>
                <w:szCs w:val="28"/>
              </w:rPr>
              <w:t>rhoi</w:t>
            </w:r>
            <w:r w:rsidR="2A8A48F6" w:rsidRPr="5DA3ECCC">
              <w:rPr>
                <w:sz w:val="28"/>
                <w:szCs w:val="28"/>
              </w:rPr>
              <w:t xml:space="preserve"> cyfleoedd i bawb mewn cymdeithas.</w:t>
            </w:r>
          </w:p>
          <w:p w14:paraId="1C65C01C" w14:textId="1583C832" w:rsidR="3023275B" w:rsidRPr="007B64E3" w:rsidRDefault="6ACB6408" w:rsidP="5DA3ECCC">
            <w:pPr>
              <w:pStyle w:val="ParagraffRhestr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Sut a ble rydym yn hysbysebu swyddi</w:t>
            </w:r>
            <w:r w:rsidR="0775D9CA" w:rsidRPr="5DA3ECCC">
              <w:rPr>
                <w:sz w:val="28"/>
                <w:szCs w:val="28"/>
              </w:rPr>
              <w:t>.</w:t>
            </w:r>
          </w:p>
          <w:p w14:paraId="7DC58937" w14:textId="77777777" w:rsidR="00021091" w:rsidRDefault="6ACB6408" w:rsidP="5DA3ECCC">
            <w:pPr>
              <w:pStyle w:val="ParagraffRhestr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Ein delwedd fel cyflogwr</w:t>
            </w:r>
            <w:r w:rsidR="0775D9CA" w:rsidRPr="5DA3ECCC">
              <w:rPr>
                <w:sz w:val="28"/>
                <w:szCs w:val="28"/>
              </w:rPr>
              <w:t xml:space="preserve"> yn ein cymunedau</w:t>
            </w:r>
            <w:r w:rsidR="5A58B077" w:rsidRPr="5DA3ECCC">
              <w:rPr>
                <w:sz w:val="28"/>
                <w:szCs w:val="28"/>
              </w:rPr>
              <w:t xml:space="preserve"> – bod yn rhagweithiol wrth geisio </w:t>
            </w:r>
            <w:r w:rsidR="45956AF6" w:rsidRPr="5DA3ECCC">
              <w:rPr>
                <w:sz w:val="28"/>
                <w:szCs w:val="28"/>
              </w:rPr>
              <w:t>denu pobl o bob rhan o gymdeithas i weithio i Gyngor Gwynedd</w:t>
            </w:r>
            <w:r w:rsidR="0775D9CA" w:rsidRPr="5DA3ECCC">
              <w:rPr>
                <w:sz w:val="28"/>
                <w:szCs w:val="28"/>
              </w:rPr>
              <w:t>.</w:t>
            </w:r>
            <w:r w:rsidRPr="5DA3ECCC">
              <w:rPr>
                <w:sz w:val="28"/>
                <w:szCs w:val="28"/>
              </w:rPr>
              <w:t xml:space="preserve"> </w:t>
            </w:r>
          </w:p>
          <w:p w14:paraId="67A72386" w14:textId="77777777" w:rsidR="004D1253" w:rsidRDefault="004D1253" w:rsidP="5DA3ECCC"/>
          <w:p w14:paraId="60720CD9" w14:textId="77777777" w:rsidR="004D1253" w:rsidRPr="005E3593" w:rsidRDefault="44042EEB" w:rsidP="005E3593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Mae cyswllt cryf rhwng ein cynlluniau yn y cam hwn ag un arall o flaenoriaethau corfforaethol y Cyngor, sef ein prosiect ar Gynllunio’r Gweithlu.</w:t>
            </w:r>
          </w:p>
          <w:p w14:paraId="284E8F5F" w14:textId="26B3F2B0" w:rsidR="005E3593" w:rsidRPr="005E3593" w:rsidRDefault="005E3593" w:rsidP="5DA3ECCC"/>
        </w:tc>
        <w:tc>
          <w:tcPr>
            <w:tcW w:w="4095" w:type="dxa"/>
          </w:tcPr>
          <w:p w14:paraId="5B6DC2F1" w14:textId="32D42D26" w:rsidR="3023275B" w:rsidRPr="007B64E3" w:rsidRDefault="52842343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lastRenderedPageBreak/>
              <w:t>Aelod o gynllun Hyderus o ran Anabledd</w:t>
            </w:r>
            <w:r w:rsidR="741965BC" w:rsidRPr="5DA3ECCC">
              <w:rPr>
                <w:sz w:val="28"/>
                <w:szCs w:val="28"/>
              </w:rPr>
              <w:t>, gan anelu at y lefel uchaf</w:t>
            </w:r>
            <w:r w:rsidR="1E2414D6" w:rsidRPr="5DA3ECCC">
              <w:rPr>
                <w:sz w:val="28"/>
                <w:szCs w:val="28"/>
              </w:rPr>
              <w:t xml:space="preserve"> </w:t>
            </w:r>
            <w:r w:rsidR="7D1212EB" w:rsidRPr="5DA3ECCC">
              <w:rPr>
                <w:sz w:val="28"/>
                <w:szCs w:val="28"/>
              </w:rPr>
              <w:t xml:space="preserve">(Lefel 3) </w:t>
            </w:r>
            <w:r w:rsidR="1E2414D6" w:rsidRPr="5DA3ECCC">
              <w:rPr>
                <w:sz w:val="28"/>
                <w:szCs w:val="28"/>
              </w:rPr>
              <w:t>yn y fframwaith</w:t>
            </w:r>
            <w:r w:rsidR="7D1212EB" w:rsidRPr="5DA3ECCC">
              <w:rPr>
                <w:sz w:val="28"/>
                <w:szCs w:val="28"/>
              </w:rPr>
              <w:t>.</w:t>
            </w:r>
          </w:p>
          <w:p w14:paraId="3E3C2007" w14:textId="77777777" w:rsidR="009B3A3D" w:rsidRPr="007B64E3" w:rsidRDefault="009B3A3D" w:rsidP="5DA3ECCC">
            <w:pPr>
              <w:rPr>
                <w:sz w:val="28"/>
                <w:szCs w:val="28"/>
              </w:rPr>
            </w:pPr>
          </w:p>
          <w:p w14:paraId="522391DC" w14:textId="775D9AB5" w:rsidR="0037654F" w:rsidRPr="007B64E3" w:rsidRDefault="4D6D2F42" w:rsidP="5DA3ECCC">
            <w:pPr>
              <w:rPr>
                <w:b/>
                <w:bCs/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C</w:t>
            </w:r>
            <w:r w:rsidR="683D0EBF" w:rsidRPr="5DA3ECCC">
              <w:rPr>
                <w:sz w:val="28"/>
                <w:szCs w:val="28"/>
              </w:rPr>
              <w:t>ael ein cydnabod fel cyflogwr blaenllaw yn y maes</w:t>
            </w:r>
            <w:r w:rsidR="2967570B" w:rsidRPr="5DA3ECCC">
              <w:rPr>
                <w:sz w:val="28"/>
                <w:szCs w:val="28"/>
              </w:rPr>
              <w:t xml:space="preserve"> </w:t>
            </w:r>
            <w:r w:rsidR="0310A04C" w:rsidRPr="5DA3ECCC">
              <w:rPr>
                <w:sz w:val="28"/>
                <w:szCs w:val="28"/>
              </w:rPr>
              <w:t>eang hwn</w:t>
            </w:r>
            <w:r w:rsidR="70163C5E" w:rsidRPr="5DA3ECCC">
              <w:rPr>
                <w:sz w:val="28"/>
                <w:szCs w:val="28"/>
              </w:rPr>
              <w:t>, ar gyfer pob nodwedd cydraddoldeb</w:t>
            </w:r>
            <w:r w:rsidR="7D1212EB" w:rsidRPr="5DA3ECCC">
              <w:rPr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14:paraId="2759A014" w14:textId="0977BDEB" w:rsidR="3023275B" w:rsidRPr="007B64E3" w:rsidRDefault="61B13B6E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lastRenderedPageBreak/>
              <w:t>Parhaus – dros gyfnod y cynllun</w:t>
            </w:r>
          </w:p>
        </w:tc>
      </w:tr>
      <w:tr w:rsidR="55764BBA" w14:paraId="6C32CE9C" w14:textId="77777777" w:rsidTr="5DA3ECCC">
        <w:trPr>
          <w:trHeight w:val="300"/>
        </w:trPr>
        <w:tc>
          <w:tcPr>
            <w:tcW w:w="7785" w:type="dxa"/>
          </w:tcPr>
          <w:p w14:paraId="7E176177" w14:textId="77777777" w:rsidR="474A4D0A" w:rsidRDefault="17BA87BA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 xml:space="preserve">Parhau i gymryd camau </w:t>
            </w:r>
            <w:r w:rsidR="3097F028" w:rsidRPr="5DA3ECCC">
              <w:rPr>
                <w:sz w:val="28"/>
                <w:szCs w:val="28"/>
              </w:rPr>
              <w:t>i ddatblygu ymwybyddiaeth</w:t>
            </w:r>
            <w:r w:rsidR="1A3ED2AA" w:rsidRPr="5DA3ECCC">
              <w:rPr>
                <w:sz w:val="28"/>
                <w:szCs w:val="28"/>
              </w:rPr>
              <w:t xml:space="preserve"> rheolwyr a</w:t>
            </w:r>
            <w:r w:rsidR="3097F028" w:rsidRPr="5DA3ECCC">
              <w:rPr>
                <w:sz w:val="28"/>
                <w:szCs w:val="28"/>
              </w:rPr>
              <w:t xml:space="preserve"> staff </w:t>
            </w:r>
            <w:r w:rsidR="4BD0DEC8" w:rsidRPr="5DA3ECCC">
              <w:rPr>
                <w:sz w:val="28"/>
                <w:szCs w:val="28"/>
              </w:rPr>
              <w:t>o’r maes hwn yn llawn, gan gynnwys cydraddoldeb, cynhwysiant,</w:t>
            </w:r>
            <w:r w:rsidR="3B60B928" w:rsidRPr="5DA3ECCC">
              <w:rPr>
                <w:sz w:val="28"/>
                <w:szCs w:val="28"/>
              </w:rPr>
              <w:t xml:space="preserve"> </w:t>
            </w:r>
            <w:proofErr w:type="spellStart"/>
            <w:r w:rsidR="1A3ED2AA" w:rsidRPr="5DA3ECCC">
              <w:rPr>
                <w:sz w:val="28"/>
                <w:szCs w:val="28"/>
              </w:rPr>
              <w:t>n</w:t>
            </w:r>
            <w:r w:rsidR="6546A23A" w:rsidRPr="5DA3ECCC">
              <w:rPr>
                <w:sz w:val="28"/>
                <w:szCs w:val="28"/>
              </w:rPr>
              <w:t>iwroamrywiaeth</w:t>
            </w:r>
            <w:proofErr w:type="spellEnd"/>
            <w:r w:rsidR="6AFE65A9" w:rsidRPr="5DA3ECCC">
              <w:rPr>
                <w:sz w:val="28"/>
                <w:szCs w:val="28"/>
              </w:rPr>
              <w:t xml:space="preserve">, </w:t>
            </w:r>
            <w:r w:rsidR="5B29CE5E" w:rsidRPr="5DA3ECCC">
              <w:rPr>
                <w:sz w:val="28"/>
                <w:szCs w:val="28"/>
              </w:rPr>
              <w:t>aflonyddu</w:t>
            </w:r>
            <w:r w:rsidR="6AFE65A9" w:rsidRPr="5DA3ECCC">
              <w:rPr>
                <w:sz w:val="28"/>
                <w:szCs w:val="28"/>
              </w:rPr>
              <w:t xml:space="preserve"> </w:t>
            </w:r>
            <w:r w:rsidR="42C0CDFC" w:rsidRPr="5DA3ECCC">
              <w:rPr>
                <w:sz w:val="28"/>
                <w:szCs w:val="28"/>
              </w:rPr>
              <w:t>rhywiol, parch ac urddas yn y gweithle</w:t>
            </w:r>
            <w:r w:rsidR="1A3ED2AA" w:rsidRPr="5DA3ECCC">
              <w:rPr>
                <w:sz w:val="28"/>
                <w:szCs w:val="28"/>
              </w:rPr>
              <w:t>.</w:t>
            </w:r>
          </w:p>
          <w:p w14:paraId="2A20A712" w14:textId="77777777" w:rsidR="00C86D41" w:rsidRDefault="00C86D41" w:rsidP="5DA3ECCC">
            <w:pPr>
              <w:rPr>
                <w:sz w:val="28"/>
                <w:szCs w:val="28"/>
              </w:rPr>
            </w:pPr>
          </w:p>
          <w:p w14:paraId="750EF210" w14:textId="62030D43" w:rsidR="00C86D41" w:rsidRPr="00C86D41" w:rsidRDefault="00C86D41" w:rsidP="5DA3ECCC"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7D733A88" w14:textId="3C396749" w:rsidR="474A4D0A" w:rsidRPr="007B64E3" w:rsidRDefault="1A3ED2AA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 xml:space="preserve">Rheolwyr a staff yn ymwybodol </w:t>
            </w:r>
            <w:r w:rsidR="03433ADD" w:rsidRPr="5DA3ECCC">
              <w:rPr>
                <w:sz w:val="28"/>
                <w:szCs w:val="28"/>
              </w:rPr>
              <w:t>o faterion cydraddoldeb a chynhwysiant, yn gwybod lle i gael</w:t>
            </w:r>
            <w:r w:rsidR="4DAAE26A" w:rsidRPr="5DA3ECCC">
              <w:rPr>
                <w:sz w:val="28"/>
                <w:szCs w:val="28"/>
              </w:rPr>
              <w:t xml:space="preserve"> mynediad i gyngor ar wahanol agweddau ac yn </w:t>
            </w:r>
            <w:r w:rsidR="464481DD" w:rsidRPr="5DA3ECCC">
              <w:rPr>
                <w:sz w:val="28"/>
                <w:szCs w:val="28"/>
              </w:rPr>
              <w:t>defnyddio’r wybodaeth honno yn eu timau fel bo’r angen.</w:t>
            </w:r>
          </w:p>
        </w:tc>
        <w:tc>
          <w:tcPr>
            <w:tcW w:w="2070" w:type="dxa"/>
          </w:tcPr>
          <w:p w14:paraId="6EDC7B87" w14:textId="0A67F300" w:rsidR="474A4D0A" w:rsidRPr="007B64E3" w:rsidRDefault="464481DD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Parhaus – dros gyfnod y cynllun</w:t>
            </w:r>
          </w:p>
        </w:tc>
      </w:tr>
      <w:tr w:rsidR="00C86D41" w:rsidRPr="007B64E3" w14:paraId="1BE12FF6" w14:textId="77777777" w:rsidTr="5DA3ECCC">
        <w:trPr>
          <w:trHeight w:val="300"/>
        </w:trPr>
        <w:tc>
          <w:tcPr>
            <w:tcW w:w="7785" w:type="dxa"/>
          </w:tcPr>
          <w:p w14:paraId="1D8E90B8" w14:textId="5195CB50" w:rsidR="00690A2D" w:rsidRPr="00690A2D" w:rsidRDefault="57AC40F7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Edrych ar y ffordd rydym yn esbonio ac yn cyfathrebu yr anghenion ieithyddol wrth hysbysebu swyddi er mwyn gwella dealltwriaeth darpar ymgeiswyr a’r cyhoedd am yr angen am sgiliau yn y Gymraeg ac am gyfrifoldebau statudol y Cyngor i ddarparu gwasanaethau dwyieithog.</w:t>
            </w:r>
          </w:p>
          <w:p w14:paraId="41B62E50" w14:textId="28F9C03E" w:rsidR="00C86D41" w:rsidRPr="007B64E3" w:rsidRDefault="00C86D41" w:rsidP="5DA3ECCC"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051B8590" w14:textId="391B71BE" w:rsidR="00C86D41" w:rsidRPr="00E61541" w:rsidRDefault="30DDFD8E" w:rsidP="002B7153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 xml:space="preserve">Llai o gwynion am y polisi </w:t>
            </w:r>
            <w:r w:rsidR="5CA3C1A1" w:rsidRPr="5DA3ECCC">
              <w:rPr>
                <w:sz w:val="28"/>
                <w:szCs w:val="28"/>
              </w:rPr>
              <w:t>recriwtio a gwahaniaethu a gwell dealltwriaeth ymysg y cyhoedd o’r anghenion ieithyddol ar gyfer swyddi.</w:t>
            </w:r>
          </w:p>
        </w:tc>
        <w:tc>
          <w:tcPr>
            <w:tcW w:w="2070" w:type="dxa"/>
          </w:tcPr>
          <w:p w14:paraId="0BDF9844" w14:textId="3222331A" w:rsidR="00C86D41" w:rsidRPr="00E61541" w:rsidRDefault="57FB9230" w:rsidP="002B7153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2024</w:t>
            </w:r>
            <w:r w:rsidR="76D51261" w:rsidRPr="5DA3ECCC">
              <w:rPr>
                <w:sz w:val="28"/>
                <w:szCs w:val="28"/>
              </w:rPr>
              <w:t>/27</w:t>
            </w:r>
          </w:p>
        </w:tc>
      </w:tr>
      <w:tr w:rsidR="55764BBA" w14:paraId="340EACC8" w14:textId="77777777" w:rsidTr="5DA3ECCC">
        <w:trPr>
          <w:trHeight w:val="300"/>
        </w:trPr>
        <w:tc>
          <w:tcPr>
            <w:tcW w:w="7785" w:type="dxa"/>
          </w:tcPr>
          <w:p w14:paraId="7F18A3D7" w14:textId="3132FC36" w:rsidR="55764BBA" w:rsidRPr="007B64E3" w:rsidRDefault="4FDA698A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lastRenderedPageBreak/>
              <w:t>Cynnal archwiliad bwlch tâl yn flynyddol, gan ystyried pa gamau i'w cymryd i geisio cau'r bwlch. Cyrraedd sefyllfa lle rydym yn gallu cynnal archwiliad bwlch tâl ar sail anabledd a hil hefyd.</w:t>
            </w:r>
          </w:p>
        </w:tc>
        <w:tc>
          <w:tcPr>
            <w:tcW w:w="4095" w:type="dxa"/>
          </w:tcPr>
          <w:p w14:paraId="537AC3FE" w14:textId="5961524F" w:rsidR="55764BBA" w:rsidRPr="007B64E3" w:rsidRDefault="6659DB9D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Archwiliad wedi ei gwblhau</w:t>
            </w:r>
            <w:r w:rsidR="17E875FA" w:rsidRPr="5DA3ECCC">
              <w:rPr>
                <w:sz w:val="28"/>
                <w:szCs w:val="28"/>
              </w:rPr>
              <w:t xml:space="preserve"> ac yn bwydo i drafodaeth ar gamau gweithredu.</w:t>
            </w:r>
          </w:p>
        </w:tc>
        <w:tc>
          <w:tcPr>
            <w:tcW w:w="2070" w:type="dxa"/>
          </w:tcPr>
          <w:p w14:paraId="7FF0107E" w14:textId="0AAA844C" w:rsidR="55764BBA" w:rsidRPr="007B64E3" w:rsidRDefault="4FDA698A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Blynyddol</w:t>
            </w:r>
          </w:p>
        </w:tc>
      </w:tr>
      <w:tr w:rsidR="001D5B6F" w:rsidRPr="005331AD" w14:paraId="684F6385" w14:textId="77777777" w:rsidTr="5DA3ECCC">
        <w:trPr>
          <w:trHeight w:val="300"/>
        </w:trPr>
        <w:tc>
          <w:tcPr>
            <w:tcW w:w="7785" w:type="dxa"/>
          </w:tcPr>
          <w:p w14:paraId="204074C4" w14:textId="77777777" w:rsidR="001D5B6F" w:rsidRPr="007B64E3" w:rsidRDefault="4FDA698A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Cynnal archwiliad cyflog cyfartal pob tair mlynedd</w:t>
            </w:r>
          </w:p>
        </w:tc>
        <w:tc>
          <w:tcPr>
            <w:tcW w:w="4095" w:type="dxa"/>
          </w:tcPr>
          <w:p w14:paraId="63CC3807" w14:textId="0ED706B3" w:rsidR="001D5B6F" w:rsidRPr="007B64E3" w:rsidRDefault="17E875FA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Archwiliad wedi ei gwblhau</w:t>
            </w:r>
          </w:p>
        </w:tc>
        <w:tc>
          <w:tcPr>
            <w:tcW w:w="2070" w:type="dxa"/>
          </w:tcPr>
          <w:p w14:paraId="2C8E408E" w14:textId="77777777" w:rsidR="001D5B6F" w:rsidRPr="007B64E3" w:rsidRDefault="4FDA698A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2025/26</w:t>
            </w:r>
          </w:p>
        </w:tc>
      </w:tr>
      <w:tr w:rsidR="00963F50" w:rsidRPr="005331AD" w14:paraId="22383F0D" w14:textId="77777777" w:rsidTr="5DA3ECCC">
        <w:trPr>
          <w:trHeight w:val="300"/>
        </w:trPr>
        <w:tc>
          <w:tcPr>
            <w:tcW w:w="7785" w:type="dxa"/>
          </w:tcPr>
          <w:p w14:paraId="13D772E9" w14:textId="77777777" w:rsidR="00963F50" w:rsidRPr="00E61541" w:rsidRDefault="6E6F40B5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Parhau i geisio gwella</w:t>
            </w:r>
            <w:r w:rsidR="4BC8DE49" w:rsidRPr="5DA3ECCC">
              <w:rPr>
                <w:sz w:val="28"/>
                <w:szCs w:val="28"/>
              </w:rPr>
              <w:t xml:space="preserve">’r data am nodweddion sydd yn cael ei rannu â ni gan ein staff, fel sail wedyn i gymryd penderfyniadau yn y maes pwysig hwn. </w:t>
            </w:r>
          </w:p>
          <w:p w14:paraId="46D6B82B" w14:textId="75749079" w:rsidR="005E51DE" w:rsidRPr="005E51DE" w:rsidRDefault="005E51DE" w:rsidP="5DA3ECCC"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36641D9E" w14:textId="2C91EECE" w:rsidR="00963F50" w:rsidRPr="007B64E3" w:rsidRDefault="3C18FFA7" w:rsidP="5DA3ECCC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 xml:space="preserve">Y nifer o staff sydd yn rhannu gwybodaeth â ni yn cynyddu, gan felly gryfhau’r wybodaeth sydd gennym am ein gweithlu. </w:t>
            </w:r>
            <w:r w:rsidR="4BC8DE49" w:rsidRPr="5DA3EC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39D101A1" w14:textId="49425B11" w:rsidR="00963F50" w:rsidRPr="007B64E3" w:rsidRDefault="4D0C66B1" w:rsidP="27D95B8A">
            <w:pPr>
              <w:rPr>
                <w:sz w:val="28"/>
                <w:szCs w:val="28"/>
              </w:rPr>
            </w:pPr>
            <w:r w:rsidRPr="5DA3ECCC">
              <w:rPr>
                <w:sz w:val="28"/>
                <w:szCs w:val="28"/>
              </w:rPr>
              <w:t>Parhaus</w:t>
            </w:r>
          </w:p>
        </w:tc>
      </w:tr>
    </w:tbl>
    <w:p w14:paraId="62D7AD16" w14:textId="77777777" w:rsidR="00963F50" w:rsidRDefault="00963F50" w:rsidP="00963F50">
      <w:pPr>
        <w:rPr>
          <w:b/>
          <w:bCs/>
          <w:sz w:val="28"/>
          <w:szCs w:val="28"/>
        </w:rPr>
      </w:pPr>
    </w:p>
    <w:p w14:paraId="215CB175" w14:textId="749307CD" w:rsidR="3023275B" w:rsidRDefault="3023275B" w:rsidP="55764BBA">
      <w:pPr>
        <w:rPr>
          <w:b/>
          <w:bCs/>
          <w:sz w:val="28"/>
          <w:szCs w:val="28"/>
        </w:rPr>
      </w:pPr>
    </w:p>
    <w:p w14:paraId="5B5F306E" w14:textId="5D5F32B9" w:rsidR="28D6CF0B" w:rsidRPr="00994558" w:rsidRDefault="38A2DC2C" w:rsidP="3023275B">
      <w:pPr>
        <w:rPr>
          <w:b/>
          <w:bCs/>
          <w:color w:val="FF0000"/>
          <w:sz w:val="28"/>
          <w:szCs w:val="28"/>
        </w:rPr>
      </w:pPr>
      <w:r w:rsidRPr="00994558">
        <w:rPr>
          <w:b/>
          <w:bCs/>
          <w:sz w:val="28"/>
          <w:szCs w:val="28"/>
        </w:rPr>
        <w:t xml:space="preserve">Be ydi’r gwahaniaeth </w:t>
      </w:r>
      <w:r w:rsidR="09BEB9CE" w:rsidRPr="00994558">
        <w:rPr>
          <w:b/>
          <w:bCs/>
          <w:sz w:val="28"/>
          <w:szCs w:val="28"/>
        </w:rPr>
        <w:t>rydym ni’n disgwyl ei</w:t>
      </w:r>
      <w:r w:rsidR="67EDF5CA" w:rsidRPr="00994558">
        <w:rPr>
          <w:b/>
          <w:bCs/>
          <w:sz w:val="28"/>
          <w:szCs w:val="28"/>
        </w:rPr>
        <w:t xml:space="preserve"> wneud erbyn diwedd y cyfnod</w:t>
      </w:r>
      <w:r w:rsidR="1F3D3F82" w:rsidRPr="00994558">
        <w:rPr>
          <w:b/>
          <w:bCs/>
          <w:sz w:val="28"/>
          <w:szCs w:val="28"/>
        </w:rPr>
        <w:t>?</w:t>
      </w:r>
    </w:p>
    <w:p w14:paraId="6EAE1153" w14:textId="6E216BFF" w:rsidR="3023275B" w:rsidRPr="00994558" w:rsidRDefault="29F00CCC" w:rsidP="2C221154">
      <w:pPr>
        <w:rPr>
          <w:sz w:val="28"/>
          <w:szCs w:val="28"/>
        </w:rPr>
      </w:pPr>
      <w:r w:rsidRPr="00994558">
        <w:rPr>
          <w:sz w:val="28"/>
          <w:szCs w:val="28"/>
        </w:rPr>
        <w:t xml:space="preserve">Byddwn wedi sefydlu camau lle y gall staff </w:t>
      </w:r>
      <w:r w:rsidR="00289970" w:rsidRPr="00994558">
        <w:rPr>
          <w:sz w:val="28"/>
          <w:szCs w:val="28"/>
        </w:rPr>
        <w:t xml:space="preserve">gymryd rhan a chynnig syniadau </w:t>
      </w:r>
      <w:r w:rsidR="771848A4" w:rsidRPr="00994558">
        <w:rPr>
          <w:sz w:val="28"/>
          <w:szCs w:val="28"/>
        </w:rPr>
        <w:t xml:space="preserve">ar sut y gall Cyngor Gwynedd fel cyflogwr wella </w:t>
      </w:r>
      <w:r w:rsidR="6C2964CD" w:rsidRPr="00994558">
        <w:rPr>
          <w:sz w:val="28"/>
          <w:szCs w:val="28"/>
        </w:rPr>
        <w:t>ar gyfer pobl sydd â nodweddion cydraddoldeb. Byddwn hefyd yn cymryd camau ymarferol i ddatblygu ein delwedd fel cyflogwr i bobl sydd â nodweddion cydraddoldeb</w:t>
      </w:r>
      <w:r w:rsidR="5B056781" w:rsidRPr="00994558">
        <w:rPr>
          <w:sz w:val="28"/>
          <w:szCs w:val="28"/>
        </w:rPr>
        <w:t xml:space="preserve">, ac yn anelu i fod yn flaenllaw yn y maes. </w:t>
      </w:r>
      <w:r w:rsidR="79263742" w:rsidRPr="00994558">
        <w:rPr>
          <w:sz w:val="28"/>
          <w:szCs w:val="28"/>
        </w:rPr>
        <w:t xml:space="preserve">Byddwn hefyd yn sicrhau fod gan ein rheolwyr a staff fynediad at wybodaeth </w:t>
      </w:r>
      <w:r w:rsidR="1D3DC921" w:rsidRPr="00994558">
        <w:rPr>
          <w:sz w:val="28"/>
          <w:szCs w:val="28"/>
        </w:rPr>
        <w:t>i’w</w:t>
      </w:r>
      <w:r w:rsidR="79263742" w:rsidRPr="00994558">
        <w:rPr>
          <w:sz w:val="28"/>
          <w:szCs w:val="28"/>
        </w:rPr>
        <w:t xml:space="preserve"> cynorthwyo i </w:t>
      </w:r>
      <w:r w:rsidR="1D3DC921" w:rsidRPr="00994558">
        <w:rPr>
          <w:sz w:val="28"/>
          <w:szCs w:val="28"/>
        </w:rPr>
        <w:t xml:space="preserve">wrth ymdrin â </w:t>
      </w:r>
      <w:r w:rsidR="65AB7E9C" w:rsidRPr="00994558">
        <w:rPr>
          <w:sz w:val="28"/>
          <w:szCs w:val="28"/>
        </w:rPr>
        <w:t>materion cyflogaeth sydd yn gysylltiedig â’r maes.</w:t>
      </w:r>
    </w:p>
    <w:p w14:paraId="325E1198" w14:textId="77777777" w:rsidR="00064D01" w:rsidRDefault="00064D01" w:rsidP="25EC848F">
      <w:pPr>
        <w:rPr>
          <w:b/>
          <w:bCs/>
          <w:sz w:val="36"/>
          <w:szCs w:val="36"/>
        </w:rPr>
      </w:pPr>
    </w:p>
    <w:p w14:paraId="25BE7948" w14:textId="76B3DFB8" w:rsidR="2642C38D" w:rsidRDefault="14BACE4D" w:rsidP="27D95B8A">
      <w:pPr>
        <w:rPr>
          <w:b/>
          <w:bCs/>
          <w:sz w:val="32"/>
          <w:szCs w:val="32"/>
        </w:rPr>
      </w:pPr>
      <w:r w:rsidRPr="27D95B8A">
        <w:rPr>
          <w:b/>
          <w:bCs/>
          <w:sz w:val="32"/>
          <w:szCs w:val="32"/>
        </w:rPr>
        <w:t>Amcan</w:t>
      </w:r>
      <w:r w:rsidR="357543D3" w:rsidRPr="27D95B8A">
        <w:rPr>
          <w:b/>
          <w:bCs/>
          <w:sz w:val="32"/>
          <w:szCs w:val="32"/>
        </w:rPr>
        <w:t xml:space="preserve"> 2</w:t>
      </w:r>
      <w:r w:rsidR="00994558">
        <w:rPr>
          <w:b/>
          <w:bCs/>
          <w:sz w:val="32"/>
          <w:szCs w:val="32"/>
        </w:rPr>
        <w:t>:</w:t>
      </w:r>
      <w:r w:rsidR="45D0B709" w:rsidRPr="27D95B8A">
        <w:rPr>
          <w:b/>
          <w:bCs/>
          <w:sz w:val="32"/>
          <w:szCs w:val="32"/>
        </w:rPr>
        <w:t xml:space="preserve"> </w:t>
      </w:r>
      <w:r w:rsidR="4F97C465" w:rsidRPr="27D95B8A">
        <w:rPr>
          <w:b/>
          <w:bCs/>
          <w:sz w:val="32"/>
          <w:szCs w:val="32"/>
        </w:rPr>
        <w:t>Gwella ein data am bobl â nodweddion cydraddoldeb</w:t>
      </w:r>
    </w:p>
    <w:p w14:paraId="49ACE2BF" w14:textId="2DBCE9A8" w:rsidR="691F9B3C" w:rsidRDefault="691F9B3C" w:rsidP="3023275B">
      <w:pPr>
        <w:rPr>
          <w:b/>
          <w:bCs/>
          <w:color w:val="FF0000"/>
          <w:sz w:val="28"/>
          <w:szCs w:val="28"/>
        </w:rPr>
      </w:pPr>
      <w:r w:rsidRPr="3023275B">
        <w:rPr>
          <w:b/>
          <w:bCs/>
          <w:sz w:val="28"/>
          <w:szCs w:val="28"/>
        </w:rPr>
        <w:t xml:space="preserve">Pam </w:t>
      </w:r>
      <w:proofErr w:type="spellStart"/>
      <w:r w:rsidRPr="3023275B">
        <w:rPr>
          <w:b/>
          <w:bCs/>
          <w:sz w:val="28"/>
          <w:szCs w:val="28"/>
        </w:rPr>
        <w:t>yda</w:t>
      </w:r>
      <w:proofErr w:type="spellEnd"/>
      <w:r w:rsidRPr="3023275B">
        <w:rPr>
          <w:b/>
          <w:bCs/>
          <w:sz w:val="28"/>
          <w:szCs w:val="28"/>
        </w:rPr>
        <w:t xml:space="preserve"> ni wedi dewis yr amcan yma?</w:t>
      </w:r>
    </w:p>
    <w:p w14:paraId="7315778E" w14:textId="3663EC1B" w:rsidR="6CF97378" w:rsidRDefault="1073A1A3" w:rsidP="27D95B8A">
      <w:pPr>
        <w:tabs>
          <w:tab w:val="num" w:pos="720"/>
        </w:tabs>
        <w:spacing w:after="200" w:line="276" w:lineRule="auto"/>
        <w:rPr>
          <w:sz w:val="28"/>
          <w:szCs w:val="28"/>
        </w:rPr>
      </w:pPr>
      <w:r w:rsidRPr="27D95B8A">
        <w:rPr>
          <w:sz w:val="28"/>
          <w:szCs w:val="28"/>
        </w:rPr>
        <w:t>Roedd</w:t>
      </w:r>
      <w:r w:rsidR="7AEEE2F7" w:rsidRPr="27D95B8A">
        <w:rPr>
          <w:sz w:val="28"/>
          <w:szCs w:val="28"/>
        </w:rPr>
        <w:t xml:space="preserve">  </w:t>
      </w:r>
      <w:r w:rsidR="7AEEE2F7" w:rsidRPr="27D95B8A">
        <w:rPr>
          <w:rFonts w:ascii="Calibri" w:eastAsia="Calibri" w:hAnsi="Calibri" w:cs="Calibri"/>
          <w:color w:val="000000" w:themeColor="text1"/>
          <w:sz w:val="28"/>
          <w:szCs w:val="28"/>
        </w:rPr>
        <w:t>61.3%</w:t>
      </w:r>
      <w:r w:rsidRPr="27D95B8A">
        <w:rPr>
          <w:sz w:val="28"/>
          <w:szCs w:val="28"/>
        </w:rPr>
        <w:t xml:space="preserve"> </w:t>
      </w:r>
      <w:r w:rsidR="75DFFB04" w:rsidRPr="27D95B8A">
        <w:rPr>
          <w:sz w:val="28"/>
          <w:szCs w:val="28"/>
        </w:rPr>
        <w:t>o</w:t>
      </w:r>
      <w:r w:rsidRPr="27D95B8A">
        <w:rPr>
          <w:sz w:val="28"/>
          <w:szCs w:val="28"/>
        </w:rPr>
        <w:t xml:space="preserve"> bobl yn </w:t>
      </w:r>
      <w:r w:rsidR="0EC41591" w:rsidRPr="27D95B8A">
        <w:rPr>
          <w:sz w:val="28"/>
          <w:szCs w:val="28"/>
        </w:rPr>
        <w:t xml:space="preserve">teimlo fod </w:t>
      </w:r>
      <w:r w:rsidR="0AEE671B" w:rsidRPr="27D95B8A">
        <w:rPr>
          <w:sz w:val="28"/>
          <w:szCs w:val="28"/>
        </w:rPr>
        <w:t>ymgysylltu yn faes p</w:t>
      </w:r>
      <w:r w:rsidR="0EC41591" w:rsidRPr="27D95B8A">
        <w:rPr>
          <w:sz w:val="28"/>
          <w:szCs w:val="28"/>
        </w:rPr>
        <w:t>wysig</w:t>
      </w:r>
      <w:r w:rsidR="65053DF6" w:rsidRPr="27D95B8A">
        <w:rPr>
          <w:sz w:val="28"/>
          <w:szCs w:val="28"/>
        </w:rPr>
        <w:t xml:space="preserve"> yn ôl yr ymgynghoriad</w:t>
      </w:r>
      <w:r w:rsidRPr="27D95B8A">
        <w:rPr>
          <w:sz w:val="28"/>
          <w:szCs w:val="28"/>
        </w:rPr>
        <w:t>.</w:t>
      </w:r>
      <w:r w:rsidR="4643CA14" w:rsidRPr="27D95B8A">
        <w:rPr>
          <w:sz w:val="28"/>
          <w:szCs w:val="28"/>
        </w:rPr>
        <w:t xml:space="preserve">  Y rheswm am hynny oedd</w:t>
      </w:r>
      <w:r w:rsidR="41609FBB" w:rsidRPr="27D95B8A">
        <w:rPr>
          <w:sz w:val="28"/>
          <w:szCs w:val="28"/>
        </w:rPr>
        <w:t xml:space="preserve"> </w:t>
      </w:r>
      <w:r w:rsidR="40D5D82A" w:rsidRPr="27D95B8A">
        <w:rPr>
          <w:sz w:val="28"/>
          <w:szCs w:val="28"/>
        </w:rPr>
        <w:t>i</w:t>
      </w:r>
      <w:r w:rsidR="2D337044" w:rsidRPr="27D95B8A">
        <w:rPr>
          <w:sz w:val="28"/>
          <w:szCs w:val="28"/>
        </w:rPr>
        <w:t>'</w:t>
      </w:r>
      <w:r w:rsidR="629A751D" w:rsidRPr="27D95B8A">
        <w:rPr>
          <w:sz w:val="28"/>
          <w:szCs w:val="28"/>
        </w:rPr>
        <w:t>r cyngor gael dealltwriaeth gwell</w:t>
      </w:r>
      <w:r w:rsidR="0F8778D8" w:rsidRPr="27D95B8A">
        <w:rPr>
          <w:sz w:val="28"/>
          <w:szCs w:val="28"/>
        </w:rPr>
        <w:t xml:space="preserve"> o beth sydd angen </w:t>
      </w:r>
      <w:r w:rsidR="7BBB4779" w:rsidRPr="27D95B8A">
        <w:rPr>
          <w:sz w:val="28"/>
          <w:szCs w:val="28"/>
        </w:rPr>
        <w:t>e</w:t>
      </w:r>
      <w:r w:rsidR="0F8778D8" w:rsidRPr="27D95B8A">
        <w:rPr>
          <w:sz w:val="28"/>
          <w:szCs w:val="28"/>
        </w:rPr>
        <w:t>i wella ac i adnabod anghenion y gymuned</w:t>
      </w:r>
      <w:r w:rsidR="432A299E" w:rsidRPr="27D95B8A">
        <w:rPr>
          <w:sz w:val="28"/>
          <w:szCs w:val="28"/>
        </w:rPr>
        <w:t xml:space="preserve">. </w:t>
      </w:r>
      <w:r w:rsidR="59912AB8" w:rsidRPr="27D95B8A">
        <w:rPr>
          <w:sz w:val="28"/>
          <w:szCs w:val="28"/>
        </w:rPr>
        <w:t xml:space="preserve"> H</w:t>
      </w:r>
      <w:r w:rsidR="7B7C16F9" w:rsidRPr="27D95B8A">
        <w:rPr>
          <w:sz w:val="28"/>
          <w:szCs w:val="28"/>
        </w:rPr>
        <w:t>efyd</w:t>
      </w:r>
      <w:r w:rsidR="6243CA3B" w:rsidRPr="27D95B8A">
        <w:rPr>
          <w:sz w:val="28"/>
          <w:szCs w:val="28"/>
        </w:rPr>
        <w:t xml:space="preserve"> </w:t>
      </w:r>
      <w:r w:rsidR="67F6C034" w:rsidRPr="27D95B8A">
        <w:rPr>
          <w:sz w:val="28"/>
          <w:szCs w:val="28"/>
        </w:rPr>
        <w:t xml:space="preserve">dywedwyd </w:t>
      </w:r>
      <w:r w:rsidR="6243CA3B" w:rsidRPr="27D95B8A">
        <w:rPr>
          <w:sz w:val="28"/>
          <w:szCs w:val="28"/>
        </w:rPr>
        <w:t>y bydd</w:t>
      </w:r>
      <w:r w:rsidR="3CB37767" w:rsidRPr="27D95B8A">
        <w:rPr>
          <w:sz w:val="28"/>
          <w:szCs w:val="28"/>
        </w:rPr>
        <w:t>ai’n</w:t>
      </w:r>
      <w:r w:rsidR="6243CA3B" w:rsidRPr="27D95B8A">
        <w:rPr>
          <w:sz w:val="28"/>
          <w:szCs w:val="28"/>
        </w:rPr>
        <w:t xml:space="preserve"> y </w:t>
      </w:r>
      <w:r w:rsidR="6243CA3B" w:rsidRPr="27D95B8A">
        <w:rPr>
          <w:sz w:val="28"/>
          <w:szCs w:val="28"/>
        </w:rPr>
        <w:lastRenderedPageBreak/>
        <w:t>cyngor sicr</w:t>
      </w:r>
      <w:r w:rsidR="1AFF1841" w:rsidRPr="27D95B8A">
        <w:rPr>
          <w:sz w:val="28"/>
          <w:szCs w:val="28"/>
        </w:rPr>
        <w:t xml:space="preserve">hau </w:t>
      </w:r>
      <w:r w:rsidR="00C01F94" w:rsidRPr="27D95B8A">
        <w:rPr>
          <w:sz w:val="28"/>
          <w:szCs w:val="28"/>
        </w:rPr>
        <w:t>gwelliant</w:t>
      </w:r>
      <w:r w:rsidR="6243CA3B" w:rsidRPr="27D95B8A">
        <w:rPr>
          <w:rFonts w:eastAsiaTheme="minorEastAsia"/>
          <w:color w:val="202124"/>
          <w:sz w:val="28"/>
          <w:szCs w:val="28"/>
        </w:rPr>
        <w:t xml:space="preserve"> </w:t>
      </w:r>
      <w:r w:rsidR="35C9D5E8" w:rsidRPr="27D95B8A">
        <w:rPr>
          <w:rFonts w:eastAsiaTheme="minorEastAsia"/>
          <w:color w:val="202124"/>
          <w:sz w:val="28"/>
          <w:szCs w:val="28"/>
        </w:rPr>
        <w:t>p</w:t>
      </w:r>
      <w:r w:rsidR="6243CA3B" w:rsidRPr="27D95B8A">
        <w:rPr>
          <w:rFonts w:eastAsiaTheme="minorEastAsia"/>
          <w:color w:val="202124"/>
          <w:sz w:val="28"/>
          <w:szCs w:val="28"/>
        </w:rPr>
        <w:t>arhaus</w:t>
      </w:r>
      <w:r w:rsidR="4E6E9EE2" w:rsidRPr="27D95B8A">
        <w:rPr>
          <w:rFonts w:eastAsiaTheme="minorEastAsia"/>
          <w:color w:val="202124"/>
          <w:sz w:val="28"/>
          <w:szCs w:val="28"/>
        </w:rPr>
        <w:t xml:space="preserve"> o fewn y Cyngor</w:t>
      </w:r>
      <w:r w:rsidR="2595BCE8" w:rsidRPr="27D95B8A">
        <w:rPr>
          <w:rFonts w:eastAsiaTheme="minorEastAsia"/>
          <w:color w:val="202124"/>
          <w:sz w:val="28"/>
          <w:szCs w:val="28"/>
        </w:rPr>
        <w:t>.</w:t>
      </w:r>
      <w:r w:rsidR="41609FBB" w:rsidRPr="27D95B8A">
        <w:rPr>
          <w:sz w:val="28"/>
          <w:szCs w:val="28"/>
        </w:rPr>
        <w:t xml:space="preserve"> </w:t>
      </w:r>
      <w:r w:rsidR="293B42FD" w:rsidRPr="27D95B8A">
        <w:rPr>
          <w:sz w:val="28"/>
          <w:szCs w:val="28"/>
        </w:rPr>
        <w:t xml:space="preserve"> </w:t>
      </w:r>
      <w:r w:rsidR="41609FBB" w:rsidRPr="27D95B8A">
        <w:rPr>
          <w:sz w:val="28"/>
          <w:szCs w:val="28"/>
        </w:rPr>
        <w:t>Roedd y rhai oedd yn anghytuno yn dweud</w:t>
      </w:r>
      <w:r w:rsidR="21E42617" w:rsidRPr="27D95B8A">
        <w:rPr>
          <w:sz w:val="28"/>
          <w:szCs w:val="28"/>
        </w:rPr>
        <w:t xml:space="preserve"> </w:t>
      </w:r>
      <w:r w:rsidR="039ED179" w:rsidRPr="27D95B8A">
        <w:rPr>
          <w:sz w:val="28"/>
          <w:szCs w:val="28"/>
        </w:rPr>
        <w:t xml:space="preserve">fod nhw ddim yn teimlo </w:t>
      </w:r>
      <w:r w:rsidR="05C20928" w:rsidRPr="27D95B8A">
        <w:rPr>
          <w:sz w:val="28"/>
          <w:szCs w:val="28"/>
        </w:rPr>
        <w:t xml:space="preserve">y </w:t>
      </w:r>
      <w:r w:rsidR="039ED179" w:rsidRPr="27D95B8A">
        <w:rPr>
          <w:sz w:val="28"/>
          <w:szCs w:val="28"/>
        </w:rPr>
        <w:t>dylai</w:t>
      </w:r>
      <w:r w:rsidR="3A705A4E" w:rsidRPr="27D95B8A">
        <w:rPr>
          <w:sz w:val="28"/>
          <w:szCs w:val="28"/>
        </w:rPr>
        <w:t>’</w:t>
      </w:r>
      <w:r w:rsidR="039ED179" w:rsidRPr="27D95B8A">
        <w:rPr>
          <w:sz w:val="28"/>
          <w:szCs w:val="28"/>
        </w:rPr>
        <w:t xml:space="preserve">r amcan fod yn flaenoriaeth </w:t>
      </w:r>
      <w:r w:rsidR="60F95F98" w:rsidRPr="27D95B8A">
        <w:rPr>
          <w:sz w:val="28"/>
          <w:szCs w:val="28"/>
        </w:rPr>
        <w:t>i</w:t>
      </w:r>
      <w:r w:rsidR="243F413B" w:rsidRPr="27D95B8A">
        <w:rPr>
          <w:sz w:val="28"/>
          <w:szCs w:val="28"/>
        </w:rPr>
        <w:t>‘</w:t>
      </w:r>
      <w:r w:rsidR="039ED179" w:rsidRPr="27D95B8A">
        <w:rPr>
          <w:sz w:val="28"/>
          <w:szCs w:val="28"/>
        </w:rPr>
        <w:t xml:space="preserve">r cyngor gan </w:t>
      </w:r>
      <w:r w:rsidR="7EAD5E84" w:rsidRPr="27D95B8A">
        <w:rPr>
          <w:sz w:val="28"/>
          <w:szCs w:val="28"/>
        </w:rPr>
        <w:t xml:space="preserve">ei </w:t>
      </w:r>
      <w:r w:rsidR="039ED179" w:rsidRPr="27D95B8A">
        <w:rPr>
          <w:sz w:val="28"/>
          <w:szCs w:val="28"/>
        </w:rPr>
        <w:t xml:space="preserve">fod yn </w:t>
      </w:r>
      <w:r w:rsidR="4A01702A" w:rsidRPr="27D95B8A">
        <w:rPr>
          <w:sz w:val="28"/>
          <w:szCs w:val="28"/>
        </w:rPr>
        <w:t>ddiangen</w:t>
      </w:r>
      <w:r w:rsidR="039ED179" w:rsidRPr="27D95B8A">
        <w:rPr>
          <w:sz w:val="28"/>
          <w:szCs w:val="28"/>
        </w:rPr>
        <w:t xml:space="preserve"> </w:t>
      </w:r>
      <w:r w:rsidR="77D9BA29" w:rsidRPr="27D95B8A">
        <w:rPr>
          <w:sz w:val="28"/>
          <w:szCs w:val="28"/>
        </w:rPr>
        <w:t xml:space="preserve">ac yn gallu </w:t>
      </w:r>
      <w:r w:rsidR="459F1C94" w:rsidRPr="27D95B8A">
        <w:rPr>
          <w:sz w:val="28"/>
          <w:szCs w:val="28"/>
        </w:rPr>
        <w:t>b</w:t>
      </w:r>
      <w:r w:rsidR="77D9BA29" w:rsidRPr="27D95B8A">
        <w:rPr>
          <w:sz w:val="28"/>
          <w:szCs w:val="28"/>
        </w:rPr>
        <w:t xml:space="preserve">od yn </w:t>
      </w:r>
      <w:r w:rsidR="28050320" w:rsidRPr="27D95B8A">
        <w:rPr>
          <w:sz w:val="28"/>
          <w:szCs w:val="28"/>
        </w:rPr>
        <w:t>g</w:t>
      </w:r>
      <w:r w:rsidR="77D9BA29" w:rsidRPr="27D95B8A">
        <w:rPr>
          <w:sz w:val="28"/>
          <w:szCs w:val="28"/>
        </w:rPr>
        <w:t>ostus</w:t>
      </w:r>
      <w:r w:rsidR="7DB04402" w:rsidRPr="27D95B8A">
        <w:rPr>
          <w:sz w:val="28"/>
          <w:szCs w:val="28"/>
        </w:rPr>
        <w:t xml:space="preserve">. </w:t>
      </w:r>
      <w:r w:rsidR="3476B8A6" w:rsidRPr="27D95B8A">
        <w:rPr>
          <w:sz w:val="28"/>
          <w:szCs w:val="28"/>
        </w:rPr>
        <w:t xml:space="preserve"> Roedd ymgysylltu he</w:t>
      </w:r>
      <w:r w:rsidR="79FA3D24" w:rsidRPr="27D95B8A">
        <w:rPr>
          <w:sz w:val="28"/>
          <w:szCs w:val="28"/>
        </w:rPr>
        <w:t>fyd yn thema ymddangosodd</w:t>
      </w:r>
      <w:r w:rsidR="588109D4" w:rsidRPr="27D95B8A">
        <w:rPr>
          <w:sz w:val="28"/>
          <w:szCs w:val="28"/>
        </w:rPr>
        <w:t xml:space="preserve"> yn y cwestiwn am faterion ychwanegol I'w cynnwys yn yr amcanio</w:t>
      </w:r>
      <w:r w:rsidR="4419D9D1" w:rsidRPr="27D95B8A">
        <w:rPr>
          <w:sz w:val="28"/>
          <w:szCs w:val="28"/>
        </w:rPr>
        <w:t>n tro hyn.</w:t>
      </w:r>
    </w:p>
    <w:p w14:paraId="1D0FE438" w14:textId="7B0BF786" w:rsidR="04CFBAA8" w:rsidRDefault="38075D55" w:rsidP="3023275B">
      <w:pPr>
        <w:rPr>
          <w:sz w:val="28"/>
          <w:szCs w:val="28"/>
        </w:rPr>
      </w:pPr>
      <w:r w:rsidRPr="55764BBA">
        <w:rPr>
          <w:sz w:val="28"/>
          <w:szCs w:val="28"/>
        </w:rPr>
        <w:t>Wrth gasglu data roedd yn amlwg fod diffyg gwybodaeth lleol am nifer o nodweddion gwarchodedig</w:t>
      </w:r>
      <w:r w:rsidR="06306C98" w:rsidRPr="55764BBA">
        <w:rPr>
          <w:sz w:val="28"/>
          <w:szCs w:val="28"/>
        </w:rPr>
        <w:t>.  Mae’n debyg fod hyn yn rhannol oherwydd y niferoedd isel.</w:t>
      </w:r>
      <w:r w:rsidR="27F110AD" w:rsidRPr="55764BBA">
        <w:rPr>
          <w:sz w:val="28"/>
          <w:szCs w:val="28"/>
        </w:rPr>
        <w:t xml:space="preserve">  Mae’n amlwg hefyd fod llawer o ymgynghoriadau’n digwydd a</w:t>
      </w:r>
      <w:r w:rsidR="512CCBF0" w:rsidRPr="55764BBA">
        <w:rPr>
          <w:sz w:val="28"/>
          <w:szCs w:val="28"/>
        </w:rPr>
        <w:t xml:space="preserve"> fod</w:t>
      </w:r>
      <w:r w:rsidR="27F110AD" w:rsidRPr="55764BBA">
        <w:rPr>
          <w:sz w:val="28"/>
          <w:szCs w:val="28"/>
        </w:rPr>
        <w:t xml:space="preserve"> angen gwella ein ffyrdd o weithredu.</w:t>
      </w:r>
    </w:p>
    <w:p w14:paraId="6CA11600" w14:textId="0B19B1D9" w:rsidR="5A7DB413" w:rsidRDefault="4552F6C2" w:rsidP="25EC848F">
      <w:pPr>
        <w:rPr>
          <w:sz w:val="28"/>
          <w:szCs w:val="28"/>
        </w:rPr>
      </w:pPr>
      <w:r w:rsidRPr="27D95B8A">
        <w:rPr>
          <w:sz w:val="28"/>
          <w:szCs w:val="28"/>
        </w:rPr>
        <w:t>Mae’r Cynllun Gweithredu Cymru Gwrth-Hiliol a’r Cynllun Gweithredu LGDTC+ yn nodi’r angen am weithredu yn y maes yma hefyd ac mae’r llywodraeth wedi sefydlu gwasanaethau arbennig ar gyfer gwneud hynny.  Mae’r cynlluniau yn gofyn i ni fel mudiadau cyhoe</w:t>
      </w:r>
      <w:r w:rsidR="5BB1915B" w:rsidRPr="27D95B8A">
        <w:rPr>
          <w:sz w:val="28"/>
          <w:szCs w:val="28"/>
        </w:rPr>
        <w:t>ddus i sicrhau ein bod yn casglu data, yn arbennig ym meysydd Addysg, Gofal Cymdeithasol</w:t>
      </w:r>
      <w:r w:rsidR="00DB17FB" w:rsidRPr="27D95B8A">
        <w:rPr>
          <w:sz w:val="28"/>
          <w:szCs w:val="28"/>
        </w:rPr>
        <w:t>,</w:t>
      </w:r>
      <w:r w:rsidR="194DA516" w:rsidRPr="27D95B8A">
        <w:rPr>
          <w:sz w:val="28"/>
          <w:szCs w:val="28"/>
        </w:rPr>
        <w:t xml:space="preserve"> a </w:t>
      </w:r>
      <w:r w:rsidR="00DB17FB" w:rsidRPr="27D95B8A">
        <w:rPr>
          <w:sz w:val="28"/>
          <w:szCs w:val="28"/>
        </w:rPr>
        <w:t>C</w:t>
      </w:r>
      <w:r w:rsidR="194DA516" w:rsidRPr="27D95B8A">
        <w:rPr>
          <w:sz w:val="28"/>
          <w:szCs w:val="28"/>
        </w:rPr>
        <w:t>h</w:t>
      </w:r>
      <w:r w:rsidR="00DB17FB" w:rsidRPr="27D95B8A">
        <w:rPr>
          <w:sz w:val="28"/>
          <w:szCs w:val="28"/>
        </w:rPr>
        <w:t>yflogaeth</w:t>
      </w:r>
      <w:r w:rsidR="5BB1915B" w:rsidRPr="27D95B8A">
        <w:rPr>
          <w:sz w:val="28"/>
          <w:szCs w:val="28"/>
        </w:rPr>
        <w:t>.</w:t>
      </w:r>
      <w:r w:rsidR="632CFD23" w:rsidRPr="27D95B8A">
        <w:rPr>
          <w:sz w:val="28"/>
          <w:szCs w:val="28"/>
        </w:rPr>
        <w:t xml:space="preserve">  Gweler hefyd yr amcanion ar wahân am </w:t>
      </w:r>
      <w:r w:rsidR="370B570D" w:rsidRPr="27D95B8A">
        <w:rPr>
          <w:sz w:val="28"/>
          <w:szCs w:val="28"/>
        </w:rPr>
        <w:t>Gyflogaeth (Amcan 1)</w:t>
      </w:r>
      <w:r w:rsidR="3CBC3686" w:rsidRPr="27D95B8A">
        <w:rPr>
          <w:sz w:val="28"/>
          <w:szCs w:val="28"/>
        </w:rPr>
        <w:t xml:space="preserve"> ac</w:t>
      </w:r>
      <w:r w:rsidR="370B570D" w:rsidRPr="27D95B8A">
        <w:rPr>
          <w:sz w:val="28"/>
          <w:szCs w:val="28"/>
        </w:rPr>
        <w:t xml:space="preserve"> </w:t>
      </w:r>
      <w:r w:rsidR="632CFD23" w:rsidRPr="27D95B8A">
        <w:rPr>
          <w:sz w:val="28"/>
          <w:szCs w:val="28"/>
        </w:rPr>
        <w:t>Addysg</w:t>
      </w:r>
      <w:r w:rsidR="625D37C4" w:rsidRPr="27D95B8A">
        <w:rPr>
          <w:sz w:val="28"/>
          <w:szCs w:val="28"/>
        </w:rPr>
        <w:t xml:space="preserve"> (Amcan </w:t>
      </w:r>
      <w:r w:rsidR="5D64E9E6" w:rsidRPr="27D95B8A">
        <w:rPr>
          <w:sz w:val="28"/>
          <w:szCs w:val="28"/>
        </w:rPr>
        <w:t>4</w:t>
      </w:r>
      <w:r w:rsidR="625D37C4" w:rsidRPr="27D95B8A">
        <w:rPr>
          <w:sz w:val="28"/>
          <w:szCs w:val="28"/>
        </w:rPr>
        <w:t>)</w:t>
      </w:r>
      <w:r w:rsidR="72E9866F" w:rsidRPr="27D95B8A">
        <w:rPr>
          <w:sz w:val="28"/>
          <w:szCs w:val="28"/>
        </w:rPr>
        <w:t>.</w:t>
      </w:r>
    </w:p>
    <w:p w14:paraId="23B16709" w14:textId="1E1C46C7" w:rsidR="691F9B3C" w:rsidRDefault="691F9B3C" w:rsidP="3023275B">
      <w:pPr>
        <w:rPr>
          <w:b/>
          <w:bCs/>
          <w:sz w:val="28"/>
          <w:szCs w:val="28"/>
        </w:rPr>
      </w:pPr>
      <w:r w:rsidRPr="3023275B">
        <w:rPr>
          <w:b/>
          <w:bCs/>
          <w:sz w:val="28"/>
          <w:szCs w:val="28"/>
        </w:rPr>
        <w:t xml:space="preserve">Pa nodweddion </w:t>
      </w:r>
      <w:r w:rsidR="119CE770" w:rsidRPr="3023275B">
        <w:rPr>
          <w:b/>
          <w:bCs/>
          <w:sz w:val="28"/>
          <w:szCs w:val="28"/>
        </w:rPr>
        <w:t xml:space="preserve">gwarchodedig </w:t>
      </w:r>
      <w:r w:rsidRPr="3023275B">
        <w:rPr>
          <w:b/>
          <w:bCs/>
          <w:sz w:val="28"/>
          <w:szCs w:val="28"/>
        </w:rPr>
        <w:t>fydd yn cael eu heffeithio?</w:t>
      </w:r>
    </w:p>
    <w:p w14:paraId="14218E52" w14:textId="2757D286" w:rsidR="5C16DB60" w:rsidRDefault="5C16DB60" w:rsidP="3023275B">
      <w:pPr>
        <w:rPr>
          <w:sz w:val="28"/>
          <w:szCs w:val="28"/>
        </w:rPr>
      </w:pPr>
      <w:r w:rsidRPr="3023275B">
        <w:rPr>
          <w:sz w:val="28"/>
          <w:szCs w:val="28"/>
        </w:rPr>
        <w:t>Bydd pob nodwedd</w:t>
      </w:r>
      <w:r w:rsidR="1B64472C" w:rsidRPr="3023275B">
        <w:rPr>
          <w:sz w:val="28"/>
          <w:szCs w:val="28"/>
        </w:rPr>
        <w:t xml:space="preserve"> yn cael ei effeithio’n bositif.</w:t>
      </w:r>
    </w:p>
    <w:p w14:paraId="7FB0AAEE" w14:textId="579ADF57" w:rsidR="691F9B3C" w:rsidRDefault="6363722A" w:rsidP="25EC848F">
      <w:pPr>
        <w:rPr>
          <w:b/>
          <w:bCs/>
          <w:sz w:val="28"/>
          <w:szCs w:val="28"/>
        </w:rPr>
      </w:pPr>
      <w:r w:rsidRPr="25EC848F">
        <w:rPr>
          <w:b/>
          <w:bCs/>
          <w:sz w:val="28"/>
          <w:szCs w:val="28"/>
        </w:rPr>
        <w:t>Beth</w:t>
      </w:r>
      <w:r w:rsidR="691F9B3C" w:rsidRPr="25EC848F">
        <w:rPr>
          <w:b/>
          <w:bCs/>
          <w:sz w:val="28"/>
          <w:szCs w:val="28"/>
        </w:rPr>
        <w:t xml:space="preserve"> fyddwn ni’n ei wneud?</w:t>
      </w:r>
    </w:p>
    <w:tbl>
      <w:tblPr>
        <w:tblStyle w:val="GridTabl"/>
        <w:tblW w:w="0" w:type="auto"/>
        <w:tblLayout w:type="fixed"/>
        <w:tblLook w:val="06A0" w:firstRow="1" w:lastRow="0" w:firstColumn="1" w:lastColumn="0" w:noHBand="1" w:noVBand="1"/>
      </w:tblPr>
      <w:tblGrid>
        <w:gridCol w:w="7785"/>
        <w:gridCol w:w="4095"/>
        <w:gridCol w:w="2070"/>
      </w:tblGrid>
      <w:tr w:rsidR="3023275B" w14:paraId="6D633FEE" w14:textId="77777777" w:rsidTr="27D95B8A">
        <w:trPr>
          <w:trHeight w:val="555"/>
        </w:trPr>
        <w:tc>
          <w:tcPr>
            <w:tcW w:w="7785" w:type="dxa"/>
          </w:tcPr>
          <w:p w14:paraId="554C9B6A" w14:textId="6B7B64A5" w:rsidR="3023275B" w:rsidRDefault="3023275B" w:rsidP="3023275B">
            <w:pPr>
              <w:rPr>
                <w:b/>
                <w:bCs/>
                <w:sz w:val="28"/>
                <w:szCs w:val="28"/>
              </w:rPr>
            </w:pPr>
            <w:r w:rsidRPr="3023275B">
              <w:rPr>
                <w:b/>
                <w:bCs/>
                <w:sz w:val="28"/>
                <w:szCs w:val="28"/>
              </w:rPr>
              <w:t>Pwyntiau Gweithredu</w:t>
            </w:r>
          </w:p>
        </w:tc>
        <w:tc>
          <w:tcPr>
            <w:tcW w:w="4095" w:type="dxa"/>
          </w:tcPr>
          <w:p w14:paraId="4A42B6E0" w14:textId="5B055B13" w:rsidR="3023275B" w:rsidRDefault="3023275B" w:rsidP="3023275B">
            <w:pPr>
              <w:rPr>
                <w:b/>
                <w:bCs/>
                <w:sz w:val="28"/>
                <w:szCs w:val="28"/>
              </w:rPr>
            </w:pPr>
            <w:r w:rsidRPr="3023275B">
              <w:rPr>
                <w:b/>
                <w:bCs/>
                <w:sz w:val="28"/>
                <w:szCs w:val="28"/>
              </w:rPr>
              <w:t>Deilliant</w:t>
            </w:r>
          </w:p>
        </w:tc>
        <w:tc>
          <w:tcPr>
            <w:tcW w:w="2070" w:type="dxa"/>
          </w:tcPr>
          <w:p w14:paraId="356FC644" w14:textId="4A0BE25F" w:rsidR="3023275B" w:rsidRDefault="3023275B" w:rsidP="3023275B">
            <w:pPr>
              <w:rPr>
                <w:b/>
                <w:bCs/>
                <w:sz w:val="28"/>
                <w:szCs w:val="28"/>
              </w:rPr>
            </w:pPr>
            <w:r w:rsidRPr="3023275B">
              <w:rPr>
                <w:b/>
                <w:bCs/>
                <w:sz w:val="28"/>
                <w:szCs w:val="28"/>
              </w:rPr>
              <w:t xml:space="preserve"> Amserlen</w:t>
            </w:r>
          </w:p>
          <w:p w14:paraId="03D17A40" w14:textId="7988EEB8" w:rsidR="3023275B" w:rsidRDefault="3023275B" w:rsidP="3023275B">
            <w:pPr>
              <w:rPr>
                <w:b/>
                <w:bCs/>
                <w:sz w:val="28"/>
                <w:szCs w:val="28"/>
              </w:rPr>
            </w:pPr>
          </w:p>
        </w:tc>
      </w:tr>
      <w:tr w:rsidR="3023275B" w14:paraId="302F317C" w14:textId="77777777" w:rsidTr="27D95B8A">
        <w:trPr>
          <w:trHeight w:val="300"/>
        </w:trPr>
        <w:tc>
          <w:tcPr>
            <w:tcW w:w="7785" w:type="dxa"/>
          </w:tcPr>
          <w:p w14:paraId="457ECA85" w14:textId="2817AB82" w:rsidR="3023275B" w:rsidRPr="00477B8C" w:rsidRDefault="6EAF71B4" w:rsidP="55764BBA">
            <w:pPr>
              <w:rPr>
                <w:sz w:val="28"/>
                <w:szCs w:val="28"/>
              </w:rPr>
            </w:pPr>
            <w:r w:rsidRPr="55764BBA">
              <w:rPr>
                <w:sz w:val="28"/>
                <w:szCs w:val="28"/>
              </w:rPr>
              <w:t>Diweddaru ein trefn ymgysylltu er mwyn osgoi dyblygu, drwy greu gweithdrefnau a rhannu canlyniadau.  Hefyd cryfhau amrywiaeth o fewn y Panel Trigolion.</w:t>
            </w:r>
          </w:p>
        </w:tc>
        <w:tc>
          <w:tcPr>
            <w:tcW w:w="4095" w:type="dxa"/>
          </w:tcPr>
          <w:p w14:paraId="0F6C4A28" w14:textId="626E4186" w:rsidR="3023275B" w:rsidRPr="00477B8C" w:rsidRDefault="560CB62B" w:rsidP="55764BBA">
            <w:pPr>
              <w:rPr>
                <w:sz w:val="28"/>
                <w:szCs w:val="28"/>
              </w:rPr>
            </w:pPr>
            <w:r w:rsidRPr="2C221154">
              <w:rPr>
                <w:sz w:val="28"/>
                <w:szCs w:val="28"/>
              </w:rPr>
              <w:t>Grwp Ymgysylltu i edrych ar y drefn</w:t>
            </w:r>
          </w:p>
          <w:p w14:paraId="5035C405" w14:textId="4911DDAF" w:rsidR="2E218208" w:rsidRDefault="2E218208" w:rsidP="2C221154">
            <w:pPr>
              <w:rPr>
                <w:sz w:val="28"/>
                <w:szCs w:val="28"/>
              </w:rPr>
            </w:pPr>
            <w:r w:rsidRPr="2C221154">
              <w:rPr>
                <w:sz w:val="28"/>
                <w:szCs w:val="28"/>
              </w:rPr>
              <w:t>Gweithredu</w:t>
            </w:r>
          </w:p>
          <w:p w14:paraId="709B3D29" w14:textId="065B20D5" w:rsidR="3023275B" w:rsidRPr="00477B8C" w:rsidRDefault="4ACD6993" w:rsidP="55764BBA">
            <w:pPr>
              <w:rPr>
                <w:sz w:val="28"/>
                <w:szCs w:val="28"/>
              </w:rPr>
            </w:pPr>
            <w:r w:rsidRPr="55764BBA">
              <w:rPr>
                <w:sz w:val="28"/>
                <w:szCs w:val="28"/>
              </w:rPr>
              <w:t>Gwella a</w:t>
            </w:r>
            <w:r w:rsidR="7245A5A9" w:rsidRPr="55764BBA">
              <w:rPr>
                <w:sz w:val="28"/>
                <w:szCs w:val="28"/>
              </w:rPr>
              <w:t>mrywiaeth y Panel Trigolion</w:t>
            </w:r>
          </w:p>
        </w:tc>
        <w:tc>
          <w:tcPr>
            <w:tcW w:w="2070" w:type="dxa"/>
          </w:tcPr>
          <w:p w14:paraId="65D7C12C" w14:textId="516F58FF" w:rsidR="3023275B" w:rsidRPr="00477B8C" w:rsidRDefault="44969D23" w:rsidP="2C221154">
            <w:pPr>
              <w:rPr>
                <w:sz w:val="28"/>
                <w:szCs w:val="28"/>
              </w:rPr>
            </w:pPr>
            <w:r w:rsidRPr="2C221154">
              <w:rPr>
                <w:sz w:val="28"/>
                <w:szCs w:val="28"/>
              </w:rPr>
              <w:t>2024-25</w:t>
            </w:r>
          </w:p>
          <w:p w14:paraId="2120928E" w14:textId="0E48F4FE" w:rsidR="3023275B" w:rsidRPr="00477B8C" w:rsidRDefault="3023275B" w:rsidP="2C221154">
            <w:pPr>
              <w:spacing w:line="259" w:lineRule="auto"/>
              <w:rPr>
                <w:sz w:val="28"/>
                <w:szCs w:val="28"/>
              </w:rPr>
            </w:pPr>
          </w:p>
          <w:p w14:paraId="0CE7E841" w14:textId="07FE9492" w:rsidR="3023275B" w:rsidRPr="00477B8C" w:rsidRDefault="2907AC7E" w:rsidP="2C221154">
            <w:pPr>
              <w:spacing w:line="259" w:lineRule="auto"/>
              <w:rPr>
                <w:sz w:val="28"/>
                <w:szCs w:val="28"/>
              </w:rPr>
            </w:pPr>
            <w:r w:rsidRPr="2C221154">
              <w:rPr>
                <w:sz w:val="28"/>
                <w:szCs w:val="28"/>
              </w:rPr>
              <w:t>Parhaol</w:t>
            </w:r>
          </w:p>
          <w:p w14:paraId="15221829" w14:textId="37DA266A" w:rsidR="3023275B" w:rsidRPr="00477B8C" w:rsidRDefault="44969D23" w:rsidP="2C221154">
            <w:pPr>
              <w:spacing w:line="259" w:lineRule="auto"/>
              <w:rPr>
                <w:sz w:val="28"/>
                <w:szCs w:val="28"/>
              </w:rPr>
            </w:pPr>
            <w:r w:rsidRPr="2C221154">
              <w:rPr>
                <w:sz w:val="28"/>
                <w:szCs w:val="28"/>
              </w:rPr>
              <w:t>2024-25</w:t>
            </w:r>
          </w:p>
        </w:tc>
      </w:tr>
      <w:tr w:rsidR="3023275B" w14:paraId="5ACF1EC1" w14:textId="77777777" w:rsidTr="27D95B8A">
        <w:trPr>
          <w:trHeight w:val="720"/>
        </w:trPr>
        <w:tc>
          <w:tcPr>
            <w:tcW w:w="7785" w:type="dxa"/>
          </w:tcPr>
          <w:p w14:paraId="179EEFF9" w14:textId="2C5AA11D" w:rsidR="3023275B" w:rsidRDefault="7256C462" w:rsidP="25EC848F">
            <w:pPr>
              <w:rPr>
                <w:sz w:val="28"/>
                <w:szCs w:val="28"/>
              </w:rPr>
            </w:pPr>
            <w:r w:rsidRPr="25EC848F">
              <w:rPr>
                <w:sz w:val="28"/>
                <w:szCs w:val="28"/>
              </w:rPr>
              <w:t>Creu trefn</w:t>
            </w:r>
            <w:r w:rsidR="75B8653A" w:rsidRPr="25EC848F">
              <w:rPr>
                <w:sz w:val="28"/>
                <w:szCs w:val="28"/>
              </w:rPr>
              <w:t xml:space="preserve"> </w:t>
            </w:r>
            <w:r w:rsidRPr="25EC848F">
              <w:rPr>
                <w:sz w:val="28"/>
                <w:szCs w:val="28"/>
              </w:rPr>
              <w:t>hygyrch i weld data cydraddoldeb er mwyn ei wneud yn haws i'w ddefnyddio wrth newid polisïau a chreu cynlluniau.</w:t>
            </w:r>
          </w:p>
        </w:tc>
        <w:tc>
          <w:tcPr>
            <w:tcW w:w="4095" w:type="dxa"/>
          </w:tcPr>
          <w:p w14:paraId="72305B99" w14:textId="28B45605" w:rsidR="3023275B" w:rsidRDefault="6F09A3D2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Cael trefn electroneg yn ei le</w:t>
            </w:r>
          </w:p>
          <w:p w14:paraId="4B72C6C7" w14:textId="591FB811" w:rsidR="3023275B" w:rsidRDefault="14C87289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Cadw’r wybodaeth yn gyfredol</w:t>
            </w:r>
          </w:p>
        </w:tc>
        <w:tc>
          <w:tcPr>
            <w:tcW w:w="2070" w:type="dxa"/>
          </w:tcPr>
          <w:p w14:paraId="6270953C" w14:textId="7F8CA311" w:rsidR="3023275B" w:rsidRDefault="14C87289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2024-26</w:t>
            </w:r>
          </w:p>
          <w:p w14:paraId="622E4999" w14:textId="28444D4D" w:rsidR="3023275B" w:rsidRDefault="14C87289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Parhaol</w:t>
            </w:r>
          </w:p>
        </w:tc>
      </w:tr>
      <w:tr w:rsidR="3023275B" w14:paraId="663B87DA" w14:textId="77777777" w:rsidTr="27D95B8A">
        <w:trPr>
          <w:trHeight w:val="1155"/>
        </w:trPr>
        <w:tc>
          <w:tcPr>
            <w:tcW w:w="7785" w:type="dxa"/>
          </w:tcPr>
          <w:p w14:paraId="363C4452" w14:textId="68ECFAD0" w:rsidR="68293328" w:rsidRDefault="13CBA158" w:rsidP="25EC848F">
            <w:pPr>
              <w:rPr>
                <w:sz w:val="28"/>
                <w:szCs w:val="28"/>
              </w:rPr>
            </w:pPr>
            <w:r w:rsidRPr="25EC848F">
              <w:rPr>
                <w:sz w:val="28"/>
                <w:szCs w:val="28"/>
              </w:rPr>
              <w:lastRenderedPageBreak/>
              <w:t>Edrych i wella a diweddaru’r data sydd gennym</w:t>
            </w:r>
            <w:r w:rsidR="3FC654DF" w:rsidRPr="25EC848F">
              <w:rPr>
                <w:sz w:val="28"/>
                <w:szCs w:val="28"/>
              </w:rPr>
              <w:t xml:space="preserve"> ar Wynedd yn y ddogfen Cydraddoldeb yng Ngogledd Cymru</w:t>
            </w:r>
            <w:r w:rsidRPr="25EC848F">
              <w:rPr>
                <w:sz w:val="28"/>
                <w:szCs w:val="28"/>
              </w:rPr>
              <w:t xml:space="preserve">, gan lenwi unrhyw </w:t>
            </w:r>
            <w:proofErr w:type="spellStart"/>
            <w:r w:rsidRPr="25EC848F">
              <w:rPr>
                <w:sz w:val="28"/>
                <w:szCs w:val="28"/>
              </w:rPr>
              <w:t>fylchau</w:t>
            </w:r>
            <w:proofErr w:type="spellEnd"/>
            <w:r w:rsidR="300E2106" w:rsidRPr="25EC848F">
              <w:rPr>
                <w:sz w:val="28"/>
                <w:szCs w:val="28"/>
              </w:rPr>
              <w:t xml:space="preserve"> os yn bosib.</w:t>
            </w:r>
          </w:p>
        </w:tc>
        <w:tc>
          <w:tcPr>
            <w:tcW w:w="4095" w:type="dxa"/>
          </w:tcPr>
          <w:p w14:paraId="63F344E6" w14:textId="074F3321" w:rsidR="3023275B" w:rsidRDefault="38AD71DD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Diweddaru’r data fel sy’n addas</w:t>
            </w:r>
          </w:p>
        </w:tc>
        <w:tc>
          <w:tcPr>
            <w:tcW w:w="2070" w:type="dxa"/>
          </w:tcPr>
          <w:p w14:paraId="5F5FE0D5" w14:textId="588D80F2" w:rsidR="3023275B" w:rsidRDefault="38AD71DD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Parhaol</w:t>
            </w:r>
          </w:p>
        </w:tc>
      </w:tr>
      <w:tr w:rsidR="3023275B" w14:paraId="76F4456D" w14:textId="77777777" w:rsidTr="27D95B8A">
        <w:trPr>
          <w:trHeight w:val="300"/>
        </w:trPr>
        <w:tc>
          <w:tcPr>
            <w:tcW w:w="7785" w:type="dxa"/>
          </w:tcPr>
          <w:p w14:paraId="4F4529EC" w14:textId="2AA1CC33" w:rsidR="170B63DE" w:rsidRDefault="1DCCEFBE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 xml:space="preserve">Sicrhau ein bod yn casglu data mor gyflawn a phosib am nodweddion cydraddoldeb defnyddwyr gwasanaethau gofal, drwy adnabod unrhyw </w:t>
            </w:r>
            <w:proofErr w:type="spellStart"/>
            <w:r w:rsidRPr="27D95B8A">
              <w:rPr>
                <w:sz w:val="28"/>
                <w:szCs w:val="28"/>
              </w:rPr>
              <w:t>fylchau</w:t>
            </w:r>
            <w:proofErr w:type="spellEnd"/>
            <w:r w:rsidRPr="27D95B8A">
              <w:rPr>
                <w:sz w:val="28"/>
                <w:szCs w:val="28"/>
              </w:rPr>
              <w:t xml:space="preserve"> yn yr hyn yr ydym yn ei gasglu eisoes a gweithredu</w:t>
            </w:r>
          </w:p>
        </w:tc>
        <w:tc>
          <w:tcPr>
            <w:tcW w:w="4095" w:type="dxa"/>
          </w:tcPr>
          <w:p w14:paraId="6F5C8282" w14:textId="365E3A8E" w:rsidR="3023275B" w:rsidRDefault="1DCCEFBE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System gofnodi addas wedi ei osod i hyrwyddo llenwi data cydraddoldeb pan fo’r unigolyn yn hapus i nodi</w:t>
            </w:r>
          </w:p>
          <w:p w14:paraId="7B95452A" w14:textId="04685624" w:rsidR="3023275B" w:rsidRDefault="3023275B" w:rsidP="27D95B8A">
            <w:pPr>
              <w:rPr>
                <w:sz w:val="28"/>
                <w:szCs w:val="28"/>
              </w:rPr>
            </w:pPr>
          </w:p>
          <w:p w14:paraId="325B2EFD" w14:textId="6319DE2E" w:rsidR="3023275B" w:rsidRDefault="1DCCEFBE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Casglu a llenwi data cydraddoldeb achosion sydd eisoes ar ein system gofnodi lle’n bosib</w:t>
            </w:r>
          </w:p>
        </w:tc>
        <w:tc>
          <w:tcPr>
            <w:tcW w:w="2070" w:type="dxa"/>
          </w:tcPr>
          <w:p w14:paraId="4001B099" w14:textId="4A6CC010" w:rsidR="3023275B" w:rsidRDefault="1DCCEFBE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 xml:space="preserve">Medi 2024 </w:t>
            </w:r>
          </w:p>
          <w:p w14:paraId="208760FA" w14:textId="6867204A" w:rsidR="3023275B" w:rsidRDefault="3023275B" w:rsidP="27D95B8A">
            <w:pPr>
              <w:rPr>
                <w:sz w:val="28"/>
                <w:szCs w:val="28"/>
              </w:rPr>
            </w:pPr>
          </w:p>
          <w:p w14:paraId="40168D6F" w14:textId="0FA9D853" w:rsidR="3023275B" w:rsidRDefault="3023275B" w:rsidP="27D95B8A">
            <w:pPr>
              <w:rPr>
                <w:sz w:val="28"/>
                <w:szCs w:val="28"/>
              </w:rPr>
            </w:pPr>
          </w:p>
          <w:p w14:paraId="5E1AE28E" w14:textId="15682210" w:rsidR="3023275B" w:rsidRDefault="3023275B" w:rsidP="27D95B8A">
            <w:pPr>
              <w:rPr>
                <w:sz w:val="28"/>
                <w:szCs w:val="28"/>
              </w:rPr>
            </w:pPr>
          </w:p>
          <w:p w14:paraId="38D8F520" w14:textId="25CB5E5D" w:rsidR="3023275B" w:rsidRDefault="3023275B" w:rsidP="27D95B8A">
            <w:pPr>
              <w:rPr>
                <w:sz w:val="28"/>
                <w:szCs w:val="28"/>
              </w:rPr>
            </w:pPr>
          </w:p>
          <w:p w14:paraId="0B9D959F" w14:textId="672B4D1C" w:rsidR="3023275B" w:rsidRDefault="1DCCEFBE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Parhaol</w:t>
            </w:r>
          </w:p>
        </w:tc>
      </w:tr>
    </w:tbl>
    <w:p w14:paraId="3251AC5D" w14:textId="739BDD8F" w:rsidR="3023275B" w:rsidRDefault="3023275B" w:rsidP="3023275B">
      <w:pPr>
        <w:rPr>
          <w:b/>
          <w:bCs/>
          <w:sz w:val="28"/>
          <w:szCs w:val="28"/>
        </w:rPr>
      </w:pPr>
    </w:p>
    <w:p w14:paraId="75085C78" w14:textId="5C3C7B8D" w:rsidR="691F9B3C" w:rsidRDefault="6CE3F99F" w:rsidP="3023275B">
      <w:pPr>
        <w:rPr>
          <w:b/>
          <w:bCs/>
          <w:sz w:val="28"/>
          <w:szCs w:val="28"/>
        </w:rPr>
      </w:pPr>
      <w:r w:rsidRPr="7B9B90D7">
        <w:rPr>
          <w:b/>
          <w:bCs/>
          <w:sz w:val="28"/>
          <w:szCs w:val="28"/>
        </w:rPr>
        <w:t xml:space="preserve">Be ydi’r gwahaniaeth ryda ni’n </w:t>
      </w:r>
      <w:r w:rsidR="243E496B" w:rsidRPr="7B9B90D7">
        <w:rPr>
          <w:b/>
          <w:bCs/>
          <w:sz w:val="28"/>
          <w:szCs w:val="28"/>
        </w:rPr>
        <w:t xml:space="preserve">bwriadu </w:t>
      </w:r>
      <w:r w:rsidRPr="7B9B90D7">
        <w:rPr>
          <w:b/>
          <w:bCs/>
          <w:sz w:val="28"/>
          <w:szCs w:val="28"/>
        </w:rPr>
        <w:t>ei wneud</w:t>
      </w:r>
      <w:r w:rsidR="21D7327C" w:rsidRPr="7B9B90D7">
        <w:rPr>
          <w:b/>
          <w:bCs/>
          <w:sz w:val="28"/>
          <w:szCs w:val="28"/>
        </w:rPr>
        <w:t xml:space="preserve"> erbyn diwedd y cyfnod</w:t>
      </w:r>
      <w:r w:rsidRPr="7B9B90D7">
        <w:rPr>
          <w:b/>
          <w:bCs/>
          <w:sz w:val="28"/>
          <w:szCs w:val="28"/>
        </w:rPr>
        <w:t>?</w:t>
      </w:r>
    </w:p>
    <w:p w14:paraId="6FAED8E9" w14:textId="18640A7E" w:rsidR="3023275B" w:rsidRDefault="7336C4A3" w:rsidP="7B9B90D7">
      <w:pPr>
        <w:rPr>
          <w:sz w:val="28"/>
          <w:szCs w:val="28"/>
        </w:rPr>
      </w:pPr>
      <w:r w:rsidRPr="27D95B8A">
        <w:rPr>
          <w:sz w:val="28"/>
          <w:szCs w:val="28"/>
        </w:rPr>
        <w:t>Rydym ni’n bwriadu g</w:t>
      </w:r>
      <w:r w:rsidR="1E879667" w:rsidRPr="27D95B8A">
        <w:rPr>
          <w:sz w:val="28"/>
          <w:szCs w:val="28"/>
        </w:rPr>
        <w:t xml:space="preserve">wella’r data sydd gennym er mwyn </w:t>
      </w:r>
      <w:r w:rsidR="1225D289" w:rsidRPr="27D95B8A">
        <w:rPr>
          <w:sz w:val="28"/>
          <w:szCs w:val="28"/>
        </w:rPr>
        <w:t>ei ddefnyddio wrth greu neu newid polisi neu ffordd o wei</w:t>
      </w:r>
      <w:r w:rsidR="7BF6820A" w:rsidRPr="27D95B8A">
        <w:rPr>
          <w:sz w:val="28"/>
          <w:szCs w:val="28"/>
        </w:rPr>
        <w:t>thio</w:t>
      </w:r>
      <w:r w:rsidR="4C729FC9" w:rsidRPr="27D95B8A">
        <w:rPr>
          <w:sz w:val="28"/>
          <w:szCs w:val="28"/>
        </w:rPr>
        <w:t>,</w:t>
      </w:r>
      <w:r w:rsidR="7BF6820A" w:rsidRPr="27D95B8A">
        <w:rPr>
          <w:sz w:val="28"/>
          <w:szCs w:val="28"/>
        </w:rPr>
        <w:t xml:space="preserve"> a </w:t>
      </w:r>
      <w:r w:rsidR="1E879667" w:rsidRPr="27D95B8A">
        <w:rPr>
          <w:sz w:val="28"/>
          <w:szCs w:val="28"/>
        </w:rPr>
        <w:t>rhoi gwell gwasanaeth i bobl Gwynedd</w:t>
      </w:r>
      <w:r w:rsidR="3363C971" w:rsidRPr="27D95B8A">
        <w:rPr>
          <w:sz w:val="28"/>
          <w:szCs w:val="28"/>
        </w:rPr>
        <w:t xml:space="preserve">.  Byddwn hefyd yn </w:t>
      </w:r>
      <w:r w:rsidR="628424FC" w:rsidRPr="27D95B8A">
        <w:rPr>
          <w:sz w:val="28"/>
          <w:szCs w:val="28"/>
        </w:rPr>
        <w:t xml:space="preserve">sicrhau </w:t>
      </w:r>
      <w:r w:rsidR="1DAB6BCF" w:rsidRPr="27D95B8A">
        <w:rPr>
          <w:sz w:val="28"/>
          <w:szCs w:val="28"/>
        </w:rPr>
        <w:t>y bydd gennym ni f</w:t>
      </w:r>
      <w:r w:rsidR="628424FC" w:rsidRPr="27D95B8A">
        <w:rPr>
          <w:sz w:val="28"/>
          <w:szCs w:val="28"/>
        </w:rPr>
        <w:t>ewnbwn addas gan bobl â nodweddion cydraddoldeb</w:t>
      </w:r>
      <w:r w:rsidR="2C441630" w:rsidRPr="27D95B8A">
        <w:rPr>
          <w:sz w:val="28"/>
          <w:szCs w:val="28"/>
        </w:rPr>
        <w:t xml:space="preserve"> heb eu llethu drwy eu holi’n aml.</w:t>
      </w:r>
    </w:p>
    <w:p w14:paraId="6A891293" w14:textId="77777777" w:rsidR="00064D01" w:rsidRDefault="00064D01" w:rsidP="3023275B">
      <w:pPr>
        <w:rPr>
          <w:b/>
          <w:bCs/>
          <w:sz w:val="36"/>
          <w:szCs w:val="36"/>
        </w:rPr>
      </w:pPr>
    </w:p>
    <w:p w14:paraId="3F590D2C" w14:textId="3B138E8C" w:rsidR="5B825345" w:rsidRDefault="672367DF" w:rsidP="7B9B90D7">
      <w:pPr>
        <w:rPr>
          <w:b/>
          <w:bCs/>
          <w:sz w:val="36"/>
          <w:szCs w:val="36"/>
        </w:rPr>
      </w:pPr>
      <w:r w:rsidRPr="27D95B8A">
        <w:rPr>
          <w:b/>
          <w:bCs/>
          <w:sz w:val="32"/>
          <w:szCs w:val="32"/>
        </w:rPr>
        <w:t>Amcan</w:t>
      </w:r>
      <w:r w:rsidR="3A8858D3" w:rsidRPr="27D95B8A">
        <w:rPr>
          <w:b/>
          <w:bCs/>
          <w:sz w:val="32"/>
          <w:szCs w:val="32"/>
        </w:rPr>
        <w:t xml:space="preserve"> 3</w:t>
      </w:r>
      <w:r w:rsidR="7B9C00DD" w:rsidRPr="27D95B8A">
        <w:rPr>
          <w:b/>
          <w:bCs/>
          <w:sz w:val="32"/>
          <w:szCs w:val="32"/>
        </w:rPr>
        <w:t xml:space="preserve">:  </w:t>
      </w:r>
      <w:r w:rsidR="73AB14BA" w:rsidRPr="27D95B8A">
        <w:rPr>
          <w:b/>
          <w:bCs/>
          <w:sz w:val="32"/>
          <w:szCs w:val="32"/>
        </w:rPr>
        <w:t>Sicrhau fod y Cyngor yn fudiad wrth-wahaniaethol trwy wella ein systemau mewnol er mwyn darparu gwell gwasanaethau i bawb</w:t>
      </w:r>
    </w:p>
    <w:p w14:paraId="5DEBE629" w14:textId="2DBCE9A8" w:rsidR="5C0B42E2" w:rsidRDefault="4DF5DC6A" w:rsidP="3023275B">
      <w:pPr>
        <w:rPr>
          <w:b/>
          <w:bCs/>
          <w:color w:val="FF0000"/>
          <w:sz w:val="28"/>
          <w:szCs w:val="28"/>
        </w:rPr>
      </w:pPr>
      <w:r w:rsidRPr="7B9B90D7">
        <w:rPr>
          <w:b/>
          <w:bCs/>
          <w:sz w:val="28"/>
          <w:szCs w:val="28"/>
        </w:rPr>
        <w:t xml:space="preserve">Pam </w:t>
      </w:r>
      <w:proofErr w:type="spellStart"/>
      <w:r w:rsidRPr="7B9B90D7">
        <w:rPr>
          <w:b/>
          <w:bCs/>
          <w:sz w:val="28"/>
          <w:szCs w:val="28"/>
        </w:rPr>
        <w:t>yda</w:t>
      </w:r>
      <w:proofErr w:type="spellEnd"/>
      <w:r w:rsidRPr="7B9B90D7">
        <w:rPr>
          <w:b/>
          <w:bCs/>
          <w:sz w:val="28"/>
          <w:szCs w:val="28"/>
        </w:rPr>
        <w:t xml:space="preserve"> ni wedi dewis yr amcan yma?</w:t>
      </w:r>
    </w:p>
    <w:p w14:paraId="51CDE461" w14:textId="4661D7EF" w:rsidR="452A3F26" w:rsidRDefault="1A711A6C" w:rsidP="5DA3ECCC">
      <w:pPr>
        <w:tabs>
          <w:tab w:val="num" w:pos="720"/>
        </w:tabs>
        <w:spacing w:after="200" w:line="276" w:lineRule="auto"/>
        <w:rPr>
          <w:sz w:val="28"/>
          <w:szCs w:val="28"/>
        </w:rPr>
      </w:pPr>
      <w:r w:rsidRPr="5DA3ECCC">
        <w:rPr>
          <w:sz w:val="28"/>
          <w:szCs w:val="28"/>
        </w:rPr>
        <w:lastRenderedPageBreak/>
        <w:t>Roedd</w:t>
      </w:r>
      <w:r w:rsidR="0DC71F2F" w:rsidRPr="5DA3ECCC">
        <w:rPr>
          <w:rFonts w:ascii="Calibri" w:eastAsia="Calibri" w:hAnsi="Calibri" w:cs="Calibri"/>
          <w:color w:val="000000" w:themeColor="text1"/>
        </w:rPr>
        <w:t xml:space="preserve"> </w:t>
      </w:r>
      <w:r w:rsidR="0DC71F2F" w:rsidRPr="5DA3ECCC">
        <w:rPr>
          <w:rFonts w:ascii="Calibri" w:eastAsia="Calibri" w:hAnsi="Calibri" w:cs="Calibri"/>
          <w:color w:val="000000" w:themeColor="text1"/>
          <w:sz w:val="28"/>
          <w:szCs w:val="28"/>
        </w:rPr>
        <w:t>67.3%</w:t>
      </w:r>
      <w:r w:rsidRPr="5DA3ECCC">
        <w:rPr>
          <w:sz w:val="28"/>
          <w:szCs w:val="28"/>
        </w:rPr>
        <w:t xml:space="preserve"> yn teimlo fo</w:t>
      </w:r>
      <w:r w:rsidR="590803EF" w:rsidRPr="5DA3ECCC">
        <w:rPr>
          <w:sz w:val="28"/>
          <w:szCs w:val="28"/>
        </w:rPr>
        <w:t>d</w:t>
      </w:r>
      <w:r w:rsidR="34B9EC27" w:rsidRPr="5DA3ECCC">
        <w:rPr>
          <w:sz w:val="28"/>
          <w:szCs w:val="28"/>
        </w:rPr>
        <w:t xml:space="preserve"> angen cadw</w:t>
      </w:r>
      <w:r w:rsidR="590803EF" w:rsidRPr="5DA3ECCC">
        <w:rPr>
          <w:sz w:val="28"/>
          <w:szCs w:val="28"/>
        </w:rPr>
        <w:t xml:space="preserve"> hyfforddiant </w:t>
      </w:r>
      <w:r w:rsidR="18D4786A" w:rsidRPr="5DA3ECCC">
        <w:rPr>
          <w:sz w:val="28"/>
          <w:szCs w:val="28"/>
        </w:rPr>
        <w:t xml:space="preserve">yn y cynllun </w:t>
      </w:r>
      <w:r w:rsidRPr="5DA3ECCC">
        <w:rPr>
          <w:sz w:val="28"/>
          <w:szCs w:val="28"/>
        </w:rPr>
        <w:t xml:space="preserve">yn ôl yr ymgynghoriad.  Y rheswm am hynny oedd  </w:t>
      </w:r>
      <w:r w:rsidR="67D808C8" w:rsidRPr="5DA3ECCC">
        <w:rPr>
          <w:sz w:val="28"/>
          <w:szCs w:val="28"/>
        </w:rPr>
        <w:t xml:space="preserve">fod pobl yn teimlo fod hyfforddiant yn bwysig </w:t>
      </w:r>
      <w:r w:rsidR="64200523" w:rsidRPr="5DA3ECCC">
        <w:rPr>
          <w:sz w:val="28"/>
          <w:szCs w:val="28"/>
        </w:rPr>
        <w:t xml:space="preserve">ar gyfer sgiliau staff </w:t>
      </w:r>
      <w:r w:rsidR="67D808C8" w:rsidRPr="5DA3ECCC">
        <w:rPr>
          <w:sz w:val="28"/>
          <w:szCs w:val="28"/>
        </w:rPr>
        <w:t xml:space="preserve">ac yn gwella gwasanaethau. </w:t>
      </w:r>
      <w:r w:rsidRPr="5DA3ECCC">
        <w:rPr>
          <w:sz w:val="28"/>
          <w:szCs w:val="28"/>
        </w:rPr>
        <w:t>Roedd y rhai oedd yn anghytuno yn dweud</w:t>
      </w:r>
      <w:r w:rsidR="78782709" w:rsidRPr="5DA3ECCC">
        <w:rPr>
          <w:sz w:val="28"/>
          <w:szCs w:val="28"/>
        </w:rPr>
        <w:t xml:space="preserve"> </w:t>
      </w:r>
      <w:r w:rsidR="3E812C96" w:rsidRPr="5DA3ECCC">
        <w:rPr>
          <w:sz w:val="28"/>
          <w:szCs w:val="28"/>
        </w:rPr>
        <w:t xml:space="preserve">ei </w:t>
      </w:r>
      <w:r w:rsidR="78782709" w:rsidRPr="5DA3ECCC">
        <w:rPr>
          <w:sz w:val="28"/>
          <w:szCs w:val="28"/>
        </w:rPr>
        <w:t xml:space="preserve">fod yn </w:t>
      </w:r>
      <w:proofErr w:type="spellStart"/>
      <w:r w:rsidR="78782709" w:rsidRPr="5DA3ECCC">
        <w:rPr>
          <w:sz w:val="28"/>
          <w:szCs w:val="28"/>
        </w:rPr>
        <w:t>ddi</w:t>
      </w:r>
      <w:proofErr w:type="spellEnd"/>
      <w:r w:rsidR="78782709" w:rsidRPr="5DA3ECCC">
        <w:rPr>
          <w:sz w:val="28"/>
          <w:szCs w:val="28"/>
        </w:rPr>
        <w:t xml:space="preserve">-angen ac yn </w:t>
      </w:r>
      <w:r w:rsidR="5F0332A4" w:rsidRPr="5DA3ECCC">
        <w:rPr>
          <w:sz w:val="28"/>
          <w:szCs w:val="28"/>
        </w:rPr>
        <w:t>g</w:t>
      </w:r>
      <w:r w:rsidR="78782709" w:rsidRPr="5DA3ECCC">
        <w:rPr>
          <w:sz w:val="28"/>
          <w:szCs w:val="28"/>
        </w:rPr>
        <w:t>ostus.</w:t>
      </w:r>
      <w:r w:rsidR="1FC84C8F" w:rsidRPr="5DA3ECCC">
        <w:rPr>
          <w:sz w:val="28"/>
          <w:szCs w:val="28"/>
        </w:rPr>
        <w:t xml:space="preserve"> Roedd </w:t>
      </w:r>
      <w:r w:rsidR="3FE00C2A" w:rsidRPr="5DA3ECCC">
        <w:rPr>
          <w:sz w:val="28"/>
          <w:szCs w:val="28"/>
        </w:rPr>
        <w:t>57.6%</w:t>
      </w:r>
      <w:r w:rsidR="1FC84C8F" w:rsidRPr="5DA3ECCC">
        <w:rPr>
          <w:sz w:val="28"/>
          <w:szCs w:val="28"/>
        </w:rPr>
        <w:t xml:space="preserve">o bobl yn teimlo fod asesu effaith yn bwysig yn ôl yr ymgynghoriad.  Y rheswm am hynny oedd </w:t>
      </w:r>
      <w:r w:rsidR="6B67AC6D" w:rsidRPr="5DA3ECCC">
        <w:rPr>
          <w:sz w:val="28"/>
          <w:szCs w:val="28"/>
        </w:rPr>
        <w:t xml:space="preserve">fod </w:t>
      </w:r>
      <w:r w:rsidR="0D1765AC" w:rsidRPr="5DA3ECCC">
        <w:rPr>
          <w:sz w:val="28"/>
          <w:szCs w:val="28"/>
        </w:rPr>
        <w:t>pobl yn teimlo y byddai’n</w:t>
      </w:r>
      <w:r w:rsidR="6B67AC6D" w:rsidRPr="5DA3ECCC">
        <w:rPr>
          <w:sz w:val="28"/>
          <w:szCs w:val="28"/>
        </w:rPr>
        <w:t xml:space="preserve"> sicrh</w:t>
      </w:r>
      <w:r w:rsidR="7FDE25C2" w:rsidRPr="5DA3ECCC">
        <w:rPr>
          <w:sz w:val="28"/>
          <w:szCs w:val="28"/>
        </w:rPr>
        <w:t>au</w:t>
      </w:r>
      <w:r w:rsidR="6B67AC6D" w:rsidRPr="5DA3ECCC">
        <w:rPr>
          <w:sz w:val="28"/>
          <w:szCs w:val="28"/>
        </w:rPr>
        <w:t xml:space="preserve"> </w:t>
      </w:r>
      <w:r w:rsidR="02F5BA72" w:rsidRPr="5DA3ECCC">
        <w:rPr>
          <w:sz w:val="28"/>
          <w:szCs w:val="28"/>
        </w:rPr>
        <w:t>g</w:t>
      </w:r>
      <w:r w:rsidR="6B67AC6D" w:rsidRPr="5DA3ECCC">
        <w:rPr>
          <w:rFonts w:eastAsiaTheme="minorEastAsia"/>
          <w:color w:val="202124"/>
          <w:sz w:val="28"/>
          <w:szCs w:val="28"/>
        </w:rPr>
        <w:t>welliant parhaus</w:t>
      </w:r>
      <w:r w:rsidR="5223FAFF" w:rsidRPr="5DA3ECCC">
        <w:rPr>
          <w:rFonts w:eastAsiaTheme="minorEastAsia"/>
          <w:color w:val="202124"/>
          <w:sz w:val="28"/>
          <w:szCs w:val="28"/>
        </w:rPr>
        <w:t xml:space="preserve"> </w:t>
      </w:r>
      <w:r w:rsidR="47B6A1C2" w:rsidRPr="5DA3ECCC">
        <w:rPr>
          <w:rFonts w:eastAsiaTheme="minorEastAsia"/>
          <w:color w:val="202124"/>
          <w:sz w:val="28"/>
          <w:szCs w:val="28"/>
        </w:rPr>
        <w:t xml:space="preserve">y Cyngor </w:t>
      </w:r>
      <w:r w:rsidR="5223FAFF" w:rsidRPr="5DA3ECCC">
        <w:rPr>
          <w:rFonts w:eastAsiaTheme="minorEastAsia"/>
          <w:color w:val="202124"/>
          <w:sz w:val="28"/>
          <w:szCs w:val="28"/>
        </w:rPr>
        <w:t>a</w:t>
      </w:r>
      <w:r w:rsidR="48385D0D" w:rsidRPr="5DA3ECCC">
        <w:rPr>
          <w:rFonts w:eastAsiaTheme="minorEastAsia"/>
          <w:color w:val="202124"/>
          <w:sz w:val="28"/>
          <w:szCs w:val="28"/>
        </w:rPr>
        <w:t>c yn</w:t>
      </w:r>
      <w:r w:rsidR="397CC375" w:rsidRPr="5DA3ECCC">
        <w:rPr>
          <w:rFonts w:eastAsiaTheme="minorEastAsia"/>
          <w:color w:val="202124"/>
          <w:sz w:val="28"/>
          <w:szCs w:val="28"/>
        </w:rPr>
        <w:t xml:space="preserve"> sicrhau</w:t>
      </w:r>
      <w:r w:rsidR="1014DDE4" w:rsidRPr="5DA3ECCC">
        <w:rPr>
          <w:rFonts w:eastAsiaTheme="minorEastAsia"/>
          <w:color w:val="202124"/>
          <w:sz w:val="28"/>
          <w:szCs w:val="28"/>
        </w:rPr>
        <w:t xml:space="preserve"> </w:t>
      </w:r>
      <w:r w:rsidR="397CC375" w:rsidRPr="5DA3ECCC">
        <w:rPr>
          <w:rFonts w:eastAsiaTheme="minorEastAsia"/>
          <w:color w:val="202124"/>
          <w:sz w:val="28"/>
          <w:szCs w:val="28"/>
        </w:rPr>
        <w:t>tegwch i bobl â nodweddion gwarchodedig</w:t>
      </w:r>
      <w:r w:rsidR="5223FAFF" w:rsidRPr="5DA3ECCC">
        <w:rPr>
          <w:rFonts w:eastAsiaTheme="minorEastAsia"/>
          <w:color w:val="202124"/>
          <w:sz w:val="28"/>
          <w:szCs w:val="28"/>
        </w:rPr>
        <w:t>.</w:t>
      </w:r>
      <w:r w:rsidR="1FC84C8F" w:rsidRPr="5DA3ECCC">
        <w:rPr>
          <w:sz w:val="28"/>
          <w:szCs w:val="28"/>
        </w:rPr>
        <w:t xml:space="preserve">  Roedd y rhai oedd yn anghytuno yn dweu</w:t>
      </w:r>
      <w:r w:rsidR="129550B0" w:rsidRPr="5DA3ECCC">
        <w:rPr>
          <w:sz w:val="28"/>
          <w:szCs w:val="28"/>
        </w:rPr>
        <w:t>d</w:t>
      </w:r>
      <w:r w:rsidR="1FC84C8F" w:rsidRPr="5DA3ECCC">
        <w:rPr>
          <w:sz w:val="28"/>
          <w:szCs w:val="28"/>
        </w:rPr>
        <w:t xml:space="preserve"> </w:t>
      </w:r>
      <w:r w:rsidR="28007423" w:rsidRPr="5DA3ECCC">
        <w:rPr>
          <w:sz w:val="28"/>
          <w:szCs w:val="28"/>
        </w:rPr>
        <w:t>y byddai'n</w:t>
      </w:r>
      <w:r w:rsidR="129550B0" w:rsidRPr="5DA3ECCC">
        <w:rPr>
          <w:sz w:val="28"/>
          <w:szCs w:val="28"/>
        </w:rPr>
        <w:t xml:space="preserve"> gostus </w:t>
      </w:r>
      <w:r w:rsidR="13090A05" w:rsidRPr="5DA3ECCC">
        <w:rPr>
          <w:sz w:val="28"/>
          <w:szCs w:val="28"/>
        </w:rPr>
        <w:t>a f</w:t>
      </w:r>
      <w:r w:rsidR="129550B0" w:rsidRPr="5DA3ECCC">
        <w:rPr>
          <w:sz w:val="28"/>
          <w:szCs w:val="28"/>
        </w:rPr>
        <w:t>od blaenoriaethau eraill</w:t>
      </w:r>
      <w:r w:rsidR="61AFCFF5" w:rsidRPr="5DA3ECCC">
        <w:rPr>
          <w:sz w:val="28"/>
          <w:szCs w:val="28"/>
        </w:rPr>
        <w:t xml:space="preserve"> yn fwy pwysig</w:t>
      </w:r>
      <w:r w:rsidR="129550B0" w:rsidRPr="5DA3ECCC">
        <w:rPr>
          <w:sz w:val="28"/>
          <w:szCs w:val="28"/>
        </w:rPr>
        <w:t xml:space="preserve">. </w:t>
      </w:r>
      <w:r w:rsidR="063727C3" w:rsidRPr="5DA3ECCC">
        <w:rPr>
          <w:sz w:val="28"/>
          <w:szCs w:val="28"/>
        </w:rPr>
        <w:t xml:space="preserve"> </w:t>
      </w:r>
      <w:r w:rsidR="72E64EE6" w:rsidRPr="5DA3ECCC">
        <w:rPr>
          <w:sz w:val="28"/>
          <w:szCs w:val="28"/>
        </w:rPr>
        <w:t xml:space="preserve">Rydym yn </w:t>
      </w:r>
      <w:r w:rsidR="1FC84C8F" w:rsidRPr="5DA3ECCC">
        <w:rPr>
          <w:sz w:val="28"/>
          <w:szCs w:val="28"/>
        </w:rPr>
        <w:t>cy</w:t>
      </w:r>
      <w:r w:rsidR="6A233B30" w:rsidRPr="5DA3ECCC">
        <w:rPr>
          <w:sz w:val="28"/>
          <w:szCs w:val="28"/>
        </w:rPr>
        <w:t>tuno</w:t>
      </w:r>
      <w:r w:rsidR="515C3ADB" w:rsidRPr="5DA3ECCC">
        <w:rPr>
          <w:sz w:val="28"/>
          <w:szCs w:val="28"/>
        </w:rPr>
        <w:t xml:space="preserve"> </w:t>
      </w:r>
      <w:r w:rsidR="121C8A42" w:rsidRPr="5DA3ECCC">
        <w:rPr>
          <w:sz w:val="28"/>
          <w:szCs w:val="28"/>
        </w:rPr>
        <w:t xml:space="preserve">gyda’r mwyafrif </w:t>
      </w:r>
      <w:r w:rsidR="515C3ADB" w:rsidRPr="5DA3ECCC">
        <w:rPr>
          <w:sz w:val="28"/>
          <w:szCs w:val="28"/>
        </w:rPr>
        <w:t>eu bod yn faterion sydd angen sylw</w:t>
      </w:r>
      <w:r w:rsidR="3BA03CD5" w:rsidRPr="5DA3ECCC">
        <w:rPr>
          <w:sz w:val="28"/>
          <w:szCs w:val="28"/>
        </w:rPr>
        <w:t xml:space="preserve">, ond </w:t>
      </w:r>
      <w:r w:rsidR="2FA5C50E" w:rsidRPr="5DA3ECCC">
        <w:rPr>
          <w:sz w:val="28"/>
          <w:szCs w:val="28"/>
        </w:rPr>
        <w:t xml:space="preserve">gan eu bod wedi cael </w:t>
      </w:r>
      <w:r w:rsidR="57E3BD5C" w:rsidRPr="5DA3ECCC">
        <w:rPr>
          <w:sz w:val="28"/>
          <w:szCs w:val="28"/>
        </w:rPr>
        <w:t>ystyriaeth</w:t>
      </w:r>
      <w:r w:rsidR="2FA5C50E" w:rsidRPr="5DA3ECCC">
        <w:rPr>
          <w:sz w:val="28"/>
          <w:szCs w:val="28"/>
        </w:rPr>
        <w:t xml:space="preserve"> yn ystod cyfnod y Cynllun presennol</w:t>
      </w:r>
      <w:r w:rsidR="3BA03CD5" w:rsidRPr="5DA3ECCC">
        <w:rPr>
          <w:sz w:val="28"/>
          <w:szCs w:val="28"/>
        </w:rPr>
        <w:t xml:space="preserve">, </w:t>
      </w:r>
      <w:r w:rsidR="6A233B30" w:rsidRPr="5DA3ECCC">
        <w:rPr>
          <w:sz w:val="28"/>
          <w:szCs w:val="28"/>
        </w:rPr>
        <w:t>rydym wedi penderfynu eu cynnwys fel pwyntiau gweithredu o fewn yr amcan yma</w:t>
      </w:r>
      <w:r w:rsidR="1CF64AA8" w:rsidRPr="5DA3ECCC">
        <w:rPr>
          <w:sz w:val="28"/>
          <w:szCs w:val="28"/>
        </w:rPr>
        <w:t xml:space="preserve"> y</w:t>
      </w:r>
      <w:r w:rsidR="715A50BA" w:rsidRPr="5DA3ECCC">
        <w:rPr>
          <w:sz w:val="28"/>
          <w:szCs w:val="28"/>
        </w:rPr>
        <w:t xml:space="preserve"> </w:t>
      </w:r>
      <w:r w:rsidR="6A233B30" w:rsidRPr="5DA3ECCC">
        <w:rPr>
          <w:sz w:val="28"/>
          <w:szCs w:val="28"/>
        </w:rPr>
        <w:t>tro hyn.</w:t>
      </w:r>
      <w:r w:rsidR="6D69DA6C" w:rsidRPr="5DA3ECCC">
        <w:rPr>
          <w:sz w:val="28"/>
          <w:szCs w:val="28"/>
        </w:rPr>
        <w:t xml:space="preserve">  Roedd sylwadau</w:t>
      </w:r>
      <w:r w:rsidR="2AEBB158" w:rsidRPr="5DA3ECCC">
        <w:rPr>
          <w:sz w:val="28"/>
          <w:szCs w:val="28"/>
        </w:rPr>
        <w:t xml:space="preserve"> ychwanegol yn rhoi cefnogaeth i wahanol fathau o hyfforddiant yn </w:t>
      </w:r>
      <w:r w:rsidR="776B19B8" w:rsidRPr="5DA3ECCC">
        <w:rPr>
          <w:sz w:val="28"/>
          <w:szCs w:val="28"/>
        </w:rPr>
        <w:t xml:space="preserve">yr </w:t>
      </w:r>
      <w:r w:rsidR="2AEBB158" w:rsidRPr="5DA3ECCC">
        <w:rPr>
          <w:sz w:val="28"/>
          <w:szCs w:val="28"/>
        </w:rPr>
        <w:t xml:space="preserve">atebion  </w:t>
      </w:r>
      <w:r w:rsidR="2DA76471" w:rsidRPr="5DA3ECCC">
        <w:rPr>
          <w:sz w:val="28"/>
          <w:szCs w:val="28"/>
        </w:rPr>
        <w:t>i</w:t>
      </w:r>
      <w:r w:rsidR="2AEBB158" w:rsidRPr="5DA3ECCC">
        <w:rPr>
          <w:sz w:val="28"/>
          <w:szCs w:val="28"/>
        </w:rPr>
        <w:t>'r cwestiwn “</w:t>
      </w:r>
      <w:r w:rsidR="10B038F2" w:rsidRPr="5DA3ECCC">
        <w:rPr>
          <w:sz w:val="28"/>
          <w:szCs w:val="28"/>
        </w:rPr>
        <w:t>Ydych chi’n credu y dylem ystyried cynnwys unrhyw faterion eraill yn ein amcanion newydd?</w:t>
      </w:r>
      <w:r w:rsidR="2066CD49" w:rsidRPr="5DA3ECCC">
        <w:rPr>
          <w:sz w:val="28"/>
          <w:szCs w:val="28"/>
        </w:rPr>
        <w:t>” yn yr holiadur</w:t>
      </w:r>
      <w:r w:rsidR="3B9041B9" w:rsidRPr="5DA3ECCC">
        <w:rPr>
          <w:sz w:val="28"/>
          <w:szCs w:val="28"/>
        </w:rPr>
        <w:t xml:space="preserve"> hefyd</w:t>
      </w:r>
      <w:r w:rsidR="2066CD49" w:rsidRPr="5DA3ECCC">
        <w:rPr>
          <w:sz w:val="28"/>
          <w:szCs w:val="28"/>
        </w:rPr>
        <w:t>.</w:t>
      </w:r>
    </w:p>
    <w:p w14:paraId="57C32C97" w14:textId="5106F8E8" w:rsidR="186B9AC5" w:rsidRDefault="6D69DA6C" w:rsidP="5DA3ECCC">
      <w:pPr>
        <w:tabs>
          <w:tab w:val="num" w:pos="720"/>
        </w:tabs>
        <w:spacing w:after="200" w:line="276" w:lineRule="auto"/>
        <w:rPr>
          <w:sz w:val="28"/>
          <w:szCs w:val="28"/>
        </w:rPr>
      </w:pPr>
      <w:r w:rsidRPr="5DA3ECCC">
        <w:rPr>
          <w:sz w:val="28"/>
          <w:szCs w:val="28"/>
        </w:rPr>
        <w:t>Roedd galw cryf</w:t>
      </w:r>
      <w:r w:rsidR="3024B7B9" w:rsidRPr="5DA3ECCC">
        <w:rPr>
          <w:sz w:val="28"/>
          <w:szCs w:val="28"/>
        </w:rPr>
        <w:t xml:space="preserve"> i ni edrych ar faterion hygyrchedd, yn arbennig ar gyfer pobl anabl </w:t>
      </w:r>
      <w:r w:rsidR="36071BFB" w:rsidRPr="5DA3ECCC">
        <w:rPr>
          <w:sz w:val="28"/>
          <w:szCs w:val="28"/>
        </w:rPr>
        <w:t>yn yr</w:t>
      </w:r>
      <w:r w:rsidR="50875779" w:rsidRPr="5DA3ECCC">
        <w:rPr>
          <w:sz w:val="28"/>
          <w:szCs w:val="28"/>
        </w:rPr>
        <w:t xml:space="preserve"> atebion i'r cwestiwn yma hefyd,</w:t>
      </w:r>
      <w:r w:rsidR="36071BFB" w:rsidRPr="5DA3ECCC">
        <w:rPr>
          <w:sz w:val="28"/>
          <w:szCs w:val="28"/>
        </w:rPr>
        <w:t xml:space="preserve"> </w:t>
      </w:r>
      <w:r w:rsidR="3024B7B9" w:rsidRPr="5DA3ECCC">
        <w:rPr>
          <w:sz w:val="28"/>
          <w:szCs w:val="28"/>
        </w:rPr>
        <w:t xml:space="preserve">ac mae pwynt gweithredu </w:t>
      </w:r>
      <w:r w:rsidR="7CD122F7" w:rsidRPr="5DA3ECCC">
        <w:rPr>
          <w:sz w:val="28"/>
          <w:szCs w:val="28"/>
        </w:rPr>
        <w:t>wedi ei gynnwys yma</w:t>
      </w:r>
      <w:r w:rsidR="3024B7B9" w:rsidRPr="5DA3ECCC">
        <w:rPr>
          <w:sz w:val="28"/>
          <w:szCs w:val="28"/>
        </w:rPr>
        <w:t>.</w:t>
      </w:r>
      <w:r w:rsidR="24B37E8E" w:rsidRPr="5DA3ECCC">
        <w:rPr>
          <w:sz w:val="28"/>
          <w:szCs w:val="28"/>
        </w:rPr>
        <w:t xml:space="preserve">  Roedd hyn hefyd yn fater a godwyd gan rai o’r grwpiau yr ymwelodd y swyddogion cydraddoldeb â hwy fel rhan o’r </w:t>
      </w:r>
      <w:r w:rsidR="38AC7BEB" w:rsidRPr="5DA3ECCC">
        <w:rPr>
          <w:sz w:val="28"/>
          <w:szCs w:val="28"/>
        </w:rPr>
        <w:t>ymgysylltiad.</w:t>
      </w:r>
    </w:p>
    <w:p w14:paraId="40E0648A" w14:textId="4C95C943" w:rsidR="21E5F852" w:rsidRDefault="5A2C121A" w:rsidP="7B9B90D7">
      <w:pPr>
        <w:rPr>
          <w:sz w:val="28"/>
          <w:szCs w:val="28"/>
        </w:rPr>
      </w:pPr>
      <w:r w:rsidRPr="27D95B8A">
        <w:rPr>
          <w:sz w:val="28"/>
          <w:szCs w:val="28"/>
        </w:rPr>
        <w:t>Mae’r materion eraill sy’n cael sylw yn yr amcan yma yn deillio o wybodaeth yng Nghynllun Cydraddoldeb</w:t>
      </w:r>
      <w:r w:rsidR="6F01857A" w:rsidRPr="27D95B8A">
        <w:rPr>
          <w:sz w:val="28"/>
          <w:szCs w:val="28"/>
        </w:rPr>
        <w:t xml:space="preserve"> Cymru</w:t>
      </w:r>
      <w:r w:rsidRPr="27D95B8A">
        <w:rPr>
          <w:sz w:val="28"/>
          <w:szCs w:val="28"/>
        </w:rPr>
        <w:t xml:space="preserve"> </w:t>
      </w:r>
      <w:r w:rsidR="576E9C7A" w:rsidRPr="27D95B8A">
        <w:rPr>
          <w:sz w:val="28"/>
          <w:szCs w:val="28"/>
        </w:rPr>
        <w:t xml:space="preserve">Gwrth-Hiliol .  Ond rydym ni wedi penderfynu </w:t>
      </w:r>
      <w:r w:rsidR="30A11C81" w:rsidRPr="27D95B8A">
        <w:rPr>
          <w:sz w:val="28"/>
          <w:szCs w:val="28"/>
        </w:rPr>
        <w:t>eu ehangu i gynnwys</w:t>
      </w:r>
      <w:r w:rsidR="272C4827" w:rsidRPr="27D95B8A">
        <w:rPr>
          <w:sz w:val="28"/>
          <w:szCs w:val="28"/>
        </w:rPr>
        <w:t xml:space="preserve"> nodweddion eraill hefyd</w:t>
      </w:r>
      <w:r w:rsidR="56F918A7" w:rsidRPr="27D95B8A">
        <w:rPr>
          <w:sz w:val="28"/>
          <w:szCs w:val="28"/>
        </w:rPr>
        <w:t>.</w:t>
      </w:r>
    </w:p>
    <w:p w14:paraId="0C68678A" w14:textId="6EBD916E" w:rsidR="5C0B42E2" w:rsidRDefault="4DF5DC6A" w:rsidP="3023275B">
      <w:pPr>
        <w:rPr>
          <w:b/>
          <w:bCs/>
          <w:color w:val="FF0000"/>
          <w:sz w:val="28"/>
          <w:szCs w:val="28"/>
        </w:rPr>
      </w:pPr>
      <w:r w:rsidRPr="7B9B90D7">
        <w:rPr>
          <w:b/>
          <w:bCs/>
          <w:sz w:val="28"/>
          <w:szCs w:val="28"/>
        </w:rPr>
        <w:t>Pa nodweddion fydd yn cael eu heffeithio?</w:t>
      </w:r>
    </w:p>
    <w:p w14:paraId="019473EF" w14:textId="2757D286" w:rsidR="30DC15CD" w:rsidRDefault="30457F73" w:rsidP="7B9B90D7">
      <w:pPr>
        <w:rPr>
          <w:sz w:val="28"/>
          <w:szCs w:val="28"/>
        </w:rPr>
      </w:pPr>
      <w:r w:rsidRPr="25EC848F">
        <w:rPr>
          <w:sz w:val="28"/>
          <w:szCs w:val="28"/>
        </w:rPr>
        <w:t>Bydd pob nodwedd yn cael ei effeithio’n bositif.</w:t>
      </w:r>
    </w:p>
    <w:p w14:paraId="498797C6" w14:textId="74E6FABF" w:rsidR="204FF4F4" w:rsidRDefault="204FF4F4" w:rsidP="25EC848F">
      <w:pPr>
        <w:rPr>
          <w:b/>
          <w:bCs/>
          <w:color w:val="FF0000"/>
          <w:sz w:val="28"/>
          <w:szCs w:val="28"/>
        </w:rPr>
      </w:pPr>
      <w:r w:rsidRPr="25EC848F">
        <w:rPr>
          <w:b/>
          <w:bCs/>
          <w:sz w:val="28"/>
          <w:szCs w:val="28"/>
        </w:rPr>
        <w:t>Beth fyddwn ni’n ei wneud?</w:t>
      </w:r>
    </w:p>
    <w:tbl>
      <w:tblPr>
        <w:tblStyle w:val="GridTab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785"/>
        <w:gridCol w:w="4095"/>
        <w:gridCol w:w="2055"/>
      </w:tblGrid>
      <w:tr w:rsidR="7B9B90D7" w14:paraId="6CBECC79" w14:textId="77777777" w:rsidTr="27D95B8A">
        <w:trPr>
          <w:trHeight w:val="555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220C5939" w14:textId="22CA016B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Pwyntiau Gweithredu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778FFDEB" w14:textId="2E2E0DE7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Deilliant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3AA9D1D6" w14:textId="2F80F9E0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Amserlen</w:t>
            </w:r>
          </w:p>
          <w:p w14:paraId="60D518B8" w14:textId="5D975CB0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C3D95" w14:paraId="5019B9F1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282052EE" w14:textId="16B9AAC4" w:rsidR="00AC3D95" w:rsidRDefault="3B101F75" w:rsidP="00AC3D9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Parhau gyda’r fframwaith hyfforddiant i rhoi’r adnoddau a’r hyder i’n staff i allu ymateb i amrywiaeth o anghenion gyda parch ac urddas . Sicrhau fod y fframwaith hyfforddiant yn cael i’w ymestyn i gynnwys amrywiaeth o nodweddion cydraddoldeb</w:t>
            </w:r>
            <w:r w:rsidR="445E31FF"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27D95B8A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4641524D"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p</w:t>
            </w:r>
            <w:r w:rsidRPr="27D95B8A">
              <w:rPr>
                <w:rFonts w:ascii="Calibri" w:eastAsia="Calibri" w:hAnsi="Calibri" w:cs="Calibri"/>
                <w:sz w:val="28"/>
                <w:szCs w:val="28"/>
              </w:rPr>
              <w:t>ynciau eang.</w:t>
            </w:r>
          </w:p>
          <w:p w14:paraId="7F3B1E46" w14:textId="77777777" w:rsidR="00AC3D95" w:rsidRPr="7B9B90D7" w:rsidRDefault="00AC3D95" w:rsidP="00AC3D95"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7B1A3D4A" w14:textId="54036518" w:rsidR="00AC3D95" w:rsidRDefault="3B101F75" w:rsidP="00AC3D9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>Hyfforddiant ar Anabledd, Parch ac Urddas</w:t>
            </w:r>
            <w:r w:rsidR="0DE2E5D5" w:rsidRPr="27D95B8A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a Gwrth-hiliaeth.</w:t>
            </w:r>
          </w:p>
          <w:p w14:paraId="38AE3CA4" w14:textId="77777777" w:rsidR="00AC3D95" w:rsidRDefault="00AC3D95" w:rsidP="00AC3D9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A05686E" w14:textId="5920840C" w:rsidR="00AC3D95" w:rsidRPr="7B9B90D7" w:rsidRDefault="3B101F75" w:rsidP="00AC3D95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>Symud i edrych ar faterion nodweddion cydraddoldeb eraill a phenderfynu ar y pynciau angenrheidiol a gweithredu.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69BAF50C" w14:textId="77777777" w:rsidR="00AC3D95" w:rsidRDefault="00AC3D95" w:rsidP="00AC3D9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2024-2025</w:t>
            </w:r>
          </w:p>
          <w:p w14:paraId="4457AC98" w14:textId="77777777" w:rsidR="00AC3D95" w:rsidRDefault="00AC3D95" w:rsidP="00AC3D9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28517E3" w14:textId="77777777" w:rsidR="00AC3D95" w:rsidRDefault="00AC3D95" w:rsidP="00AC3D9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C840752" w14:textId="76F2430B" w:rsidR="00AC3D95" w:rsidRPr="7B9B90D7" w:rsidRDefault="00AC3D95" w:rsidP="00AC3D95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Parhaol </w:t>
            </w:r>
          </w:p>
        </w:tc>
      </w:tr>
      <w:tr w:rsidR="00AC3D95" w14:paraId="2E660442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2247069E" w14:textId="02E83667" w:rsidR="00AC3D95" w:rsidRDefault="00AC3D95" w:rsidP="00AC3D95">
            <w:pPr>
              <w:rPr>
                <w:sz w:val="28"/>
                <w:szCs w:val="28"/>
              </w:rPr>
            </w:pPr>
            <w:r w:rsidRPr="7B9B90D7">
              <w:rPr>
                <w:sz w:val="28"/>
                <w:szCs w:val="28"/>
              </w:rPr>
              <w:t>Codi ymwybyddiaeth staff o’r drefn Asesiad Effaith Cydraddoldeb newydd a rhoi cefnogaeth, gwybodaeth a hyfforddiant i sicrhau ansawdd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457BE27B" w14:textId="45A35CB0" w:rsidR="00AC3D95" w:rsidRDefault="089ADF34" w:rsidP="00AC3D95">
            <w:pPr>
              <w:spacing w:line="259" w:lineRule="auto"/>
            </w:pPr>
            <w:r w:rsidRPr="6889BDC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Hyfforddiant mewn lle</w:t>
            </w:r>
          </w:p>
          <w:p w14:paraId="2D93EB9A" w14:textId="412D75C2" w:rsidR="6889BDCE" w:rsidRDefault="6889BDCE" w:rsidP="6889BDC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12AD245" w14:textId="1590AA36" w:rsidR="00AC3D95" w:rsidRDefault="00AC3D95" w:rsidP="00AC3D9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Codi ymwybyddiaeth</w:t>
            </w:r>
          </w:p>
          <w:p w14:paraId="4C352536" w14:textId="3C08B61E" w:rsidR="00AC3D95" w:rsidRDefault="00AC3D95" w:rsidP="00AC3D9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2EF451FC" w14:textId="0C91A683" w:rsidR="00AC3D95" w:rsidRDefault="089ADF34" w:rsidP="00AC3D9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889BDC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Mai 2024</w:t>
            </w:r>
          </w:p>
          <w:p w14:paraId="4EBEC048" w14:textId="74759A57" w:rsidR="6889BDCE" w:rsidRDefault="6889BDCE" w:rsidP="6889BDC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A0B67B" w14:textId="00BB8E91" w:rsidR="00AC3D95" w:rsidRDefault="00AC3D95" w:rsidP="00AC3D9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Parhaol</w:t>
            </w:r>
          </w:p>
        </w:tc>
      </w:tr>
      <w:tr w:rsidR="6889BDCE" w14:paraId="2C015563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62C61A56" w14:textId="0C289ECC" w:rsidR="406FDD48" w:rsidRDefault="5933B704" w:rsidP="27D95B8A">
            <w:p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Archwilio hygyrchedd gwasanaethu’r Cyngor, creu cynllun gweithredu a gweithredu arno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005442E9" w14:textId="219C31A2" w:rsidR="406FDD48" w:rsidRDefault="5933B704" w:rsidP="27D95B8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Archwilio a chynllun gweithredu</w:t>
            </w:r>
          </w:p>
          <w:p w14:paraId="43A3893E" w14:textId="4A83356B" w:rsidR="406FDD48" w:rsidRDefault="09841ED8" w:rsidP="27D95B8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Gweithredu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5EE5C2DA" w14:textId="73D92800" w:rsidR="406FDD48" w:rsidRDefault="09841ED8" w:rsidP="27D95B8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2024-2</w:t>
            </w:r>
            <w:r w:rsidR="3F339D70"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</w:t>
            </w:r>
          </w:p>
          <w:p w14:paraId="4FE6F083" w14:textId="62975374" w:rsidR="406FDD48" w:rsidRDefault="09841ED8" w:rsidP="27D95B8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Cyfnod y cynllun</w:t>
            </w:r>
          </w:p>
        </w:tc>
      </w:tr>
      <w:tr w:rsidR="00AC3D95" w14:paraId="497E600A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03087AC7" w14:textId="0B6EFE8F" w:rsidR="00AC3D95" w:rsidRDefault="14A4690E" w:rsidP="55764BB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C221154">
              <w:rPr>
                <w:rFonts w:ascii="Calibri" w:eastAsia="Calibri" w:hAnsi="Calibri" w:cs="Calibri"/>
                <w:sz w:val="28"/>
                <w:szCs w:val="28"/>
              </w:rPr>
              <w:t xml:space="preserve">Gwella hygyrchedd ein gwefan </w:t>
            </w:r>
            <w:r w:rsidR="2B326490" w:rsidRPr="2C221154">
              <w:rPr>
                <w:rFonts w:ascii="Calibri" w:eastAsia="Calibri" w:hAnsi="Calibri" w:cs="Calibri"/>
                <w:sz w:val="28"/>
                <w:szCs w:val="28"/>
              </w:rPr>
              <w:t>drwy greu cynllun gweithredu i ddatrys diffygion</w:t>
            </w:r>
            <w:r w:rsidR="492C27D9" w:rsidRPr="2C221154">
              <w:rPr>
                <w:rFonts w:ascii="Calibri" w:eastAsia="Calibri" w:hAnsi="Calibri" w:cs="Calibri"/>
                <w:sz w:val="28"/>
                <w:szCs w:val="28"/>
              </w:rPr>
              <w:t xml:space="preserve">, gan gynnwys </w:t>
            </w:r>
            <w:r w:rsidRPr="2C221154">
              <w:rPr>
                <w:rFonts w:ascii="Calibri" w:eastAsia="Calibri" w:hAnsi="Calibri" w:cs="Calibri"/>
                <w:sz w:val="28"/>
                <w:szCs w:val="28"/>
              </w:rPr>
              <w:t>gweithio tuag at gael gwared ar y defnydd o ddogfennau PDF.</w:t>
            </w:r>
          </w:p>
          <w:p w14:paraId="37BE29F2" w14:textId="3689683B" w:rsidR="00AC3D95" w:rsidRDefault="00AC3D95" w:rsidP="00AC3D95">
            <w:pPr>
              <w:rPr>
                <w:sz w:val="28"/>
                <w:szCs w:val="28"/>
              </w:rPr>
            </w:pP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7A49753A" w14:textId="61B6590E" w:rsidR="00AC3D95" w:rsidRDefault="774BA811" w:rsidP="2C2211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C2211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Cynllun gweithredu yn ei le</w:t>
            </w:r>
          </w:p>
          <w:p w14:paraId="162324A6" w14:textId="6B91B410" w:rsidR="00AC3D95" w:rsidRDefault="774BA811" w:rsidP="2C2211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C2211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Gweithredu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3A2FECBD" w14:textId="64D16F3D" w:rsidR="00AC3D95" w:rsidRDefault="774BA811" w:rsidP="2C2211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C2211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2024-25</w:t>
            </w:r>
          </w:p>
          <w:p w14:paraId="4BA14D5F" w14:textId="72ADDDA0" w:rsidR="00AC3D95" w:rsidRDefault="774BA811" w:rsidP="2C2211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C22115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Parhaol</w:t>
            </w:r>
          </w:p>
        </w:tc>
      </w:tr>
      <w:tr w:rsidR="00AC3D95" w14:paraId="0A93E455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612EB50F" w14:textId="19B99700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>Bydd Gwasanaeth Amgueddfeydd a’r Celfyddydau yn cefnogi a gweithio gyda bob rhan o’r cymunedau yng Ngwynedd</w:t>
            </w:r>
            <w:r w:rsidR="4594877E" w:rsidRPr="474A4D0A">
              <w:rPr>
                <w:rFonts w:ascii="Calibri" w:eastAsia="Calibri" w:hAnsi="Calibri" w:cs="Calibri"/>
                <w:sz w:val="28"/>
                <w:szCs w:val="28"/>
              </w:rPr>
              <w:t>:</w:t>
            </w: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23516694" w14:textId="0B872F25" w:rsidR="474A4D0A" w:rsidRDefault="474A4D0A" w:rsidP="474A4D0A">
            <w:pPr>
              <w:pStyle w:val="ParagraffRhestr"/>
              <w:numPr>
                <w:ilvl w:val="0"/>
                <w:numId w:val="6"/>
              </w:numPr>
              <w:spacing w:line="257" w:lineRule="auto"/>
              <w:rPr>
                <w:sz w:val="28"/>
                <w:szCs w:val="28"/>
              </w:rPr>
            </w:pPr>
            <w:r w:rsidRPr="474A4D0A">
              <w:rPr>
                <w:sz w:val="28"/>
                <w:szCs w:val="28"/>
              </w:rPr>
              <w:t>Drwy ddarparu rhaglenni cynhwysol ar gyfer ein cymunedau amrywiol</w:t>
            </w:r>
            <w:r w:rsidR="7B3BDBC0" w:rsidRPr="474A4D0A">
              <w:rPr>
                <w:sz w:val="28"/>
                <w:szCs w:val="28"/>
              </w:rPr>
              <w:t>,</w:t>
            </w:r>
            <w:r w:rsidRPr="474A4D0A">
              <w:rPr>
                <w:sz w:val="28"/>
                <w:szCs w:val="28"/>
              </w:rPr>
              <w:t xml:space="preserve"> boed yn arddangosfa, gweithgaredd, digwyddiadau, cyfleoedd hyrwyddo, prosiect a grantiau </w:t>
            </w:r>
          </w:p>
          <w:p w14:paraId="1F45D2A9" w14:textId="6AAF0B72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7D408CA2" w14:textId="1207AC68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C95C2C3" w14:textId="44EA1A72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 </w:t>
            </w:r>
          </w:p>
          <w:p w14:paraId="1B751D4D" w14:textId="07368BF0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02204F21" w14:textId="3C057560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26EB139A" w14:textId="31E8FC97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1672E394" w14:textId="7CD02E79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1B30A3CC" w14:textId="6AE11611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032409AA" w14:textId="0C00A832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05BFAF3F" w14:textId="73797B50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085263D" w14:textId="375DA163" w:rsidR="71E17857" w:rsidRDefault="71E17857" w:rsidP="27D95B8A">
            <w:pPr>
              <w:spacing w:line="257" w:lineRule="auto"/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D804602" w14:textId="767FCE8E" w:rsidR="474A4D0A" w:rsidRDefault="474A4D0A" w:rsidP="474A4D0A">
            <w:pPr>
              <w:pStyle w:val="ParagraffRhestr"/>
              <w:numPr>
                <w:ilvl w:val="0"/>
                <w:numId w:val="5"/>
              </w:numPr>
              <w:spacing w:line="257" w:lineRule="auto"/>
              <w:rPr>
                <w:sz w:val="28"/>
                <w:szCs w:val="28"/>
              </w:rPr>
            </w:pPr>
            <w:r w:rsidRPr="474A4D0A">
              <w:rPr>
                <w:sz w:val="28"/>
                <w:szCs w:val="28"/>
              </w:rPr>
              <w:t xml:space="preserve">Sicrhau fod y naratif yn ein amgueddfeydd yn addas (gwrth-hiliol ayb) a fod straeon pobl a nodweddion penodol yn cael eu clywed </w:t>
            </w:r>
          </w:p>
          <w:p w14:paraId="188E4B89" w14:textId="6B4E722B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7CB85683" w14:textId="1D4ED124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1FE9C95E" w14:textId="1730F62A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260C4D11" w14:textId="7D67B829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01B81046" w14:textId="61B72326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0AA58D0" w14:textId="42DCD92F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5BF2DEB" w14:textId="7C2ADC0A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1059D9C4" w14:textId="1F5C4C83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069D79FA" w14:textId="089C04A2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57823C7F" w14:textId="0E2C20F7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3898C0E1" w14:textId="2BCE5681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53C81473" w14:textId="7D200B10" w:rsidR="474A4D0A" w:rsidRDefault="474A4D0A" w:rsidP="474A4D0A">
            <w:pPr>
              <w:spacing w:after="160"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 </w:t>
            </w:r>
          </w:p>
          <w:p w14:paraId="5A59D49F" w14:textId="595C0542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1EABF7F6" w14:textId="5993E534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EF2CD31" w14:textId="6F0F9D21" w:rsidR="474A4D0A" w:rsidRDefault="474A4D0A" w:rsidP="474A4D0A">
            <w:pPr>
              <w:spacing w:line="257" w:lineRule="auto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5E0383D9" w14:textId="0E4DD4BD" w:rsidR="474A4D0A" w:rsidRDefault="474A4D0A" w:rsidP="474A4D0A">
            <w:pPr>
              <w:spacing w:line="257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AD69396" w14:textId="19F1CCB9" w:rsidR="474A4D0A" w:rsidRDefault="474A4D0A" w:rsidP="474A4D0A">
            <w:pPr>
              <w:spacing w:line="257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DE388D8" w14:textId="1113E798" w:rsidR="27D95B8A" w:rsidRDefault="27D95B8A" w:rsidP="27D95B8A">
            <w:pPr>
              <w:spacing w:line="257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F500F9A" w14:textId="46F52846" w:rsidR="474A4D0A" w:rsidRDefault="474A4D0A" w:rsidP="474A4D0A">
            <w:pPr>
              <w:spacing w:line="257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1EF289D" w14:textId="3D5BC839" w:rsidR="474A4D0A" w:rsidRDefault="71E17857" w:rsidP="474A4D0A">
            <w:pPr>
              <w:pStyle w:val="ParagraffRhestr"/>
              <w:numPr>
                <w:ilvl w:val="0"/>
                <w:numId w:val="5"/>
              </w:numPr>
              <w:spacing w:line="257" w:lineRule="auto"/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 xml:space="preserve">Gweithio gyda chymunedau pobl â nodweddion cydraddoldeb i gael gwared ar rwystrau i ddefnyddio ein hamgueddfeydd ac orielau  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56A4B822" w14:textId="1187315F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 </w:t>
            </w:r>
          </w:p>
          <w:p w14:paraId="4634B2BF" w14:textId="46B907B4" w:rsidR="474A4D0A" w:rsidRDefault="474A4D0A" w:rsidP="474A4D0A">
            <w:pPr>
              <w:spacing w:after="160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254F97D" w14:textId="668C6BF2" w:rsidR="474A4D0A" w:rsidRDefault="71E17857" w:rsidP="474A4D0A">
            <w:pPr>
              <w:spacing w:before="240"/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Sicrhau bod ein rhaglenni gwaith a grantiau yn cael eu cynllunio gydag amcanion cydraddoldeb yn reolaidd</w:t>
            </w:r>
            <w:r w:rsidR="16955F1F"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27D95B8A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 w:rsidR="08DABA59"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27D95B8A">
              <w:rPr>
                <w:rFonts w:ascii="Calibri" w:eastAsia="Calibri" w:hAnsi="Calibri" w:cs="Calibri"/>
                <w:sz w:val="28"/>
                <w:szCs w:val="28"/>
              </w:rPr>
              <w:t>flynyddol nid achlysurol.</w:t>
            </w:r>
          </w:p>
          <w:p w14:paraId="3CBEC8F0" w14:textId="51349C9A" w:rsidR="474A4D0A" w:rsidRDefault="474A4D0A" w:rsidP="474A4D0A">
            <w:pPr>
              <w:spacing w:before="240"/>
            </w:pPr>
            <w:r w:rsidRPr="474A4D0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Adrodd drwy cyfrif y niferoedd o gyfleoedd yn cynyddu a </w:t>
            </w:r>
          </w:p>
          <w:p w14:paraId="3E7A10C3" w14:textId="7F319CBC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>gwybodaeth naratif ar ffurflenni adborth</w:t>
            </w:r>
          </w:p>
          <w:p w14:paraId="6AE96B3D" w14:textId="5C68EE48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72C34D6F" w14:textId="3E9056C5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Angen creu system i gofnodi y gwelliannau </w:t>
            </w:r>
          </w:p>
          <w:p w14:paraId="2E92749F" w14:textId="7223FBA4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00454FBE" w14:textId="281880CD" w:rsidR="474A4D0A" w:rsidRDefault="71E17857" w:rsidP="474A4D0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Sicrhau bod cynllunio arddangosfeydd yn cynnwys y naratif yma drwy gynyddu</w:t>
            </w:r>
            <w:r w:rsidR="67C78E82" w:rsidRPr="27D95B8A">
              <w:rPr>
                <w:rFonts w:ascii="Calibri" w:eastAsia="Calibri" w:hAnsi="Calibri" w:cs="Calibri"/>
                <w:sz w:val="28"/>
                <w:szCs w:val="28"/>
              </w:rPr>
              <w:t>’r</w:t>
            </w:r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nifer o arddangosfeydd sydd yn cael eu diweddaru; hyfforddiant a dderbynnir; astudiaethau ac ymchwil sydd ei hangen ;  gweithio gyda ymgynghorwyr lle angen a chyflwyno gwelliannau. </w:t>
            </w:r>
          </w:p>
          <w:p w14:paraId="6AD7C5C1" w14:textId="7409D0D8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5BD98CF7" w14:textId="2DFCC41B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2CB13786" w14:textId="3CB4E4CF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57840F75" w14:textId="7155FAEF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79141991" w14:textId="2D7BB1F8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7999532C" w14:textId="3F579AD8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5F30F5A1" w14:textId="7D10FE41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221964CA" w14:textId="5E0E9D30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2061AC18" w14:textId="65152056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6F7F14F9" w14:textId="12266054" w:rsidR="474A4D0A" w:rsidRDefault="474A4D0A" w:rsidP="474A4D0A">
            <w:r w:rsidRPr="474A4D0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17728284" w14:textId="66695619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</w:p>
          <w:p w14:paraId="00A4DE01" w14:textId="2E4B162B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 </w:t>
            </w:r>
          </w:p>
          <w:p w14:paraId="114D10B3" w14:textId="4406ED08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32591997" w14:textId="2F87B4D6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1731888" w14:textId="6234D051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75646501" w14:textId="2F252DB4" w:rsidR="474A4D0A" w:rsidRDefault="71E17857" w:rsidP="474A4D0A"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DD735B0" w14:textId="7D5D4A6D" w:rsidR="27D95B8A" w:rsidRDefault="27D95B8A" w:rsidP="27D95B8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D8A3708" w14:textId="23DB8BF4" w:rsidR="474A4D0A" w:rsidRDefault="474A4D0A" w:rsidP="474A4D0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3B77C38" w14:textId="51379092" w:rsidR="474A4D0A" w:rsidRDefault="71E17857" w:rsidP="27D95B8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>Adborth drwy ymgysylltu, boddhad cwsmer, ymateb i gwynion, hyfforddiant staff gan gofnodi adnabod a lleihau rhwystrau. Angen system i gasglu’r adborth.</w:t>
            </w:r>
          </w:p>
          <w:p w14:paraId="2F1512DE" w14:textId="41C5698F" w:rsidR="474A4D0A" w:rsidRDefault="71E17857" w:rsidP="27D95B8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24149970" w14:textId="548FCA5E" w:rsidR="474A4D0A" w:rsidRDefault="71E17857" w:rsidP="27D95B8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>Camau gweithredu i godi o’r adborth a gosod amserle</w:t>
            </w:r>
            <w:r w:rsidR="7A929CCD" w:rsidRPr="27D95B8A">
              <w:rPr>
                <w:rFonts w:ascii="Calibri" w:eastAsia="Calibri" w:hAnsi="Calibri" w:cs="Calibri"/>
                <w:sz w:val="28"/>
                <w:szCs w:val="28"/>
              </w:rPr>
              <w:t>n</w:t>
            </w:r>
          </w:p>
          <w:p w14:paraId="2C904A7A" w14:textId="3D5CE067" w:rsidR="474A4D0A" w:rsidRDefault="71E17857" w:rsidP="27D95B8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2E09DE64" w14:textId="1AAD0DA2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5679FA32" w14:textId="0F2EF1D7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754E08D" w14:textId="6B48B19D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</w:p>
          <w:p w14:paraId="42D32CDB" w14:textId="68CFC1DE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>Asesiadau pellach i’w trefnu</w:t>
            </w:r>
          </w:p>
          <w:p w14:paraId="12DC76FF" w14:textId="6778BB85" w:rsidR="474A4D0A" w:rsidRDefault="474A4D0A" w:rsidP="474A4D0A">
            <w:r w:rsidRPr="474A4D0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6A68558F" w14:textId="733CE918" w:rsidR="474A4D0A" w:rsidRDefault="474A4D0A" w:rsidP="474A4D0A">
            <w:pPr>
              <w:spacing w:after="160"/>
            </w:pPr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14:paraId="3261E4D2" w14:textId="3E456F72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4B6D952" w14:textId="51393903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Parhaol  </w:t>
            </w:r>
          </w:p>
          <w:p w14:paraId="0058263A" w14:textId="7A3FD290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6D76D311" w14:textId="6D41CC18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CD81ED2" w14:textId="22388251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E234081" w14:textId="3340F4B9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221B15B5" w14:textId="712B7971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Parhaol</w:t>
            </w:r>
          </w:p>
          <w:p w14:paraId="55B6FD25" w14:textId="77083695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14:paraId="09F46EE4" w14:textId="223E22F6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0DDAE10" w14:textId="74577231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00A4F02" w14:textId="5A6B3A38" w:rsidR="474A4D0A" w:rsidRDefault="71E17857" w:rsidP="474A4D0A"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B64ABE9" w14:textId="56703EDA" w:rsidR="27D95B8A" w:rsidRDefault="27D95B8A" w:rsidP="27D95B8A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6FE09B" w14:textId="5743940D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Mawrth 2024</w:t>
            </w:r>
          </w:p>
          <w:p w14:paraId="631196C1" w14:textId="769816A5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55FFCC0" w14:textId="13FF9E11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17E170A" w14:textId="546E9F8D" w:rsidR="474A4D0A" w:rsidRDefault="71E17857" w:rsidP="474A4D0A">
            <w:pPr>
              <w:spacing w:after="16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highlight w:val="yellow"/>
              </w:rPr>
            </w:pPr>
            <w:r w:rsidRPr="27D95B8A">
              <w:rPr>
                <w:rFonts w:ascii="Calibri" w:eastAsia="Calibri" w:hAnsi="Calibri" w:cs="Calibri"/>
              </w:rPr>
              <w:t xml:space="preserve"> </w:t>
            </w: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Mae’r gwaith yma’n barhaol ac wedi integreiddio i’r rhaglen waith. </w:t>
            </w:r>
          </w:p>
          <w:p w14:paraId="0BD8675C" w14:textId="12E6FC69" w:rsidR="27D95B8A" w:rsidRDefault="27D95B8A" w:rsidP="27D95B8A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0BF62E" w14:textId="391ED5BF" w:rsidR="474A4D0A" w:rsidRDefault="71E17857" w:rsidP="474A4D0A"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Rhai elfennau efo dyddiad targed penodol fel cynllun </w:t>
            </w:r>
            <w:r w:rsidR="54A934CE"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Cronfa Ffyniant Gyffredin (</w:t>
            </w: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SPF</w:t>
            </w:r>
            <w:r w:rsidR="1491293E"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)</w:t>
            </w: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i ail ddehongli stori Amgueddfa Lloyd George erbyn Rhagfyr 2024</w:t>
            </w:r>
          </w:p>
          <w:p w14:paraId="725A94B2" w14:textId="49EAAA03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6E6D0C8A" w14:textId="07A4AB6E" w:rsidR="6D10CE76" w:rsidRDefault="71E17857" w:rsidP="474A4D0A">
            <w:pPr>
              <w:spacing w:before="240"/>
            </w:pPr>
            <w:proofErr w:type="spellStart"/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Sgopio</w:t>
            </w:r>
            <w:proofErr w:type="spellEnd"/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 anelu i ail ddehongli orielau hanes </w:t>
            </w:r>
            <w:proofErr w:type="spellStart"/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Storiel</w:t>
            </w:r>
            <w:proofErr w:type="spellEnd"/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erbyn 2028. Angen grant i wireddu. </w:t>
            </w:r>
          </w:p>
          <w:p w14:paraId="0601993C" w14:textId="7104EE85" w:rsidR="474A4D0A" w:rsidRDefault="474A4D0A" w:rsidP="474A4D0A">
            <w:pPr>
              <w:spacing w:before="24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Trefniadau casglu adborth yn eu lle erbyn Mawrth 2024</w:t>
            </w:r>
          </w:p>
          <w:p w14:paraId="6FD4F0D4" w14:textId="070A413B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5BE44281" w14:textId="6B693CEE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  <w:p w14:paraId="772FCB0E" w14:textId="7C8B8D42" w:rsidR="474A4D0A" w:rsidRDefault="474A4D0A" w:rsidP="474A4D0A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AB83BD8" w14:textId="2B399490" w:rsidR="474A4D0A" w:rsidRDefault="71E17857" w:rsidP="27D95B8A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Mae’r gwaith yma’n barhaol a’r nod yw integreiddio i’r rhaglen waith</w:t>
            </w:r>
          </w:p>
          <w:p w14:paraId="0B5DA1BB" w14:textId="2C83349A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047D85BB" w14:textId="24F133E3" w:rsidR="474A4D0A" w:rsidRDefault="71E17857" w:rsidP="474A4D0A"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Ymgysylltu penodol gyda cynllun ail ddehongli Amgueddfa Lloyd George </w:t>
            </w: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erbyn Rhagfyr 2024</w:t>
            </w:r>
          </w:p>
          <w:p w14:paraId="33F4272F" w14:textId="599EFBAB" w:rsidR="27D95B8A" w:rsidRDefault="27D95B8A" w:rsidP="27D95B8A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4F61418" w14:textId="2D53F9EF" w:rsidR="474A4D0A" w:rsidRDefault="71E17857" w:rsidP="27D95B8A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Bydd angen ymgysylltu pellach gyda</w:t>
            </w:r>
            <w:r w:rsidR="3A868C8B"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</w:t>
            </w:r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ail ddehongli orielau hanes </w:t>
            </w:r>
            <w:proofErr w:type="spellStart"/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Storiel</w:t>
            </w:r>
            <w:proofErr w:type="spellEnd"/>
            <w:r w:rsidRPr="27D95B8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rhwng 2024-2028 </w:t>
            </w:r>
          </w:p>
          <w:p w14:paraId="531D0C27" w14:textId="45F83B1D" w:rsidR="474A4D0A" w:rsidRDefault="474A4D0A" w:rsidP="474A4D0A">
            <w:r w:rsidRPr="474A4D0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4799DDC4" w14:textId="61C690D6" w:rsidR="474A4D0A" w:rsidRDefault="474A4D0A" w:rsidP="474A4D0A">
            <w:pPr>
              <w:rPr>
                <w:rFonts w:ascii="Calibri" w:eastAsia="Calibri" w:hAnsi="Calibri" w:cs="Calibri"/>
              </w:rPr>
            </w:pPr>
          </w:p>
        </w:tc>
      </w:tr>
    </w:tbl>
    <w:p w14:paraId="16847225" w14:textId="7937DCFA" w:rsidR="5C0B42E2" w:rsidRDefault="5C0B42E2" w:rsidP="3023275B">
      <w:pPr>
        <w:rPr>
          <w:b/>
          <w:bCs/>
          <w:color w:val="FF0000"/>
          <w:sz w:val="28"/>
          <w:szCs w:val="28"/>
        </w:rPr>
      </w:pPr>
      <w:r w:rsidRPr="3023275B">
        <w:rPr>
          <w:b/>
          <w:bCs/>
          <w:sz w:val="28"/>
          <w:szCs w:val="28"/>
        </w:rPr>
        <w:lastRenderedPageBreak/>
        <w:t>Be ydi’r gwahaniaeth ryda ni’n ei wneud?</w:t>
      </w:r>
    </w:p>
    <w:p w14:paraId="729F623B" w14:textId="3C9C0EF2" w:rsidR="00A823D3" w:rsidRDefault="0DB7FF3E" w:rsidP="00A823D3">
      <w:r w:rsidRPr="27D95B8A">
        <w:rPr>
          <w:sz w:val="28"/>
          <w:szCs w:val="28"/>
        </w:rPr>
        <w:t>Ein bwriad yma yw sicrhau fod trefniadau’r Cyngor yn addas ar gyfer pob nodwedd cydraddoldeb</w:t>
      </w:r>
      <w:r w:rsidR="6BC1CA63" w:rsidRPr="27D95B8A">
        <w:rPr>
          <w:sz w:val="28"/>
          <w:szCs w:val="28"/>
        </w:rPr>
        <w:t xml:space="preserve"> a fod ein staff yn deall ac yn derbyn eu cyfrifoldebau yn y maes.</w:t>
      </w:r>
      <w:r w:rsidR="69E396B1" w:rsidRPr="27D95B8A">
        <w:rPr>
          <w:sz w:val="28"/>
          <w:szCs w:val="28"/>
        </w:rPr>
        <w:t xml:space="preserve">  </w:t>
      </w:r>
      <w:r w:rsidR="298283BE" w:rsidRPr="27D95B8A">
        <w:rPr>
          <w:sz w:val="28"/>
          <w:szCs w:val="28"/>
        </w:rPr>
        <w:t xml:space="preserve">Byddwn yn sicrhau gwell dealltwriaeth </w:t>
      </w:r>
      <w:r w:rsidR="3EECBAFA" w:rsidRPr="27D95B8A">
        <w:rPr>
          <w:sz w:val="28"/>
          <w:szCs w:val="28"/>
        </w:rPr>
        <w:t xml:space="preserve">o </w:t>
      </w:r>
      <w:r w:rsidR="6711B2C4" w:rsidRPr="27D95B8A">
        <w:rPr>
          <w:sz w:val="28"/>
          <w:szCs w:val="28"/>
        </w:rPr>
        <w:t xml:space="preserve">hawliau ac </w:t>
      </w:r>
      <w:r w:rsidR="3EECBAFA" w:rsidRPr="27D95B8A">
        <w:rPr>
          <w:sz w:val="28"/>
          <w:szCs w:val="28"/>
        </w:rPr>
        <w:t xml:space="preserve">anghenion </w:t>
      </w:r>
      <w:r w:rsidR="2B9593EA" w:rsidRPr="27D95B8A">
        <w:rPr>
          <w:sz w:val="28"/>
          <w:szCs w:val="28"/>
        </w:rPr>
        <w:t xml:space="preserve">pobl </w:t>
      </w:r>
      <w:r w:rsidR="6711B2C4" w:rsidRPr="27D95B8A">
        <w:rPr>
          <w:sz w:val="28"/>
          <w:szCs w:val="28"/>
        </w:rPr>
        <w:t xml:space="preserve">ag amrywiol nodweddion </w:t>
      </w:r>
      <w:r w:rsidR="2B9593EA" w:rsidRPr="27D95B8A">
        <w:rPr>
          <w:sz w:val="28"/>
          <w:szCs w:val="28"/>
        </w:rPr>
        <w:t>drwy</w:t>
      </w:r>
      <w:r w:rsidR="298283BE" w:rsidRPr="27D95B8A">
        <w:rPr>
          <w:sz w:val="28"/>
          <w:szCs w:val="28"/>
        </w:rPr>
        <w:t xml:space="preserve"> </w:t>
      </w:r>
      <w:r w:rsidR="6711B2C4" w:rsidRPr="27D95B8A">
        <w:rPr>
          <w:sz w:val="28"/>
          <w:szCs w:val="28"/>
        </w:rPr>
        <w:t>greu amrywiaeth o deitlau hyfforddiant</w:t>
      </w:r>
      <w:r w:rsidR="2B9593EA" w:rsidRPr="27D95B8A">
        <w:rPr>
          <w:sz w:val="28"/>
          <w:szCs w:val="28"/>
        </w:rPr>
        <w:t xml:space="preserve">.  </w:t>
      </w:r>
      <w:r w:rsidR="21ACDE9F" w:rsidRPr="27D95B8A">
        <w:rPr>
          <w:sz w:val="28"/>
          <w:szCs w:val="28"/>
        </w:rPr>
        <w:t>Yn ogystal</w:t>
      </w:r>
      <w:r w:rsidR="2222AF78" w:rsidRPr="27D95B8A">
        <w:rPr>
          <w:sz w:val="28"/>
          <w:szCs w:val="28"/>
        </w:rPr>
        <w:t xml:space="preserve"> fod </w:t>
      </w:r>
      <w:r w:rsidR="3EECBAFA" w:rsidRPr="27D95B8A">
        <w:rPr>
          <w:sz w:val="28"/>
          <w:szCs w:val="28"/>
        </w:rPr>
        <w:t xml:space="preserve">ystyriaeth o nodweddion cydraddoldeb yn cael </w:t>
      </w:r>
      <w:r w:rsidR="2B9593EA" w:rsidRPr="27D95B8A">
        <w:rPr>
          <w:sz w:val="28"/>
          <w:szCs w:val="28"/>
        </w:rPr>
        <w:t xml:space="preserve">y lle mae’n haeddu wrth greu </w:t>
      </w:r>
      <w:r w:rsidR="78033888" w:rsidRPr="27D95B8A">
        <w:rPr>
          <w:sz w:val="28"/>
          <w:szCs w:val="28"/>
        </w:rPr>
        <w:t>a newid polisïau a ffyrdd o weithio trwy ein trefn Asesu Effaith Cydraddoldeb.  Byddwn yn sicrhau fod pobl yn derbyn yr wybodaeth mae nhw ei angen drwy wneud ein gwefan yn haws i’w ddefnyddio</w:t>
      </w:r>
      <w:r w:rsidR="30AEC946" w:rsidRPr="27D95B8A">
        <w:rPr>
          <w:sz w:val="28"/>
          <w:szCs w:val="28"/>
        </w:rPr>
        <w:t xml:space="preserve">.  Yn ogystal bydd </w:t>
      </w:r>
      <w:r w:rsidR="4414D07C" w:rsidRPr="27D95B8A">
        <w:rPr>
          <w:sz w:val="28"/>
          <w:szCs w:val="28"/>
        </w:rPr>
        <w:t>ein</w:t>
      </w:r>
      <w:r w:rsidR="65FD5FFD" w:rsidRPr="27D95B8A">
        <w:rPr>
          <w:sz w:val="28"/>
          <w:szCs w:val="28"/>
        </w:rPr>
        <w:t xml:space="preserve"> Gwasanaeth</w:t>
      </w:r>
      <w:r w:rsidR="4414D07C" w:rsidRPr="27D95B8A">
        <w:rPr>
          <w:sz w:val="28"/>
          <w:szCs w:val="28"/>
        </w:rPr>
        <w:t xml:space="preserve"> </w:t>
      </w:r>
      <w:r w:rsidR="65FD5FFD" w:rsidRPr="27D95B8A">
        <w:rPr>
          <w:sz w:val="28"/>
          <w:szCs w:val="28"/>
        </w:rPr>
        <w:t>A</w:t>
      </w:r>
      <w:r w:rsidR="4414D07C" w:rsidRPr="27D95B8A">
        <w:rPr>
          <w:sz w:val="28"/>
          <w:szCs w:val="28"/>
        </w:rPr>
        <w:t>mgueddfeydd a</w:t>
      </w:r>
      <w:r w:rsidR="7316D62F" w:rsidRPr="27D95B8A">
        <w:rPr>
          <w:sz w:val="28"/>
          <w:szCs w:val="28"/>
        </w:rPr>
        <w:t xml:space="preserve">’r Celfyddydau yn </w:t>
      </w:r>
      <w:r w:rsidR="65FD5FFD" w:rsidRPr="27D95B8A">
        <w:rPr>
          <w:color w:val="000000" w:themeColor="text1"/>
          <w:sz w:val="28"/>
          <w:szCs w:val="28"/>
        </w:rPr>
        <w:t xml:space="preserve">adeiladau ar hyn sydd yn ei le yn barod </w:t>
      </w:r>
      <w:r w:rsidR="34DB204B" w:rsidRPr="27D95B8A">
        <w:rPr>
          <w:color w:val="000000" w:themeColor="text1"/>
          <w:sz w:val="28"/>
          <w:szCs w:val="28"/>
        </w:rPr>
        <w:t>i</w:t>
      </w:r>
      <w:r w:rsidR="65FD5FFD" w:rsidRPr="27D95B8A">
        <w:rPr>
          <w:color w:val="000000" w:themeColor="text1"/>
          <w:sz w:val="28"/>
          <w:szCs w:val="28"/>
        </w:rPr>
        <w:t xml:space="preserve"> </w:t>
      </w:r>
      <w:r w:rsidR="34DB204B" w:rsidRPr="27D95B8A">
        <w:rPr>
          <w:color w:val="000000" w:themeColor="text1"/>
          <w:sz w:val="28"/>
          <w:szCs w:val="28"/>
        </w:rPr>
        <w:t>d</w:t>
      </w:r>
      <w:r w:rsidR="65FD5FFD" w:rsidRPr="27D95B8A">
        <w:rPr>
          <w:color w:val="000000" w:themeColor="text1"/>
          <w:sz w:val="28"/>
          <w:szCs w:val="28"/>
        </w:rPr>
        <w:t xml:space="preserve">darparu </w:t>
      </w:r>
      <w:r w:rsidR="7100FB21" w:rsidRPr="27D95B8A">
        <w:rPr>
          <w:color w:val="000000" w:themeColor="text1"/>
          <w:sz w:val="28"/>
          <w:szCs w:val="28"/>
        </w:rPr>
        <w:t xml:space="preserve">i </w:t>
      </w:r>
      <w:r w:rsidR="075168DA" w:rsidRPr="27D95B8A">
        <w:rPr>
          <w:color w:val="000000" w:themeColor="text1"/>
          <w:sz w:val="28"/>
          <w:szCs w:val="28"/>
        </w:rPr>
        <w:t>g</w:t>
      </w:r>
      <w:r w:rsidR="26DECAB7" w:rsidRPr="27D95B8A">
        <w:rPr>
          <w:color w:val="000000" w:themeColor="text1"/>
          <w:sz w:val="28"/>
          <w:szCs w:val="28"/>
        </w:rPr>
        <w:t xml:space="preserve">ymunedau </w:t>
      </w:r>
      <w:r w:rsidR="7100FB21" w:rsidRPr="27D95B8A">
        <w:rPr>
          <w:color w:val="000000" w:themeColor="text1"/>
          <w:sz w:val="28"/>
          <w:szCs w:val="28"/>
        </w:rPr>
        <w:t>g</w:t>
      </w:r>
      <w:r w:rsidR="65FD5FFD" w:rsidRPr="27D95B8A">
        <w:rPr>
          <w:color w:val="000000" w:themeColor="text1"/>
          <w:sz w:val="28"/>
          <w:szCs w:val="28"/>
        </w:rPr>
        <w:t>ael cyfrannu eu lleisiau i’r naratif yn ein amgueddfeydd</w:t>
      </w:r>
      <w:r w:rsidR="7100FB21" w:rsidRPr="27D95B8A">
        <w:rPr>
          <w:color w:val="000000" w:themeColor="text1"/>
          <w:sz w:val="28"/>
          <w:szCs w:val="28"/>
        </w:rPr>
        <w:t xml:space="preserve">, yn cael </w:t>
      </w:r>
      <w:r w:rsidR="65FD5FFD" w:rsidRPr="27D95B8A">
        <w:rPr>
          <w:color w:val="000000" w:themeColor="text1"/>
          <w:sz w:val="28"/>
          <w:szCs w:val="28"/>
        </w:rPr>
        <w:t xml:space="preserve">mwy o gyfleoedd, llai o rwystrau ac yn gallu cyfranogi fwy </w:t>
      </w:r>
      <w:proofErr w:type="spellStart"/>
      <w:r w:rsidR="65FD5FFD" w:rsidRPr="27D95B8A">
        <w:rPr>
          <w:color w:val="000000" w:themeColor="text1"/>
          <w:sz w:val="28"/>
          <w:szCs w:val="28"/>
        </w:rPr>
        <w:t>fwy</w:t>
      </w:r>
      <w:proofErr w:type="spellEnd"/>
      <w:r w:rsidR="65FD5FFD" w:rsidRPr="27D95B8A">
        <w:rPr>
          <w:color w:val="000000" w:themeColor="text1"/>
          <w:sz w:val="28"/>
          <w:szCs w:val="28"/>
        </w:rPr>
        <w:t xml:space="preserve"> yn eu diwylliant gan gael mwy</w:t>
      </w:r>
      <w:r w:rsidR="56D6887A" w:rsidRPr="27D95B8A">
        <w:rPr>
          <w:color w:val="000000" w:themeColor="text1"/>
          <w:sz w:val="28"/>
          <w:szCs w:val="28"/>
        </w:rPr>
        <w:t>n</w:t>
      </w:r>
      <w:r w:rsidR="65FD5FFD" w:rsidRPr="27D95B8A">
        <w:rPr>
          <w:color w:val="000000" w:themeColor="text1"/>
          <w:sz w:val="28"/>
          <w:szCs w:val="28"/>
        </w:rPr>
        <w:t xml:space="preserve">had, dysgu a gwelliannau iechyd a </w:t>
      </w:r>
      <w:r w:rsidR="0649B09A" w:rsidRPr="27D95B8A">
        <w:rPr>
          <w:color w:val="000000" w:themeColor="text1"/>
          <w:sz w:val="28"/>
          <w:szCs w:val="28"/>
        </w:rPr>
        <w:t>llesiant</w:t>
      </w:r>
      <w:r w:rsidR="7A3928B3" w:rsidRPr="27D95B8A">
        <w:rPr>
          <w:color w:val="000000" w:themeColor="text1"/>
          <w:sz w:val="28"/>
          <w:szCs w:val="28"/>
        </w:rPr>
        <w:t>.</w:t>
      </w:r>
    </w:p>
    <w:p w14:paraId="203A1D45" w14:textId="77777777" w:rsidR="00A040B3" w:rsidRDefault="00A040B3" w:rsidP="7B9B90D7">
      <w:pPr>
        <w:rPr>
          <w:sz w:val="28"/>
          <w:szCs w:val="28"/>
        </w:rPr>
      </w:pPr>
    </w:p>
    <w:p w14:paraId="4400187B" w14:textId="7B7A958C" w:rsidR="1130DF6F" w:rsidRDefault="3FBD27A8" w:rsidP="27D95B8A">
      <w:pPr>
        <w:rPr>
          <w:b/>
          <w:bCs/>
          <w:sz w:val="32"/>
          <w:szCs w:val="32"/>
        </w:rPr>
      </w:pPr>
      <w:r w:rsidRPr="27D95B8A">
        <w:rPr>
          <w:b/>
          <w:bCs/>
          <w:sz w:val="32"/>
          <w:szCs w:val="32"/>
        </w:rPr>
        <w:t>Amcan</w:t>
      </w:r>
      <w:r w:rsidR="6CFC8757" w:rsidRPr="27D95B8A">
        <w:rPr>
          <w:b/>
          <w:bCs/>
          <w:sz w:val="32"/>
          <w:szCs w:val="32"/>
        </w:rPr>
        <w:t xml:space="preserve"> 4</w:t>
      </w:r>
      <w:r w:rsidR="4E5E0300" w:rsidRPr="27D95B8A">
        <w:rPr>
          <w:b/>
          <w:bCs/>
          <w:sz w:val="32"/>
          <w:szCs w:val="32"/>
        </w:rPr>
        <w:t xml:space="preserve">:  </w:t>
      </w:r>
      <w:r w:rsidR="6CFC8757" w:rsidRPr="27D95B8A">
        <w:rPr>
          <w:b/>
          <w:bCs/>
          <w:sz w:val="32"/>
          <w:szCs w:val="32"/>
        </w:rPr>
        <w:t xml:space="preserve">Gwella cydraddoldeb o fewn </w:t>
      </w:r>
      <w:r w:rsidR="477F6DE0" w:rsidRPr="27D95B8A">
        <w:rPr>
          <w:b/>
          <w:bCs/>
          <w:sz w:val="32"/>
          <w:szCs w:val="32"/>
        </w:rPr>
        <w:t xml:space="preserve">maes </w:t>
      </w:r>
      <w:r w:rsidR="6CFC8757" w:rsidRPr="27D95B8A">
        <w:rPr>
          <w:b/>
          <w:bCs/>
          <w:sz w:val="32"/>
          <w:szCs w:val="32"/>
        </w:rPr>
        <w:t>addysg</w:t>
      </w:r>
    </w:p>
    <w:p w14:paraId="677ED0A8" w14:textId="2DBCE9A8" w:rsidR="752058E0" w:rsidRDefault="752058E0" w:rsidP="7B9B90D7">
      <w:pPr>
        <w:rPr>
          <w:b/>
          <w:bCs/>
          <w:color w:val="FF0000"/>
          <w:sz w:val="28"/>
          <w:szCs w:val="28"/>
        </w:rPr>
      </w:pPr>
      <w:r w:rsidRPr="7B9B90D7">
        <w:rPr>
          <w:b/>
          <w:bCs/>
          <w:sz w:val="28"/>
          <w:szCs w:val="28"/>
        </w:rPr>
        <w:lastRenderedPageBreak/>
        <w:t xml:space="preserve">Pam </w:t>
      </w:r>
      <w:proofErr w:type="spellStart"/>
      <w:r w:rsidRPr="7B9B90D7">
        <w:rPr>
          <w:b/>
          <w:bCs/>
          <w:sz w:val="28"/>
          <w:szCs w:val="28"/>
        </w:rPr>
        <w:t>yda</w:t>
      </w:r>
      <w:proofErr w:type="spellEnd"/>
      <w:r w:rsidRPr="7B9B90D7">
        <w:rPr>
          <w:b/>
          <w:bCs/>
          <w:sz w:val="28"/>
          <w:szCs w:val="28"/>
        </w:rPr>
        <w:t xml:space="preserve"> ni wedi dewis yr amcan yma?</w:t>
      </w:r>
    </w:p>
    <w:p w14:paraId="66F76A9B" w14:textId="19AC5FE7" w:rsidR="58392435" w:rsidRPr="00994558" w:rsidRDefault="0A587149" w:rsidP="2C221154">
      <w:pPr>
        <w:rPr>
          <w:sz w:val="28"/>
          <w:szCs w:val="28"/>
        </w:rPr>
      </w:pPr>
      <w:r w:rsidRPr="2C221154">
        <w:rPr>
          <w:sz w:val="28"/>
          <w:szCs w:val="28"/>
        </w:rPr>
        <w:t>Mae’r amcan yma</w:t>
      </w:r>
      <w:r w:rsidR="20E6ACFA" w:rsidRPr="2C221154">
        <w:rPr>
          <w:sz w:val="28"/>
          <w:szCs w:val="28"/>
        </w:rPr>
        <w:t xml:space="preserve"> </w:t>
      </w:r>
      <w:r w:rsidR="4C90B21C" w:rsidRPr="2C221154">
        <w:rPr>
          <w:sz w:val="28"/>
          <w:szCs w:val="28"/>
        </w:rPr>
        <w:t xml:space="preserve">yn </w:t>
      </w:r>
      <w:r w:rsidR="20E6ACFA" w:rsidRPr="2C221154">
        <w:rPr>
          <w:sz w:val="28"/>
          <w:szCs w:val="28"/>
        </w:rPr>
        <w:t xml:space="preserve">un newydd y </w:t>
      </w:r>
      <w:r w:rsidR="20E6ACFA" w:rsidRPr="00994558">
        <w:rPr>
          <w:sz w:val="28"/>
          <w:szCs w:val="28"/>
        </w:rPr>
        <w:t xml:space="preserve">tro hyn.  </w:t>
      </w:r>
      <w:r w:rsidR="5E95C545" w:rsidRPr="00994558">
        <w:rPr>
          <w:sz w:val="28"/>
          <w:szCs w:val="28"/>
        </w:rPr>
        <w:t>Mae’n ddyletswydd ar bob ysgol, fel mudiadau a enwir</w:t>
      </w:r>
      <w:r w:rsidR="1FF2AEE9" w:rsidRPr="00994558">
        <w:rPr>
          <w:sz w:val="28"/>
          <w:szCs w:val="28"/>
        </w:rPr>
        <w:t xml:space="preserve"> yn Neddf Cydraddoldeb 2010</w:t>
      </w:r>
      <w:r w:rsidR="5E95C545" w:rsidRPr="00994558">
        <w:rPr>
          <w:sz w:val="28"/>
          <w:szCs w:val="28"/>
        </w:rPr>
        <w:t xml:space="preserve">, i </w:t>
      </w:r>
      <w:r w:rsidR="72C7AFE2" w:rsidRPr="00994558">
        <w:rPr>
          <w:sz w:val="28"/>
          <w:szCs w:val="28"/>
        </w:rPr>
        <w:t xml:space="preserve">ddiweddaru eu Cynllun Cydraddoldeb Strategol bob 4 blynedd, yn yr un ffordd a’r Cyngor.  Credwn ei fod yn </w:t>
      </w:r>
      <w:r w:rsidR="5830FDB6" w:rsidRPr="00994558">
        <w:rPr>
          <w:sz w:val="28"/>
          <w:szCs w:val="28"/>
        </w:rPr>
        <w:t>fanteisiol</w:t>
      </w:r>
      <w:r w:rsidR="72C7AFE2" w:rsidRPr="00994558">
        <w:rPr>
          <w:sz w:val="28"/>
          <w:szCs w:val="28"/>
        </w:rPr>
        <w:t xml:space="preserve"> i gael perthynas rhwng Cynllun Cydraddoldeb y Cyngor a </w:t>
      </w:r>
      <w:proofErr w:type="spellStart"/>
      <w:r w:rsidR="72C7AFE2" w:rsidRPr="00994558">
        <w:rPr>
          <w:sz w:val="28"/>
          <w:szCs w:val="28"/>
        </w:rPr>
        <w:t>rh</w:t>
      </w:r>
      <w:r w:rsidR="00C5AC40" w:rsidRPr="00994558">
        <w:rPr>
          <w:sz w:val="28"/>
          <w:szCs w:val="28"/>
        </w:rPr>
        <w:t>ai’r</w:t>
      </w:r>
      <w:proofErr w:type="spellEnd"/>
      <w:r w:rsidR="00C5AC40" w:rsidRPr="00994558">
        <w:rPr>
          <w:sz w:val="28"/>
          <w:szCs w:val="28"/>
        </w:rPr>
        <w:t xml:space="preserve"> ysgolion unigol.  Mae’r Awdurdod felly</w:t>
      </w:r>
      <w:r w:rsidR="6934EAD9" w:rsidRPr="00994558">
        <w:rPr>
          <w:sz w:val="28"/>
          <w:szCs w:val="28"/>
        </w:rPr>
        <w:t xml:space="preserve"> wedi cynnig 4 Amcan I’r ysgolion er mwyn iddynt eu dehongli mewn modd</w:t>
      </w:r>
      <w:r w:rsidR="265214EF" w:rsidRPr="00994558">
        <w:rPr>
          <w:sz w:val="28"/>
          <w:szCs w:val="28"/>
        </w:rPr>
        <w:t xml:space="preserve"> sy’n addas </w:t>
      </w:r>
      <w:r w:rsidR="7B94C0BA" w:rsidRPr="00994558">
        <w:rPr>
          <w:sz w:val="28"/>
          <w:szCs w:val="28"/>
        </w:rPr>
        <w:t xml:space="preserve">yn lleol.  Anogir yr ysgolion i ychwanegu at y 4 Amcan yma hefyd yn ddibynnol ar ffactorau lleol.  Mae’r 4 </w:t>
      </w:r>
      <w:r w:rsidR="6D96C45D" w:rsidRPr="00994558">
        <w:rPr>
          <w:sz w:val="28"/>
          <w:szCs w:val="28"/>
        </w:rPr>
        <w:t>Amcan i'r ysgolion yn ymddangos yma fel pwyntiau gweithredu i'r Awdurdod.</w:t>
      </w:r>
    </w:p>
    <w:p w14:paraId="72E9BC1E" w14:textId="39100E63" w:rsidR="58392435" w:rsidRDefault="20E6ACFA" w:rsidP="7B9B90D7">
      <w:pPr>
        <w:rPr>
          <w:sz w:val="28"/>
          <w:szCs w:val="28"/>
        </w:rPr>
      </w:pPr>
      <w:r w:rsidRPr="2C221154">
        <w:rPr>
          <w:sz w:val="28"/>
          <w:szCs w:val="28"/>
        </w:rPr>
        <w:t>Mae’r data, er wedi dyddio braidd erbyn hyn, yn dangos fod problemau bwlio yn parhau, hefyd fod rhai carfannau yn</w:t>
      </w:r>
      <w:r w:rsidR="54FA61C0" w:rsidRPr="2C221154">
        <w:rPr>
          <w:sz w:val="28"/>
          <w:szCs w:val="28"/>
        </w:rPr>
        <w:t xml:space="preserve"> tan-gyflawni</w:t>
      </w:r>
      <w:r w:rsidRPr="2C221154">
        <w:rPr>
          <w:sz w:val="28"/>
          <w:szCs w:val="28"/>
        </w:rPr>
        <w:t xml:space="preserve"> o fewn </w:t>
      </w:r>
      <w:r w:rsidR="68E1E791" w:rsidRPr="2C221154">
        <w:rPr>
          <w:sz w:val="28"/>
          <w:szCs w:val="28"/>
        </w:rPr>
        <w:t>y gyfundrefn addysg.</w:t>
      </w:r>
      <w:r w:rsidR="2145A105" w:rsidRPr="2C221154">
        <w:rPr>
          <w:sz w:val="28"/>
          <w:szCs w:val="28"/>
        </w:rPr>
        <w:t xml:space="preserve">  Mae data mwy diweddar yn dangos fod plant a phobl ifanc yn cael problemau gyda llesiant a </w:t>
      </w:r>
      <w:r w:rsidR="554F8DEE" w:rsidRPr="2C221154">
        <w:rPr>
          <w:sz w:val="28"/>
          <w:szCs w:val="28"/>
        </w:rPr>
        <w:t xml:space="preserve">chyflyrau </w:t>
      </w:r>
      <w:r w:rsidR="2145A105" w:rsidRPr="2C221154">
        <w:rPr>
          <w:sz w:val="28"/>
          <w:szCs w:val="28"/>
        </w:rPr>
        <w:t>iechyd meddwl yn sgil Covid</w:t>
      </w:r>
      <w:r w:rsidR="0B42D697" w:rsidRPr="2C221154">
        <w:rPr>
          <w:sz w:val="28"/>
          <w:szCs w:val="28"/>
        </w:rPr>
        <w:t>-19.</w:t>
      </w:r>
    </w:p>
    <w:p w14:paraId="1AA7F31A" w14:textId="0349D14F" w:rsidR="4B342208" w:rsidRDefault="445433B3" w:rsidP="7B9B90D7">
      <w:pPr>
        <w:rPr>
          <w:sz w:val="28"/>
          <w:szCs w:val="28"/>
        </w:rPr>
      </w:pPr>
      <w:r w:rsidRPr="27D95B8A">
        <w:rPr>
          <w:sz w:val="28"/>
          <w:szCs w:val="28"/>
        </w:rPr>
        <w:t xml:space="preserve">Mae’r pwyntiau gweithredu hefyd yn deillio o wybodaeth yng Nghynllun </w:t>
      </w:r>
      <w:r w:rsidR="00058E41" w:rsidRPr="27D95B8A">
        <w:rPr>
          <w:sz w:val="28"/>
          <w:szCs w:val="28"/>
        </w:rPr>
        <w:t>Gweithredu</w:t>
      </w:r>
      <w:r w:rsidRPr="27D95B8A">
        <w:rPr>
          <w:sz w:val="28"/>
          <w:szCs w:val="28"/>
        </w:rPr>
        <w:t xml:space="preserve"> </w:t>
      </w:r>
      <w:r w:rsidR="5226AF19" w:rsidRPr="27D95B8A">
        <w:rPr>
          <w:sz w:val="28"/>
          <w:szCs w:val="28"/>
        </w:rPr>
        <w:t xml:space="preserve">Cymru </w:t>
      </w:r>
      <w:r w:rsidRPr="27D95B8A">
        <w:rPr>
          <w:sz w:val="28"/>
          <w:szCs w:val="28"/>
        </w:rPr>
        <w:t>Gwrth-Hiliol.  Ond rydym ni wedi penderfynu edrych ar y maes yn ei gyfanrwydd yn hytrach nag ar un nodwedd yn benodol.</w:t>
      </w:r>
    </w:p>
    <w:p w14:paraId="3C9D9FF5" w14:textId="6EBD916E" w:rsidR="752058E0" w:rsidRDefault="752058E0" w:rsidP="7B9B90D7">
      <w:pPr>
        <w:rPr>
          <w:b/>
          <w:bCs/>
          <w:sz w:val="28"/>
          <w:szCs w:val="28"/>
        </w:rPr>
      </w:pPr>
      <w:r w:rsidRPr="7B9B90D7">
        <w:rPr>
          <w:b/>
          <w:bCs/>
          <w:sz w:val="28"/>
          <w:szCs w:val="28"/>
        </w:rPr>
        <w:t>Pa nodweddion fydd yn cael eu heffeithio?</w:t>
      </w:r>
    </w:p>
    <w:p w14:paraId="0D488DCA" w14:textId="14E70A3C" w:rsidR="000838A9" w:rsidRPr="000838A9" w:rsidRDefault="6B5DAF1B" w:rsidP="25EC848F">
      <w:pPr>
        <w:rPr>
          <w:sz w:val="28"/>
          <w:szCs w:val="28"/>
        </w:rPr>
      </w:pPr>
      <w:r w:rsidRPr="25EC848F">
        <w:rPr>
          <w:sz w:val="28"/>
          <w:szCs w:val="28"/>
        </w:rPr>
        <w:t>Bydd</w:t>
      </w:r>
      <w:r w:rsidR="1DB999A7" w:rsidRPr="25EC848F">
        <w:rPr>
          <w:sz w:val="28"/>
          <w:szCs w:val="28"/>
        </w:rPr>
        <w:t xml:space="preserve"> y</w:t>
      </w:r>
      <w:r w:rsidRPr="25EC848F">
        <w:rPr>
          <w:sz w:val="28"/>
          <w:szCs w:val="28"/>
        </w:rPr>
        <w:t xml:space="preserve"> nodwedd</w:t>
      </w:r>
      <w:r w:rsidR="1A7AE1D8" w:rsidRPr="25EC848F">
        <w:rPr>
          <w:sz w:val="28"/>
          <w:szCs w:val="28"/>
        </w:rPr>
        <w:t>ion canlynol</w:t>
      </w:r>
      <w:r w:rsidRPr="25EC848F">
        <w:rPr>
          <w:sz w:val="28"/>
          <w:szCs w:val="28"/>
        </w:rPr>
        <w:t xml:space="preserve"> yn cael ei effeithio’n bositif</w:t>
      </w:r>
      <w:r w:rsidR="70C94AC0" w:rsidRPr="25EC848F">
        <w:rPr>
          <w:sz w:val="28"/>
          <w:szCs w:val="28"/>
        </w:rPr>
        <w:t xml:space="preserve"> – oedran, </w:t>
      </w:r>
      <w:r w:rsidRPr="25EC848F">
        <w:rPr>
          <w:sz w:val="28"/>
          <w:szCs w:val="28"/>
        </w:rPr>
        <w:t>hil, rhyw, cyfeiriadedd rhywiol</w:t>
      </w:r>
      <w:r w:rsidR="17530343" w:rsidRPr="25EC848F">
        <w:rPr>
          <w:sz w:val="28"/>
          <w:szCs w:val="28"/>
        </w:rPr>
        <w:t>, ail-bennu rhywedd, crefydd, anabledd</w:t>
      </w:r>
    </w:p>
    <w:p w14:paraId="14636A3D" w14:textId="72670AA0" w:rsidR="752058E0" w:rsidRDefault="545F6C98" w:rsidP="25EC848F">
      <w:pPr>
        <w:rPr>
          <w:b/>
          <w:bCs/>
          <w:sz w:val="28"/>
          <w:szCs w:val="28"/>
        </w:rPr>
      </w:pPr>
      <w:r w:rsidRPr="25EC848F">
        <w:rPr>
          <w:b/>
          <w:bCs/>
          <w:sz w:val="28"/>
          <w:szCs w:val="28"/>
        </w:rPr>
        <w:t>Beth</w:t>
      </w:r>
      <w:r w:rsidR="34B9CCAF" w:rsidRPr="25EC848F">
        <w:rPr>
          <w:b/>
          <w:bCs/>
          <w:sz w:val="28"/>
          <w:szCs w:val="28"/>
        </w:rPr>
        <w:t xml:space="preserve"> fyddwn ni’n ei wneud?</w:t>
      </w:r>
    </w:p>
    <w:tbl>
      <w:tblPr>
        <w:tblStyle w:val="GridTab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785"/>
        <w:gridCol w:w="4095"/>
        <w:gridCol w:w="2055"/>
      </w:tblGrid>
      <w:tr w:rsidR="7B9B90D7" w14:paraId="59A160BA" w14:textId="77777777" w:rsidTr="27D95B8A">
        <w:trPr>
          <w:trHeight w:val="555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3F77721F" w14:textId="22CA016B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Pwyntiau Gweithredu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6D0F5170" w14:textId="2E2E0DE7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Deilliant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2DB041F9" w14:textId="2F80F9E0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B9B90D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Amserlen</w:t>
            </w:r>
          </w:p>
          <w:p w14:paraId="5C38328F" w14:textId="5D975CB0" w:rsidR="7B9B90D7" w:rsidRDefault="7B9B90D7" w:rsidP="7B9B90D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7B9B90D7" w14:paraId="7B270041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5FA21502" w14:textId="7DEA6298" w:rsidR="7B9B90D7" w:rsidRPr="007542EA" w:rsidRDefault="7B9B90D7" w:rsidP="7B9B90D7">
            <w:pPr>
              <w:rPr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>Casglu, dadansoddi a gweithredu ar ddata yn ymwneud ag achosion o fwlio.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7ED44732" w14:textId="75BE9FAC" w:rsidR="7B9B90D7" w:rsidRPr="007542EA" w:rsidRDefault="7B9B90D7" w:rsidP="7B9B90D7">
            <w:pPr>
              <w:pStyle w:val="ParagraffRhestr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t xml:space="preserve">Ysgolion Gwynedd yn adrodd yn electroneg yn dymhorol (3 gwaith y </w:t>
            </w:r>
            <w:r w:rsidRPr="007542EA">
              <w:rPr>
                <w:sz w:val="28"/>
                <w:szCs w:val="28"/>
              </w:rPr>
              <w:lastRenderedPageBreak/>
              <w:t xml:space="preserve">flwyddyn) ar achosion yn ymwneud â bwlio. </w:t>
            </w:r>
          </w:p>
          <w:p w14:paraId="42427B85" w14:textId="4E3CD0EA" w:rsidR="7B9B90D7" w:rsidRPr="007542EA" w:rsidRDefault="7B9B90D7" w:rsidP="7B9B90D7">
            <w:pPr>
              <w:pStyle w:val="ParagraffRhestr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t>Adran addysg yn dadansoddi’r data yn dymhorol gan ddefnyddio canfyddiadau i lunio cynllun / arlwy hyfforddiant.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56F35C01" w14:textId="53ED3FB4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Sefydlu yn Ionawr 2024 ac </w:t>
            </w:r>
            <w:r w:rsidRPr="007542E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yn weithredol yn dymhorol</w:t>
            </w:r>
          </w:p>
        </w:tc>
      </w:tr>
      <w:tr w:rsidR="7B9B90D7" w14:paraId="61985223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7C3186D0" w14:textId="44EC845B" w:rsidR="7B9B90D7" w:rsidRPr="007542EA" w:rsidRDefault="7B9B90D7" w:rsidP="7B9B90D7">
            <w:pPr>
              <w:rPr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Lleihau costau a rhwystrau at addysg, a gweithredu ystod o ymyraethau Iechyd Meddwl a Llesiant er  mwyn cefnogi dysgwyr, beth bynnag eu cefndir a nodweddion gwarchodedig. 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40574E4F" w14:textId="40259AC4" w:rsidR="7B9B90D7" w:rsidRPr="007542EA" w:rsidRDefault="7B9B90D7" w:rsidP="7B9B90D7">
            <w:pPr>
              <w:pStyle w:val="ParagraffRhestr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t>Creu a rhannu holiaduron gyda ysgolion.</w:t>
            </w:r>
          </w:p>
          <w:p w14:paraId="2E02AF14" w14:textId="79D19564" w:rsidR="7B9B90D7" w:rsidRPr="007542EA" w:rsidRDefault="7B9B90D7" w:rsidP="7B9B90D7">
            <w:pPr>
              <w:pStyle w:val="ParagraffRhestr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t>Ysgolion yn derbyn adroddiad am ganfyddiadau lleol.</w:t>
            </w:r>
          </w:p>
          <w:p w14:paraId="0B0F47B9" w14:textId="2D05B313" w:rsidR="7B9B90D7" w:rsidRPr="007542EA" w:rsidRDefault="7B9B90D7" w:rsidP="7B9B90D7">
            <w:pPr>
              <w:pStyle w:val="ParagraffRhestr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t>Adran addysg yn cefnogi ysgolion i addasu trefniadau a gweithdrefnau ysgolion drwy greu adnodd i gefnogi teuluoedd yn y gymuned</w:t>
            </w: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55FDB3BA" w14:textId="39B7CF4B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>Tachwedd 2023</w:t>
            </w:r>
          </w:p>
          <w:p w14:paraId="5FF62DFD" w14:textId="49278D48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234965C" w14:textId="27E4B84B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>Ionawr 2024</w:t>
            </w:r>
          </w:p>
          <w:p w14:paraId="481C868F" w14:textId="7ACC9729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CEB9027" w14:textId="5E814B47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>2024 ymlaen</w:t>
            </w:r>
          </w:p>
        </w:tc>
      </w:tr>
      <w:tr w:rsidR="7B9B90D7" w14:paraId="01D75AB2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657F24B0" w14:textId="1431610A" w:rsidR="7B9B90D7" w:rsidRPr="007542EA" w:rsidRDefault="7B9B90D7" w:rsidP="7B9B90D7">
            <w:pPr>
              <w:rPr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>Adnabod, Monitro a Gweithredu i wella presenoldeb a chyrhaeddiad grwpiau amrywiol o ddisgyblion.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08FBEC40" w14:textId="7903DBFE" w:rsidR="7B9B90D7" w:rsidRPr="007542EA" w:rsidRDefault="7B9B90D7" w:rsidP="7B9B90D7">
            <w:pPr>
              <w:pStyle w:val="ParagraffRhestr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t xml:space="preserve">Presenoldeb yn cael ei hyrwyddo a’i fonitro ar draws ysgolion Gwynedd yn wythnosol. </w:t>
            </w:r>
          </w:p>
          <w:p w14:paraId="37C07011" w14:textId="4ECE1EEF" w:rsidR="7B9B90D7" w:rsidRPr="007542EA" w:rsidRDefault="7B9B90D7" w:rsidP="7B9B90D7">
            <w:pPr>
              <w:pStyle w:val="ParagraffRhestr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lastRenderedPageBreak/>
              <w:t>Targed 95% yn cael ei weithredu ar draws ysgolion Gwynedd.</w:t>
            </w:r>
          </w:p>
          <w:p w14:paraId="7A1D1F92" w14:textId="14CED154" w:rsidR="3F821E05" w:rsidRPr="007542EA" w:rsidRDefault="3F821E05" w:rsidP="7B9B90D7">
            <w:pPr>
              <w:pStyle w:val="ParagraffRhestr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7542EA">
              <w:rPr>
                <w:sz w:val="28"/>
                <w:szCs w:val="28"/>
              </w:rPr>
              <w:t>Data presenoldeb (gan gynnwys grwpiau amrywiol) yn cael ei ddadansoddi er mwyn adnabod a gweithredu ar agweddau i’w datblygu.</w:t>
            </w:r>
          </w:p>
          <w:p w14:paraId="784E9296" w14:textId="6546153F" w:rsidR="7B9B90D7" w:rsidRPr="007542EA" w:rsidRDefault="7B9B90D7" w:rsidP="7B9B90D7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29C8D9B8" w14:textId="6ED7E759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Tachwedd 2023 ac yn barhaol</w:t>
            </w:r>
          </w:p>
          <w:p w14:paraId="14CD4C26" w14:textId="5CF0CA3B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6B04F5CE" w14:textId="29FD4409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EE03D7D" w14:textId="00F64BC3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>Yn barhaus</w:t>
            </w:r>
          </w:p>
          <w:p w14:paraId="7133CE83" w14:textId="519833BA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943E76C" w14:textId="4E80C2A8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9208609" w14:textId="2855653C" w:rsidR="7E270336" w:rsidRPr="007542EA" w:rsidRDefault="7E270336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Yn barhaus</w:t>
            </w:r>
          </w:p>
        </w:tc>
      </w:tr>
      <w:tr w:rsidR="7B9B90D7" w14:paraId="43FFF238" w14:textId="77777777" w:rsidTr="27D95B8A">
        <w:trPr>
          <w:trHeight w:val="300"/>
        </w:trPr>
        <w:tc>
          <w:tcPr>
            <w:tcW w:w="7785" w:type="dxa"/>
            <w:tcMar>
              <w:left w:w="105" w:type="dxa"/>
              <w:right w:w="105" w:type="dxa"/>
            </w:tcMar>
          </w:tcPr>
          <w:p w14:paraId="4AD5DC6C" w14:textId="63706705" w:rsidR="7B9B90D7" w:rsidRPr="007542EA" w:rsidRDefault="7B9B90D7" w:rsidP="7B9B90D7">
            <w:pPr>
              <w:rPr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Sicrhau gweithdrefnau effeithiol o ganfod a gweithredu ar lais y disgybl o fewn rhediad dyddiol yr Ysgol, beth bynnag ei nodweddion gwarchodedig a’i anghenion. </w:t>
            </w:r>
          </w:p>
          <w:p w14:paraId="59B52010" w14:textId="62435A58" w:rsidR="7B9B90D7" w:rsidRPr="007542EA" w:rsidRDefault="7B9B90D7" w:rsidP="7B9B90D7">
            <w:pPr>
              <w:rPr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4095" w:type="dxa"/>
            <w:tcMar>
              <w:left w:w="105" w:type="dxa"/>
              <w:right w:w="105" w:type="dxa"/>
            </w:tcMar>
          </w:tcPr>
          <w:p w14:paraId="159354C9" w14:textId="5D19D1C8" w:rsidR="7B9B90D7" w:rsidRDefault="15969D33" w:rsidP="7B9B90D7">
            <w:pPr>
              <w:pStyle w:val="ParagraffRhestr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27D95B8A">
              <w:rPr>
                <w:sz w:val="28"/>
                <w:szCs w:val="28"/>
              </w:rPr>
              <w:t>Fforwm Ieuenctid Gwynedd wedi ei sefydlu er mwyn i lais disgyblion ar draws ysgolion Gwynedd, beth bynnag eu nodweddion gwarchodedig ai anghenion gael ei ystyried ar lefel wleidyddol a chorfforaethol yr awdurdod</w:t>
            </w:r>
          </w:p>
          <w:p w14:paraId="790E7D4F" w14:textId="01077154" w:rsidR="0023311A" w:rsidRPr="007542EA" w:rsidRDefault="0023311A" w:rsidP="0023311A">
            <w:pPr>
              <w:pStyle w:val="ParagraffRhestr"/>
              <w:rPr>
                <w:sz w:val="28"/>
                <w:szCs w:val="28"/>
              </w:rPr>
            </w:pPr>
          </w:p>
        </w:tc>
        <w:tc>
          <w:tcPr>
            <w:tcW w:w="2055" w:type="dxa"/>
            <w:tcMar>
              <w:left w:w="105" w:type="dxa"/>
              <w:right w:w="105" w:type="dxa"/>
            </w:tcMar>
          </w:tcPr>
          <w:p w14:paraId="7BF117C1" w14:textId="14E30E86" w:rsidR="7B9B90D7" w:rsidRPr="007542EA" w:rsidRDefault="7B9B90D7" w:rsidP="7B9B90D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542EA">
              <w:rPr>
                <w:rFonts w:ascii="Calibri" w:eastAsia="Calibri" w:hAnsi="Calibri" w:cs="Calibri"/>
                <w:sz w:val="28"/>
                <w:szCs w:val="28"/>
              </w:rPr>
              <w:t xml:space="preserve"> 2024 ymlaen</w:t>
            </w:r>
          </w:p>
        </w:tc>
      </w:tr>
    </w:tbl>
    <w:p w14:paraId="37DD448C" w14:textId="49A44221" w:rsidR="7B9B90D7" w:rsidRDefault="7B9B90D7"/>
    <w:p w14:paraId="0A6E31C2" w14:textId="7937DCFA" w:rsidR="752058E0" w:rsidRDefault="752058E0" w:rsidP="7B9B90D7">
      <w:pPr>
        <w:rPr>
          <w:b/>
          <w:bCs/>
          <w:sz w:val="28"/>
          <w:szCs w:val="28"/>
        </w:rPr>
      </w:pPr>
      <w:r w:rsidRPr="7B9B90D7">
        <w:rPr>
          <w:b/>
          <w:bCs/>
          <w:sz w:val="28"/>
          <w:szCs w:val="28"/>
        </w:rPr>
        <w:t>Be ydi’r gwahaniaeth ryda ni’n ei wneud?</w:t>
      </w:r>
    </w:p>
    <w:p w14:paraId="6ADBBF20" w14:textId="4E481604" w:rsidR="00A54DE1" w:rsidRPr="00112CAF" w:rsidRDefault="3631EF69" w:rsidP="27D95B8A">
      <w:pPr>
        <w:rPr>
          <w:sz w:val="28"/>
          <w:szCs w:val="28"/>
        </w:rPr>
      </w:pPr>
      <w:r w:rsidRPr="27D95B8A">
        <w:rPr>
          <w:sz w:val="28"/>
          <w:szCs w:val="28"/>
        </w:rPr>
        <w:t>Ein bwriad yw sicrhau cydraddoldeb addysg a chyfle i’r holl ddisgyblion, staff rhieni a gofalwyr sy’n derbyn gwasanaethau o’n hysgolion</w:t>
      </w:r>
      <w:r w:rsidR="5687C9DD" w:rsidRPr="27D95B8A">
        <w:rPr>
          <w:sz w:val="28"/>
          <w:szCs w:val="28"/>
        </w:rPr>
        <w:t>,</w:t>
      </w:r>
      <w:r w:rsidRPr="27D95B8A">
        <w:rPr>
          <w:sz w:val="28"/>
          <w:szCs w:val="28"/>
        </w:rPr>
        <w:t xml:space="preserve"> waeth beth bynnag ei nodweddion gwarchodedig a’u anghenion. Wrth wella cydraddoldeb o fewn addysg byddwn yn datblygu diwylliant o gynhwysiant ac amrywiaeth lle mae pob disgybl sy’n gysylltiedig ag ysgolion Gwynedd yn </w:t>
      </w:r>
      <w:r w:rsidRPr="27D95B8A">
        <w:rPr>
          <w:sz w:val="28"/>
          <w:szCs w:val="28"/>
        </w:rPr>
        <w:lastRenderedPageBreak/>
        <w:t xml:space="preserve">teimlo’n falch o’u hunaniaeth ac yn gallu cymryd rhan lawn ym mywyd ysgol. Bydd cyflawniad disgyblion yn cael ei fonitro a byddwn yn defnyddio’r data i gefnogi’r disgyblion, codi safonau a sicrhau addysgu cynhwysol. </w:t>
      </w:r>
      <w:r w:rsidRPr="27D95B8A">
        <w:rPr>
          <w:rFonts w:eastAsia="Times New Roman"/>
          <w:sz w:val="28"/>
          <w:szCs w:val="28"/>
          <w:lang w:eastAsia="cy-GB"/>
        </w:rPr>
        <w:t>Byddwn yn mynd i'r afael â gwahaniaethu drwy hwyluso a chefnogi ysgolion i hyrwyddo cydraddoldeb yn gadarnhaol, herio bwlio a stereoteipiau a chreu amgylchedd sy'n hyrwyddo parch at bawb. Yng Ngwynedd credwn fod amrywiaeth yn gryfder, a ddylai gael ei barchu a'i ddathlu gan bawb o fewn a thu allan i’r ysgolion.</w:t>
      </w:r>
    </w:p>
    <w:p w14:paraId="26215D1A" w14:textId="77777777" w:rsidR="00A529E0" w:rsidRDefault="00A529E0" w:rsidP="7B9B90D7">
      <w:pPr>
        <w:rPr>
          <w:b/>
          <w:bCs/>
          <w:color w:val="FF0000"/>
          <w:sz w:val="28"/>
          <w:szCs w:val="28"/>
        </w:rPr>
      </w:pPr>
    </w:p>
    <w:p w14:paraId="3E445A01" w14:textId="342CD97A" w:rsidR="6889BDCE" w:rsidRDefault="6889BDCE" w:rsidP="6889BDCE">
      <w:pPr>
        <w:rPr>
          <w:b/>
          <w:bCs/>
          <w:sz w:val="36"/>
          <w:szCs w:val="36"/>
        </w:rPr>
      </w:pPr>
    </w:p>
    <w:p w14:paraId="53593DFE" w14:textId="617825F5" w:rsidR="3023275B" w:rsidRDefault="79A663AC" w:rsidP="5DA3ECCC">
      <w:pPr>
        <w:rPr>
          <w:b/>
          <w:bCs/>
          <w:sz w:val="36"/>
          <w:szCs w:val="36"/>
        </w:rPr>
      </w:pPr>
      <w:r w:rsidRPr="5DA3ECCC">
        <w:rPr>
          <w:b/>
          <w:bCs/>
          <w:sz w:val="36"/>
          <w:szCs w:val="36"/>
        </w:rPr>
        <w:t>Effaith ar yr Iaith Gymraeg</w:t>
      </w:r>
    </w:p>
    <w:p w14:paraId="3498DC17" w14:textId="25D20716" w:rsidR="79A663AC" w:rsidRDefault="5BD88B95" w:rsidP="5DA3ECCC">
      <w:pPr>
        <w:rPr>
          <w:rFonts w:ascii="Calibri" w:eastAsia="Calibri" w:hAnsi="Calibri" w:cs="Calibri"/>
          <w:sz w:val="28"/>
          <w:szCs w:val="28"/>
        </w:rPr>
      </w:pPr>
      <w:r w:rsidRPr="5DA3ECCC">
        <w:rPr>
          <w:rFonts w:ascii="Calibri" w:eastAsia="Calibri" w:hAnsi="Calibri" w:cs="Calibri"/>
          <w:sz w:val="28"/>
          <w:szCs w:val="28"/>
        </w:rPr>
        <w:t xml:space="preserve">Mae’n ofynnol arnom, dan </w:t>
      </w:r>
      <w:r w:rsidR="644CE785" w:rsidRPr="5DA3ECCC">
        <w:rPr>
          <w:rFonts w:ascii="Calibri" w:eastAsia="Calibri" w:hAnsi="Calibri" w:cs="Calibri"/>
          <w:sz w:val="28"/>
          <w:szCs w:val="28"/>
        </w:rPr>
        <w:t>Rhan 4 Mesur y Gymraeg</w:t>
      </w:r>
      <w:r w:rsidR="063D2CC1" w:rsidRPr="5DA3ECCC">
        <w:rPr>
          <w:rFonts w:ascii="Calibri" w:eastAsia="Calibri" w:hAnsi="Calibri" w:cs="Calibri"/>
          <w:sz w:val="28"/>
          <w:szCs w:val="28"/>
        </w:rPr>
        <w:t xml:space="preserve"> </w:t>
      </w:r>
      <w:r w:rsidR="059AFB1A" w:rsidRPr="5DA3ECCC">
        <w:rPr>
          <w:rFonts w:ascii="Calibri" w:eastAsia="Calibri" w:hAnsi="Calibri" w:cs="Calibri"/>
          <w:sz w:val="28"/>
          <w:szCs w:val="28"/>
        </w:rPr>
        <w:t xml:space="preserve">(Cymru) 2011 </w:t>
      </w:r>
      <w:r w:rsidR="063D2CC1" w:rsidRPr="5DA3ECCC">
        <w:rPr>
          <w:rFonts w:ascii="Calibri" w:eastAsia="Calibri" w:hAnsi="Calibri" w:cs="Calibri"/>
          <w:sz w:val="28"/>
          <w:szCs w:val="28"/>
        </w:rPr>
        <w:t>wrth greu dogfen ymgynghori i ystyried, a cheisio barn</w:t>
      </w:r>
      <w:r w:rsidR="66D472E4" w:rsidRPr="5DA3ECCC">
        <w:rPr>
          <w:rFonts w:ascii="Calibri" w:eastAsia="Calibri" w:hAnsi="Calibri" w:cs="Calibri"/>
          <w:sz w:val="28"/>
          <w:szCs w:val="28"/>
        </w:rPr>
        <w:t xml:space="preserve"> am effeithiau’r Amcanion ar gyfle pobl i</w:t>
      </w:r>
      <w:r w:rsidR="063D2CC1" w:rsidRPr="5DA3ECCC">
        <w:rPr>
          <w:rFonts w:ascii="Calibri" w:eastAsia="Calibri" w:hAnsi="Calibri" w:cs="Calibri"/>
          <w:sz w:val="28"/>
          <w:szCs w:val="28"/>
        </w:rPr>
        <w:t xml:space="preserve"> </w:t>
      </w:r>
      <w:r w:rsidR="223ABD84" w:rsidRPr="5DA3ECCC">
        <w:rPr>
          <w:rFonts w:ascii="Calibri" w:eastAsia="Calibri" w:hAnsi="Calibri" w:cs="Calibri"/>
          <w:sz w:val="28"/>
          <w:szCs w:val="28"/>
        </w:rPr>
        <w:t>ddefnyddio'r Gymraeg, a</w:t>
      </w:r>
      <w:r w:rsidR="17D6655E" w:rsidRPr="5DA3ECCC">
        <w:rPr>
          <w:rFonts w:ascii="Calibri" w:eastAsia="Calibri" w:hAnsi="Calibri" w:cs="Calibri"/>
          <w:sz w:val="28"/>
          <w:szCs w:val="28"/>
        </w:rPr>
        <w:t>c i sicrhau nad ydym yn tr</w:t>
      </w:r>
      <w:r w:rsidR="223ABD84" w:rsidRPr="5DA3ECCC">
        <w:rPr>
          <w:rFonts w:ascii="Calibri" w:eastAsia="Calibri" w:hAnsi="Calibri" w:cs="Calibri"/>
          <w:sz w:val="28"/>
          <w:szCs w:val="28"/>
        </w:rPr>
        <w:t>in y Gymraeg yn llai ffafriol na'r Saesneg</w:t>
      </w:r>
      <w:r w:rsidR="74ED815B" w:rsidRPr="5DA3ECCC">
        <w:rPr>
          <w:rFonts w:ascii="Calibri" w:eastAsia="Calibri" w:hAnsi="Calibri" w:cs="Calibri"/>
          <w:sz w:val="28"/>
          <w:szCs w:val="28"/>
        </w:rPr>
        <w:t>,</w:t>
      </w:r>
      <w:r w:rsidR="38FEC051" w:rsidRPr="5DA3ECCC">
        <w:rPr>
          <w:rFonts w:ascii="Calibri" w:eastAsia="Calibri" w:hAnsi="Calibri" w:cs="Calibri"/>
          <w:sz w:val="28"/>
          <w:szCs w:val="28"/>
        </w:rPr>
        <w:t xml:space="preserve"> a hefyd i</w:t>
      </w:r>
      <w:r w:rsidR="74ED815B" w:rsidRPr="5DA3ECCC">
        <w:rPr>
          <w:rFonts w:ascii="Calibri" w:eastAsia="Calibri" w:hAnsi="Calibri" w:cs="Calibri"/>
          <w:sz w:val="28"/>
          <w:szCs w:val="28"/>
        </w:rPr>
        <w:t xml:space="preserve"> edrych sut y gallwn addasu’r polisi i wella hynny.  </w:t>
      </w:r>
    </w:p>
    <w:p w14:paraId="4EE474EC" w14:textId="4C3FE1AB" w:rsidR="79A663AC" w:rsidRDefault="79A663AC" w:rsidP="5DA3ECCC">
      <w:pPr>
        <w:rPr>
          <w:rFonts w:ascii="Calibri" w:eastAsia="Calibri" w:hAnsi="Calibri" w:cs="Calibri"/>
          <w:sz w:val="28"/>
          <w:szCs w:val="28"/>
        </w:rPr>
      </w:pPr>
    </w:p>
    <w:p w14:paraId="1DFB66B6" w14:textId="63E17C3E" w:rsidR="79A663AC" w:rsidRDefault="2E91904F" w:rsidP="5DA3ECCC">
      <w:pPr>
        <w:rPr>
          <w:rFonts w:ascii="Calibri" w:eastAsia="Calibri" w:hAnsi="Calibri" w:cs="Calibri"/>
          <w:sz w:val="28"/>
          <w:szCs w:val="28"/>
        </w:rPr>
      </w:pPr>
      <w:r w:rsidRPr="5DA3ECCC">
        <w:rPr>
          <w:rFonts w:ascii="Calibri" w:eastAsia="Calibri" w:hAnsi="Calibri" w:cs="Calibri"/>
          <w:color w:val="000000" w:themeColor="text1"/>
          <w:sz w:val="28"/>
          <w:szCs w:val="28"/>
        </w:rPr>
        <w:t>Mae’r gwaith sydd wedi ei nodi yn Amcan 1 i edrych ar y gofynion mewn swyddi ac i greu fforwm staff yn cynnwys elfennau ieithyddol, ac yn golygu gwell dealltwriaeth o fewn y Cyngor a’r gymuned yn fwy eang am ofynion ieithyddol wrth recriwtio a chyfrifoldebau statudol y Cyngor dan y Safonau</w:t>
      </w:r>
      <w:r w:rsidR="49D2FEEF" w:rsidRPr="5DA3ECCC">
        <w:rPr>
          <w:rFonts w:ascii="Calibri" w:eastAsia="Calibri" w:hAnsi="Calibri" w:cs="Calibri"/>
          <w:sz w:val="28"/>
          <w:szCs w:val="28"/>
        </w:rPr>
        <w:t xml:space="preserve">  Hefyd y gwaith i wella ein gwefan yn Amcan 3.  Am fwy o wybodaeth gweler yr </w:t>
      </w:r>
      <w:hyperlink r:id="rId13" w:history="1">
        <w:r w:rsidR="49D2FEEF" w:rsidRPr="002F4A5F">
          <w:rPr>
            <w:rStyle w:val="Hyperddolen"/>
            <w:rFonts w:ascii="Calibri" w:eastAsia="Calibri" w:hAnsi="Calibri" w:cs="Calibri"/>
            <w:sz w:val="28"/>
            <w:szCs w:val="28"/>
          </w:rPr>
          <w:t>Asesiad Effaith</w:t>
        </w:r>
      </w:hyperlink>
      <w:r w:rsidR="5DF4C669" w:rsidRPr="002F4A5F">
        <w:rPr>
          <w:rFonts w:ascii="Calibri" w:eastAsia="Calibri" w:hAnsi="Calibri" w:cs="Calibri"/>
          <w:sz w:val="28"/>
          <w:szCs w:val="28"/>
        </w:rPr>
        <w:t>.</w:t>
      </w:r>
    </w:p>
    <w:p w14:paraId="0B0E9208" w14:textId="47893B23" w:rsidR="6889BDCE" w:rsidRDefault="6889BDCE" w:rsidP="27D95B8A">
      <w:pPr>
        <w:rPr>
          <w:rFonts w:ascii="Calibri" w:eastAsia="Calibri" w:hAnsi="Calibri" w:cs="Calibri"/>
          <w:i/>
          <w:iCs/>
          <w:sz w:val="28"/>
          <w:szCs w:val="28"/>
          <w:highlight w:val="yellow"/>
        </w:rPr>
      </w:pPr>
    </w:p>
    <w:sectPr w:rsidR="6889BDC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CCA8" w14:textId="77777777" w:rsidR="00166659" w:rsidRDefault="00166659" w:rsidP="005E51DE">
      <w:pPr>
        <w:spacing w:after="0" w:line="240" w:lineRule="auto"/>
      </w:pPr>
      <w:r>
        <w:separator/>
      </w:r>
    </w:p>
  </w:endnote>
  <w:endnote w:type="continuationSeparator" w:id="0">
    <w:p w14:paraId="1D0F44C8" w14:textId="77777777" w:rsidR="00166659" w:rsidRDefault="00166659" w:rsidP="005E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1EF2" w14:textId="77777777" w:rsidR="00166659" w:rsidRDefault="00166659" w:rsidP="005E51DE">
      <w:pPr>
        <w:spacing w:after="0" w:line="240" w:lineRule="auto"/>
      </w:pPr>
      <w:r>
        <w:separator/>
      </w:r>
    </w:p>
  </w:footnote>
  <w:footnote w:type="continuationSeparator" w:id="0">
    <w:p w14:paraId="35F3F0C7" w14:textId="77777777" w:rsidR="00166659" w:rsidRDefault="00166659" w:rsidP="005E5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60D"/>
    <w:multiLevelType w:val="hybridMultilevel"/>
    <w:tmpl w:val="7E829E90"/>
    <w:lvl w:ilvl="0" w:tplc="A4A287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0A0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63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0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83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A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7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44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88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8373"/>
    <w:multiLevelType w:val="hybridMultilevel"/>
    <w:tmpl w:val="FEE2CE1A"/>
    <w:lvl w:ilvl="0" w:tplc="507AD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167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6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44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A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6D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AF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E5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09EA"/>
    <w:multiLevelType w:val="hybridMultilevel"/>
    <w:tmpl w:val="9B5461D2"/>
    <w:lvl w:ilvl="0" w:tplc="4D529E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786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4E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E1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F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2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2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8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D459"/>
    <w:multiLevelType w:val="hybridMultilevel"/>
    <w:tmpl w:val="2E2A85E0"/>
    <w:lvl w:ilvl="0" w:tplc="62946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A2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66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04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8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E4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A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2D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8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353B3"/>
    <w:multiLevelType w:val="hybridMultilevel"/>
    <w:tmpl w:val="8E76C604"/>
    <w:lvl w:ilvl="0" w:tplc="3DA40B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829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66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04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E1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2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0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C6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86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F60C"/>
    <w:multiLevelType w:val="hybridMultilevel"/>
    <w:tmpl w:val="198ED4E4"/>
    <w:lvl w:ilvl="0" w:tplc="E00A59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4E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C5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E3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44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CC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2F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4F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8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C2066"/>
    <w:multiLevelType w:val="hybridMultilevel"/>
    <w:tmpl w:val="22301562"/>
    <w:lvl w:ilvl="0" w:tplc="A0C2DD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D48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E8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8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AE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9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AB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4D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974C1"/>
    <w:multiLevelType w:val="hybridMultilevel"/>
    <w:tmpl w:val="B9CA119E"/>
    <w:lvl w:ilvl="0" w:tplc="385EE0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38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E0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C0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29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E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7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7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4C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10312"/>
    <w:multiLevelType w:val="hybridMultilevel"/>
    <w:tmpl w:val="8D20A9F8"/>
    <w:lvl w:ilvl="0" w:tplc="271CC9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01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4B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09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E8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62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8F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7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A2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5CF1"/>
    <w:multiLevelType w:val="hybridMultilevel"/>
    <w:tmpl w:val="D94230FE"/>
    <w:lvl w:ilvl="0" w:tplc="EE7464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6E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2E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3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A6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AC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C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40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8FF78"/>
    <w:multiLevelType w:val="hybridMultilevel"/>
    <w:tmpl w:val="6888989A"/>
    <w:lvl w:ilvl="0" w:tplc="F97EF4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7AA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D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9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7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6A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0D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E4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1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EB5A2"/>
    <w:multiLevelType w:val="hybridMultilevel"/>
    <w:tmpl w:val="59F4661A"/>
    <w:lvl w:ilvl="0" w:tplc="641E6A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C8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A1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8C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E6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C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69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22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CECE8"/>
    <w:multiLevelType w:val="hybridMultilevel"/>
    <w:tmpl w:val="256294DC"/>
    <w:lvl w:ilvl="0" w:tplc="6638CD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D67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E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68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04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68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E9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8D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41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66B80"/>
    <w:multiLevelType w:val="hybridMultilevel"/>
    <w:tmpl w:val="2850EF82"/>
    <w:lvl w:ilvl="0" w:tplc="F89624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0A1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8B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4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ED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6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C0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4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C8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D555D"/>
    <w:multiLevelType w:val="hybridMultilevel"/>
    <w:tmpl w:val="FD8A5EC4"/>
    <w:lvl w:ilvl="0" w:tplc="232CB9B2">
      <w:start w:val="1"/>
      <w:numFmt w:val="upperLetter"/>
      <w:lvlText w:val="%1)"/>
      <w:lvlJc w:val="left"/>
      <w:pPr>
        <w:ind w:left="720" w:hanging="360"/>
      </w:pPr>
    </w:lvl>
    <w:lvl w:ilvl="1" w:tplc="69F8E7DC">
      <w:start w:val="1"/>
      <w:numFmt w:val="lowerLetter"/>
      <w:lvlText w:val="%2."/>
      <w:lvlJc w:val="left"/>
      <w:pPr>
        <w:ind w:left="1440" w:hanging="360"/>
      </w:pPr>
    </w:lvl>
    <w:lvl w:ilvl="2" w:tplc="637CE60A">
      <w:start w:val="1"/>
      <w:numFmt w:val="lowerRoman"/>
      <w:lvlText w:val="%3."/>
      <w:lvlJc w:val="right"/>
      <w:pPr>
        <w:ind w:left="2160" w:hanging="180"/>
      </w:pPr>
    </w:lvl>
    <w:lvl w:ilvl="3" w:tplc="BE0A264A">
      <w:start w:val="1"/>
      <w:numFmt w:val="decimal"/>
      <w:lvlText w:val="%4."/>
      <w:lvlJc w:val="left"/>
      <w:pPr>
        <w:ind w:left="2880" w:hanging="360"/>
      </w:pPr>
    </w:lvl>
    <w:lvl w:ilvl="4" w:tplc="71FC6ACE">
      <w:start w:val="1"/>
      <w:numFmt w:val="lowerLetter"/>
      <w:lvlText w:val="%5."/>
      <w:lvlJc w:val="left"/>
      <w:pPr>
        <w:ind w:left="3600" w:hanging="360"/>
      </w:pPr>
    </w:lvl>
    <w:lvl w:ilvl="5" w:tplc="D460FAA0">
      <w:start w:val="1"/>
      <w:numFmt w:val="lowerRoman"/>
      <w:lvlText w:val="%6."/>
      <w:lvlJc w:val="right"/>
      <w:pPr>
        <w:ind w:left="4320" w:hanging="180"/>
      </w:pPr>
    </w:lvl>
    <w:lvl w:ilvl="6" w:tplc="5AC00370">
      <w:start w:val="1"/>
      <w:numFmt w:val="decimal"/>
      <w:lvlText w:val="%7."/>
      <w:lvlJc w:val="left"/>
      <w:pPr>
        <w:ind w:left="5040" w:hanging="360"/>
      </w:pPr>
    </w:lvl>
    <w:lvl w:ilvl="7" w:tplc="1A6875E6">
      <w:start w:val="1"/>
      <w:numFmt w:val="lowerLetter"/>
      <w:lvlText w:val="%8."/>
      <w:lvlJc w:val="left"/>
      <w:pPr>
        <w:ind w:left="5760" w:hanging="360"/>
      </w:pPr>
    </w:lvl>
    <w:lvl w:ilvl="8" w:tplc="9B2A26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199CE"/>
    <w:multiLevelType w:val="hybridMultilevel"/>
    <w:tmpl w:val="DF58E074"/>
    <w:lvl w:ilvl="0" w:tplc="543253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E0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B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83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0B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08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A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86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A0747"/>
    <w:multiLevelType w:val="hybridMultilevel"/>
    <w:tmpl w:val="3ACAB528"/>
    <w:lvl w:ilvl="0" w:tplc="2E6680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92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F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CB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A9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20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C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45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4F01F"/>
    <w:multiLevelType w:val="hybridMultilevel"/>
    <w:tmpl w:val="E398D266"/>
    <w:lvl w:ilvl="0" w:tplc="33A0F3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462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AE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0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26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A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68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22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87ADC"/>
    <w:multiLevelType w:val="hybridMultilevel"/>
    <w:tmpl w:val="619E788C"/>
    <w:lvl w:ilvl="0" w:tplc="155A6A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FEE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CB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CD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A4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A5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E2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6D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0F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3BC4"/>
    <w:multiLevelType w:val="hybridMultilevel"/>
    <w:tmpl w:val="E3CEE05E"/>
    <w:lvl w:ilvl="0" w:tplc="0BA8A6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1CD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0F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43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9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45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A9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CC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EF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15E31"/>
    <w:multiLevelType w:val="hybridMultilevel"/>
    <w:tmpl w:val="9940D9A6"/>
    <w:lvl w:ilvl="0" w:tplc="60306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C4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2C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44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03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2E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6E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8A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41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3789">
    <w:abstractNumId w:val="3"/>
  </w:num>
  <w:num w:numId="2" w16cid:durableId="1232735941">
    <w:abstractNumId w:val="14"/>
  </w:num>
  <w:num w:numId="3" w16cid:durableId="1299647744">
    <w:abstractNumId w:val="20"/>
  </w:num>
  <w:num w:numId="4" w16cid:durableId="1492059173">
    <w:abstractNumId w:val="16"/>
  </w:num>
  <w:num w:numId="5" w16cid:durableId="674847378">
    <w:abstractNumId w:val="6"/>
  </w:num>
  <w:num w:numId="6" w16cid:durableId="695933094">
    <w:abstractNumId w:val="5"/>
  </w:num>
  <w:num w:numId="7" w16cid:durableId="685205827">
    <w:abstractNumId w:val="11"/>
  </w:num>
  <w:num w:numId="8" w16cid:durableId="1373461971">
    <w:abstractNumId w:val="9"/>
  </w:num>
  <w:num w:numId="9" w16cid:durableId="1685983014">
    <w:abstractNumId w:val="7"/>
  </w:num>
  <w:num w:numId="10" w16cid:durableId="1479299993">
    <w:abstractNumId w:val="1"/>
  </w:num>
  <w:num w:numId="11" w16cid:durableId="1477797854">
    <w:abstractNumId w:val="8"/>
  </w:num>
  <w:num w:numId="12" w16cid:durableId="1951231863">
    <w:abstractNumId w:val="19"/>
  </w:num>
  <w:num w:numId="13" w16cid:durableId="1238780018">
    <w:abstractNumId w:val="0"/>
  </w:num>
  <w:num w:numId="14" w16cid:durableId="768743496">
    <w:abstractNumId w:val="4"/>
  </w:num>
  <w:num w:numId="15" w16cid:durableId="248781073">
    <w:abstractNumId w:val="15"/>
  </w:num>
  <w:num w:numId="16" w16cid:durableId="1948652535">
    <w:abstractNumId w:val="12"/>
  </w:num>
  <w:num w:numId="17" w16cid:durableId="1393190761">
    <w:abstractNumId w:val="2"/>
  </w:num>
  <w:num w:numId="18" w16cid:durableId="1363167617">
    <w:abstractNumId w:val="17"/>
  </w:num>
  <w:num w:numId="19" w16cid:durableId="412972422">
    <w:abstractNumId w:val="13"/>
  </w:num>
  <w:num w:numId="20" w16cid:durableId="1797136393">
    <w:abstractNumId w:val="10"/>
  </w:num>
  <w:num w:numId="21" w16cid:durableId="1962805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8E5BFB"/>
    <w:rsid w:val="00020617"/>
    <w:rsid w:val="00021091"/>
    <w:rsid w:val="00058E41"/>
    <w:rsid w:val="00064D01"/>
    <w:rsid w:val="000838A9"/>
    <w:rsid w:val="000906C4"/>
    <w:rsid w:val="000A79BF"/>
    <w:rsid w:val="000E7CE2"/>
    <w:rsid w:val="000F0C77"/>
    <w:rsid w:val="001021C5"/>
    <w:rsid w:val="00112CAF"/>
    <w:rsid w:val="00151E45"/>
    <w:rsid w:val="00166659"/>
    <w:rsid w:val="001B192B"/>
    <w:rsid w:val="001D5B6F"/>
    <w:rsid w:val="001E1470"/>
    <w:rsid w:val="001E7A31"/>
    <w:rsid w:val="001F30A0"/>
    <w:rsid w:val="002003C1"/>
    <w:rsid w:val="00227653"/>
    <w:rsid w:val="0023311A"/>
    <w:rsid w:val="002418E0"/>
    <w:rsid w:val="00289970"/>
    <w:rsid w:val="002A3FD9"/>
    <w:rsid w:val="002B4F79"/>
    <w:rsid w:val="002BFDB1"/>
    <w:rsid w:val="002C47D4"/>
    <w:rsid w:val="002F4A5F"/>
    <w:rsid w:val="00345EBE"/>
    <w:rsid w:val="003565CC"/>
    <w:rsid w:val="0037654F"/>
    <w:rsid w:val="003A4550"/>
    <w:rsid w:val="003B1EBB"/>
    <w:rsid w:val="003C12A4"/>
    <w:rsid w:val="003C4D0A"/>
    <w:rsid w:val="003D7E80"/>
    <w:rsid w:val="003E4D79"/>
    <w:rsid w:val="00410593"/>
    <w:rsid w:val="004208C7"/>
    <w:rsid w:val="00425E45"/>
    <w:rsid w:val="00434EDB"/>
    <w:rsid w:val="00442955"/>
    <w:rsid w:val="004740F3"/>
    <w:rsid w:val="00477B8C"/>
    <w:rsid w:val="0049799A"/>
    <w:rsid w:val="004A007D"/>
    <w:rsid w:val="004B4F8F"/>
    <w:rsid w:val="004D1253"/>
    <w:rsid w:val="004D2180"/>
    <w:rsid w:val="004E4A33"/>
    <w:rsid w:val="005114D0"/>
    <w:rsid w:val="005331AD"/>
    <w:rsid w:val="0055E465"/>
    <w:rsid w:val="00567302"/>
    <w:rsid w:val="00567755"/>
    <w:rsid w:val="00571618"/>
    <w:rsid w:val="005B70F6"/>
    <w:rsid w:val="005C0CA5"/>
    <w:rsid w:val="005C25DA"/>
    <w:rsid w:val="005E3593"/>
    <w:rsid w:val="005E51DE"/>
    <w:rsid w:val="005F1FED"/>
    <w:rsid w:val="00614D04"/>
    <w:rsid w:val="00616817"/>
    <w:rsid w:val="006333FB"/>
    <w:rsid w:val="00690A2D"/>
    <w:rsid w:val="006A0308"/>
    <w:rsid w:val="006C236B"/>
    <w:rsid w:val="006C2B3C"/>
    <w:rsid w:val="006D1A69"/>
    <w:rsid w:val="006D683A"/>
    <w:rsid w:val="007421ED"/>
    <w:rsid w:val="00751C35"/>
    <w:rsid w:val="00753523"/>
    <w:rsid w:val="007542EA"/>
    <w:rsid w:val="0076741A"/>
    <w:rsid w:val="007902E6"/>
    <w:rsid w:val="007B64E3"/>
    <w:rsid w:val="007C2109"/>
    <w:rsid w:val="007D1E10"/>
    <w:rsid w:val="007E59F9"/>
    <w:rsid w:val="00807CD1"/>
    <w:rsid w:val="008106CC"/>
    <w:rsid w:val="00817C4B"/>
    <w:rsid w:val="0083149B"/>
    <w:rsid w:val="00855993"/>
    <w:rsid w:val="00860766"/>
    <w:rsid w:val="00866CB3"/>
    <w:rsid w:val="008A58AF"/>
    <w:rsid w:val="008B72A0"/>
    <w:rsid w:val="008F475C"/>
    <w:rsid w:val="00942AB5"/>
    <w:rsid w:val="00963F50"/>
    <w:rsid w:val="00972501"/>
    <w:rsid w:val="00976F60"/>
    <w:rsid w:val="00992007"/>
    <w:rsid w:val="00994558"/>
    <w:rsid w:val="009B3A3D"/>
    <w:rsid w:val="009D43A5"/>
    <w:rsid w:val="009E1BA5"/>
    <w:rsid w:val="009E47D5"/>
    <w:rsid w:val="00A040B3"/>
    <w:rsid w:val="00A25C7D"/>
    <w:rsid w:val="00A40D6E"/>
    <w:rsid w:val="00A529E0"/>
    <w:rsid w:val="00A54DE1"/>
    <w:rsid w:val="00A73766"/>
    <w:rsid w:val="00A74453"/>
    <w:rsid w:val="00A75818"/>
    <w:rsid w:val="00A823D3"/>
    <w:rsid w:val="00AB02A0"/>
    <w:rsid w:val="00AC1761"/>
    <w:rsid w:val="00AC3D95"/>
    <w:rsid w:val="00AD5735"/>
    <w:rsid w:val="00B13571"/>
    <w:rsid w:val="00B16FDD"/>
    <w:rsid w:val="00B20B50"/>
    <w:rsid w:val="00B21AA5"/>
    <w:rsid w:val="00B3636B"/>
    <w:rsid w:val="00B41DA8"/>
    <w:rsid w:val="00B6451F"/>
    <w:rsid w:val="00BD2104"/>
    <w:rsid w:val="00C01F94"/>
    <w:rsid w:val="00C41347"/>
    <w:rsid w:val="00C46E6F"/>
    <w:rsid w:val="00C5AC40"/>
    <w:rsid w:val="00C858F5"/>
    <w:rsid w:val="00C86D41"/>
    <w:rsid w:val="00CA036A"/>
    <w:rsid w:val="00CB4BC8"/>
    <w:rsid w:val="00CB79A3"/>
    <w:rsid w:val="00CC87A5"/>
    <w:rsid w:val="00D22D7B"/>
    <w:rsid w:val="00D2563C"/>
    <w:rsid w:val="00D4517E"/>
    <w:rsid w:val="00D45FFA"/>
    <w:rsid w:val="00D52567"/>
    <w:rsid w:val="00DA01C5"/>
    <w:rsid w:val="00DB17FB"/>
    <w:rsid w:val="00DB7FB5"/>
    <w:rsid w:val="00DD67CD"/>
    <w:rsid w:val="00DF4C5C"/>
    <w:rsid w:val="00DF55E2"/>
    <w:rsid w:val="00E16D91"/>
    <w:rsid w:val="00E61541"/>
    <w:rsid w:val="00E72CF0"/>
    <w:rsid w:val="00E84F41"/>
    <w:rsid w:val="00EA5EC2"/>
    <w:rsid w:val="00EA65F1"/>
    <w:rsid w:val="00EA786A"/>
    <w:rsid w:val="00EB0D2C"/>
    <w:rsid w:val="00ED7DDE"/>
    <w:rsid w:val="00F85FE5"/>
    <w:rsid w:val="00F87E65"/>
    <w:rsid w:val="00FC570B"/>
    <w:rsid w:val="00FD0054"/>
    <w:rsid w:val="00FD4417"/>
    <w:rsid w:val="00FE3F25"/>
    <w:rsid w:val="00FE6681"/>
    <w:rsid w:val="011DA684"/>
    <w:rsid w:val="01655D88"/>
    <w:rsid w:val="0165FFB5"/>
    <w:rsid w:val="016D3EA7"/>
    <w:rsid w:val="016E8402"/>
    <w:rsid w:val="017E13DB"/>
    <w:rsid w:val="019C181D"/>
    <w:rsid w:val="01AE6A9E"/>
    <w:rsid w:val="01B6FDC4"/>
    <w:rsid w:val="01DBB1B1"/>
    <w:rsid w:val="01FF3F56"/>
    <w:rsid w:val="020342F1"/>
    <w:rsid w:val="020F7AD8"/>
    <w:rsid w:val="02221024"/>
    <w:rsid w:val="022D8013"/>
    <w:rsid w:val="02333FC1"/>
    <w:rsid w:val="025079A3"/>
    <w:rsid w:val="026B7003"/>
    <w:rsid w:val="02816D82"/>
    <w:rsid w:val="0282B1B4"/>
    <w:rsid w:val="028AE2C6"/>
    <w:rsid w:val="028C6A53"/>
    <w:rsid w:val="02AE065D"/>
    <w:rsid w:val="02B64DA6"/>
    <w:rsid w:val="02BB60BF"/>
    <w:rsid w:val="02CB2746"/>
    <w:rsid w:val="02CEE3EA"/>
    <w:rsid w:val="02F1BAA5"/>
    <w:rsid w:val="02F4A0EA"/>
    <w:rsid w:val="02F53D2D"/>
    <w:rsid w:val="02F5BA72"/>
    <w:rsid w:val="02FFCAC5"/>
    <w:rsid w:val="0302199D"/>
    <w:rsid w:val="03041914"/>
    <w:rsid w:val="03078C29"/>
    <w:rsid w:val="030C2B18"/>
    <w:rsid w:val="0310A04C"/>
    <w:rsid w:val="0311570A"/>
    <w:rsid w:val="032A4B2E"/>
    <w:rsid w:val="032AF470"/>
    <w:rsid w:val="03334675"/>
    <w:rsid w:val="03433ADD"/>
    <w:rsid w:val="03571C73"/>
    <w:rsid w:val="0373329C"/>
    <w:rsid w:val="037DDE2A"/>
    <w:rsid w:val="0380B9D7"/>
    <w:rsid w:val="0385319E"/>
    <w:rsid w:val="039ED179"/>
    <w:rsid w:val="039F1352"/>
    <w:rsid w:val="03A1BA96"/>
    <w:rsid w:val="03CF12C3"/>
    <w:rsid w:val="040A56D8"/>
    <w:rsid w:val="040F76E8"/>
    <w:rsid w:val="0411C3DF"/>
    <w:rsid w:val="0414F1C4"/>
    <w:rsid w:val="045645E7"/>
    <w:rsid w:val="0478EFDF"/>
    <w:rsid w:val="04953A82"/>
    <w:rsid w:val="04987DB9"/>
    <w:rsid w:val="04A4DF69"/>
    <w:rsid w:val="04A7FB79"/>
    <w:rsid w:val="04B5515F"/>
    <w:rsid w:val="04C94503"/>
    <w:rsid w:val="04CFBAA8"/>
    <w:rsid w:val="04D50FEC"/>
    <w:rsid w:val="04E8A440"/>
    <w:rsid w:val="04F20F58"/>
    <w:rsid w:val="04F3C54D"/>
    <w:rsid w:val="05103CF7"/>
    <w:rsid w:val="052DE675"/>
    <w:rsid w:val="053AE3B3"/>
    <w:rsid w:val="053BCE0F"/>
    <w:rsid w:val="05406526"/>
    <w:rsid w:val="0541E21B"/>
    <w:rsid w:val="0549A27D"/>
    <w:rsid w:val="0564F257"/>
    <w:rsid w:val="058916E0"/>
    <w:rsid w:val="058B8914"/>
    <w:rsid w:val="059AFB1A"/>
    <w:rsid w:val="05A310C5"/>
    <w:rsid w:val="05BBB994"/>
    <w:rsid w:val="05BCDAA9"/>
    <w:rsid w:val="05C20928"/>
    <w:rsid w:val="05C749FF"/>
    <w:rsid w:val="05DFACB4"/>
    <w:rsid w:val="05E582C2"/>
    <w:rsid w:val="05ED5C4F"/>
    <w:rsid w:val="0614F422"/>
    <w:rsid w:val="06306C98"/>
    <w:rsid w:val="063727C3"/>
    <w:rsid w:val="063D2CC1"/>
    <w:rsid w:val="063EEC19"/>
    <w:rsid w:val="0640AFCA"/>
    <w:rsid w:val="0645622C"/>
    <w:rsid w:val="0649B09A"/>
    <w:rsid w:val="064E58BE"/>
    <w:rsid w:val="0650E467"/>
    <w:rsid w:val="06550012"/>
    <w:rsid w:val="065F4FE4"/>
    <w:rsid w:val="066CB8B1"/>
    <w:rsid w:val="0678D449"/>
    <w:rsid w:val="068D8A43"/>
    <w:rsid w:val="0691D520"/>
    <w:rsid w:val="06991426"/>
    <w:rsid w:val="06B3967E"/>
    <w:rsid w:val="06B7AA84"/>
    <w:rsid w:val="06C3E4D7"/>
    <w:rsid w:val="06C93206"/>
    <w:rsid w:val="06CA4F8F"/>
    <w:rsid w:val="06E0CA9F"/>
    <w:rsid w:val="06E923DF"/>
    <w:rsid w:val="06F04EFD"/>
    <w:rsid w:val="06F8F68B"/>
    <w:rsid w:val="0717E283"/>
    <w:rsid w:val="0720A876"/>
    <w:rsid w:val="0723AEC2"/>
    <w:rsid w:val="074709CA"/>
    <w:rsid w:val="075168DA"/>
    <w:rsid w:val="0758DF72"/>
    <w:rsid w:val="0766D49B"/>
    <w:rsid w:val="076C08F9"/>
    <w:rsid w:val="077238CC"/>
    <w:rsid w:val="0773B612"/>
    <w:rsid w:val="0775D9CA"/>
    <w:rsid w:val="077CF359"/>
    <w:rsid w:val="07815323"/>
    <w:rsid w:val="07817780"/>
    <w:rsid w:val="0783D613"/>
    <w:rsid w:val="0794B260"/>
    <w:rsid w:val="07998150"/>
    <w:rsid w:val="07C3D1A7"/>
    <w:rsid w:val="07C5C406"/>
    <w:rsid w:val="07DF9C3B"/>
    <w:rsid w:val="07E737D4"/>
    <w:rsid w:val="07E831D4"/>
    <w:rsid w:val="07EA291F"/>
    <w:rsid w:val="07ECF221"/>
    <w:rsid w:val="07F435BA"/>
    <w:rsid w:val="07F79A95"/>
    <w:rsid w:val="07FA35F0"/>
    <w:rsid w:val="0853D300"/>
    <w:rsid w:val="085E2ADC"/>
    <w:rsid w:val="086A71C9"/>
    <w:rsid w:val="086EBFDF"/>
    <w:rsid w:val="08731046"/>
    <w:rsid w:val="088BFF6B"/>
    <w:rsid w:val="089ADF34"/>
    <w:rsid w:val="08A2DF74"/>
    <w:rsid w:val="08DABA59"/>
    <w:rsid w:val="08DDC7FB"/>
    <w:rsid w:val="08E29F0D"/>
    <w:rsid w:val="08FD7BB3"/>
    <w:rsid w:val="0902A4FC"/>
    <w:rsid w:val="090A71BA"/>
    <w:rsid w:val="090D15CF"/>
    <w:rsid w:val="0912D837"/>
    <w:rsid w:val="091FA674"/>
    <w:rsid w:val="09241121"/>
    <w:rsid w:val="093918CA"/>
    <w:rsid w:val="0941EE6A"/>
    <w:rsid w:val="09461765"/>
    <w:rsid w:val="0953CCC4"/>
    <w:rsid w:val="0954EDE8"/>
    <w:rsid w:val="095D1149"/>
    <w:rsid w:val="095FFEE5"/>
    <w:rsid w:val="0966D84C"/>
    <w:rsid w:val="0971B757"/>
    <w:rsid w:val="09841ED8"/>
    <w:rsid w:val="0985F980"/>
    <w:rsid w:val="098EF066"/>
    <w:rsid w:val="099439E2"/>
    <w:rsid w:val="09947BF8"/>
    <w:rsid w:val="09BEB9CE"/>
    <w:rsid w:val="09F286FE"/>
    <w:rsid w:val="0A064A1B"/>
    <w:rsid w:val="0A23CA15"/>
    <w:rsid w:val="0A25D13A"/>
    <w:rsid w:val="0A279FF8"/>
    <w:rsid w:val="0A33CA18"/>
    <w:rsid w:val="0A3EAFD5"/>
    <w:rsid w:val="0A587149"/>
    <w:rsid w:val="0A5DA3E6"/>
    <w:rsid w:val="0A68FE73"/>
    <w:rsid w:val="0A6D7017"/>
    <w:rsid w:val="0A75332D"/>
    <w:rsid w:val="0A7681E8"/>
    <w:rsid w:val="0A843348"/>
    <w:rsid w:val="0A956DC8"/>
    <w:rsid w:val="0A987ADA"/>
    <w:rsid w:val="0AA865CF"/>
    <w:rsid w:val="0AB06B8D"/>
    <w:rsid w:val="0ABA0812"/>
    <w:rsid w:val="0AC9324C"/>
    <w:rsid w:val="0ACE602A"/>
    <w:rsid w:val="0AD42578"/>
    <w:rsid w:val="0AD7BFCC"/>
    <w:rsid w:val="0AED7234"/>
    <w:rsid w:val="0AEE1129"/>
    <w:rsid w:val="0AEE671B"/>
    <w:rsid w:val="0AF0B764"/>
    <w:rsid w:val="0AFBCF46"/>
    <w:rsid w:val="0AFDDD0A"/>
    <w:rsid w:val="0AFEC309"/>
    <w:rsid w:val="0B02A8AD"/>
    <w:rsid w:val="0B03DDD5"/>
    <w:rsid w:val="0B0D2B82"/>
    <w:rsid w:val="0B169C8C"/>
    <w:rsid w:val="0B1AAB67"/>
    <w:rsid w:val="0B3C6E18"/>
    <w:rsid w:val="0B3DF766"/>
    <w:rsid w:val="0B42D697"/>
    <w:rsid w:val="0B4C456C"/>
    <w:rsid w:val="0B5D3E30"/>
    <w:rsid w:val="0B6C3958"/>
    <w:rsid w:val="0B7884BE"/>
    <w:rsid w:val="0B8F2DC5"/>
    <w:rsid w:val="0B904E41"/>
    <w:rsid w:val="0BBF9A76"/>
    <w:rsid w:val="0BD0CD43"/>
    <w:rsid w:val="0BDAF0A3"/>
    <w:rsid w:val="0BDD6190"/>
    <w:rsid w:val="0BE134BA"/>
    <w:rsid w:val="0BEF4E67"/>
    <w:rsid w:val="0BF60009"/>
    <w:rsid w:val="0C041220"/>
    <w:rsid w:val="0C125249"/>
    <w:rsid w:val="0C2D3145"/>
    <w:rsid w:val="0C4AB94B"/>
    <w:rsid w:val="0C50CC95"/>
    <w:rsid w:val="0C67A0CC"/>
    <w:rsid w:val="0C6DAE34"/>
    <w:rsid w:val="0C77E961"/>
    <w:rsid w:val="0C7B80EE"/>
    <w:rsid w:val="0C9A936A"/>
    <w:rsid w:val="0C9ED764"/>
    <w:rsid w:val="0CA6C97F"/>
    <w:rsid w:val="0CBB21C6"/>
    <w:rsid w:val="0CD7635D"/>
    <w:rsid w:val="0CD78BED"/>
    <w:rsid w:val="0CE43637"/>
    <w:rsid w:val="0CF69E96"/>
    <w:rsid w:val="0CFFBCFE"/>
    <w:rsid w:val="0D1765AC"/>
    <w:rsid w:val="0D18AE24"/>
    <w:rsid w:val="0D2AFE26"/>
    <w:rsid w:val="0D71565B"/>
    <w:rsid w:val="0D7D051B"/>
    <w:rsid w:val="0D82C11F"/>
    <w:rsid w:val="0DB7FF3E"/>
    <w:rsid w:val="0DC581EA"/>
    <w:rsid w:val="0DC71F2F"/>
    <w:rsid w:val="0DDAF09B"/>
    <w:rsid w:val="0DE2E5D5"/>
    <w:rsid w:val="0DEFC74F"/>
    <w:rsid w:val="0DEFD1A5"/>
    <w:rsid w:val="0E13EFED"/>
    <w:rsid w:val="0E146137"/>
    <w:rsid w:val="0E1D0947"/>
    <w:rsid w:val="0E3CB68A"/>
    <w:rsid w:val="0E56F227"/>
    <w:rsid w:val="0E5D9C0B"/>
    <w:rsid w:val="0E86204C"/>
    <w:rsid w:val="0E8FF9BD"/>
    <w:rsid w:val="0E9DF6E0"/>
    <w:rsid w:val="0EA23564"/>
    <w:rsid w:val="0EB8FCAB"/>
    <w:rsid w:val="0EC41591"/>
    <w:rsid w:val="0EC5EE01"/>
    <w:rsid w:val="0EC6CE87"/>
    <w:rsid w:val="0EC73522"/>
    <w:rsid w:val="0ECB539A"/>
    <w:rsid w:val="0EE87483"/>
    <w:rsid w:val="0EF887EF"/>
    <w:rsid w:val="0F19B04F"/>
    <w:rsid w:val="0F23F71A"/>
    <w:rsid w:val="0F330C14"/>
    <w:rsid w:val="0F45A02C"/>
    <w:rsid w:val="0F500EDB"/>
    <w:rsid w:val="0F55265B"/>
    <w:rsid w:val="0F61524B"/>
    <w:rsid w:val="0F64D207"/>
    <w:rsid w:val="0F76C0FC"/>
    <w:rsid w:val="0F7891D2"/>
    <w:rsid w:val="0F8778D8"/>
    <w:rsid w:val="0F916C09"/>
    <w:rsid w:val="0FB37773"/>
    <w:rsid w:val="0FBC608F"/>
    <w:rsid w:val="0FC42B1B"/>
    <w:rsid w:val="0FD1D9BA"/>
    <w:rsid w:val="0FE27E4A"/>
    <w:rsid w:val="100F2CAF"/>
    <w:rsid w:val="1014DDE4"/>
    <w:rsid w:val="1033FF5B"/>
    <w:rsid w:val="10392F06"/>
    <w:rsid w:val="10631D0E"/>
    <w:rsid w:val="1064862A"/>
    <w:rsid w:val="106729D2"/>
    <w:rsid w:val="106FD49E"/>
    <w:rsid w:val="1073A1A3"/>
    <w:rsid w:val="10752D56"/>
    <w:rsid w:val="107646B3"/>
    <w:rsid w:val="108444E4"/>
    <w:rsid w:val="10846808"/>
    <w:rsid w:val="1088F76F"/>
    <w:rsid w:val="108D4306"/>
    <w:rsid w:val="10946716"/>
    <w:rsid w:val="10B038F2"/>
    <w:rsid w:val="10BC0E2A"/>
    <w:rsid w:val="10E5C36C"/>
    <w:rsid w:val="10EE17DE"/>
    <w:rsid w:val="10F80E42"/>
    <w:rsid w:val="110431C0"/>
    <w:rsid w:val="1110959D"/>
    <w:rsid w:val="11118FFC"/>
    <w:rsid w:val="1113BA58"/>
    <w:rsid w:val="1130DF6F"/>
    <w:rsid w:val="11452FE0"/>
    <w:rsid w:val="114BA603"/>
    <w:rsid w:val="1150A07A"/>
    <w:rsid w:val="1154F5AA"/>
    <w:rsid w:val="115830F0"/>
    <w:rsid w:val="1160227A"/>
    <w:rsid w:val="11728216"/>
    <w:rsid w:val="117FD388"/>
    <w:rsid w:val="119BD155"/>
    <w:rsid w:val="119CE770"/>
    <w:rsid w:val="11A8F671"/>
    <w:rsid w:val="11ABCC6C"/>
    <w:rsid w:val="11AE3A89"/>
    <w:rsid w:val="11AE6C58"/>
    <w:rsid w:val="11B6A5D2"/>
    <w:rsid w:val="11C6300E"/>
    <w:rsid w:val="11C99328"/>
    <w:rsid w:val="11D597A2"/>
    <w:rsid w:val="11E2F0E7"/>
    <w:rsid w:val="11FE6F49"/>
    <w:rsid w:val="1204489D"/>
    <w:rsid w:val="121334B9"/>
    <w:rsid w:val="121C8A42"/>
    <w:rsid w:val="121F0B91"/>
    <w:rsid w:val="12201545"/>
    <w:rsid w:val="122210F6"/>
    <w:rsid w:val="12239B72"/>
    <w:rsid w:val="1224C7D0"/>
    <w:rsid w:val="1225D289"/>
    <w:rsid w:val="12273DBB"/>
    <w:rsid w:val="1251D9A0"/>
    <w:rsid w:val="1253EAC8"/>
    <w:rsid w:val="126EC70B"/>
    <w:rsid w:val="12788792"/>
    <w:rsid w:val="128193CD"/>
    <w:rsid w:val="1285C2AD"/>
    <w:rsid w:val="1289E83F"/>
    <w:rsid w:val="129550B0"/>
    <w:rsid w:val="12AAEA4F"/>
    <w:rsid w:val="12ADB3A2"/>
    <w:rsid w:val="12AE61BE"/>
    <w:rsid w:val="12B03294"/>
    <w:rsid w:val="12E1CBD7"/>
    <w:rsid w:val="12E97C2F"/>
    <w:rsid w:val="12FBF2DB"/>
    <w:rsid w:val="12FD00A7"/>
    <w:rsid w:val="13090A05"/>
    <w:rsid w:val="130BFF6D"/>
    <w:rsid w:val="132AFF4C"/>
    <w:rsid w:val="1330CACC"/>
    <w:rsid w:val="13399286"/>
    <w:rsid w:val="13515B2F"/>
    <w:rsid w:val="135785E5"/>
    <w:rsid w:val="13716803"/>
    <w:rsid w:val="13752DC3"/>
    <w:rsid w:val="1380CD4D"/>
    <w:rsid w:val="1383F1F5"/>
    <w:rsid w:val="139A3FAA"/>
    <w:rsid w:val="139C26EC"/>
    <w:rsid w:val="13AC1F1F"/>
    <w:rsid w:val="13BADBF2"/>
    <w:rsid w:val="13BC267C"/>
    <w:rsid w:val="13C22AE6"/>
    <w:rsid w:val="13CBA158"/>
    <w:rsid w:val="13E602DB"/>
    <w:rsid w:val="13ECD6E1"/>
    <w:rsid w:val="13F5E049"/>
    <w:rsid w:val="13FB2F96"/>
    <w:rsid w:val="141532F0"/>
    <w:rsid w:val="141D642E"/>
    <w:rsid w:val="142648FB"/>
    <w:rsid w:val="142BC21C"/>
    <w:rsid w:val="14386010"/>
    <w:rsid w:val="14485B00"/>
    <w:rsid w:val="144A321F"/>
    <w:rsid w:val="14537A5D"/>
    <w:rsid w:val="1491293E"/>
    <w:rsid w:val="14A4690E"/>
    <w:rsid w:val="14B68FBB"/>
    <w:rsid w:val="14BACE4D"/>
    <w:rsid w:val="14BF5951"/>
    <w:rsid w:val="14C07779"/>
    <w:rsid w:val="14C633AB"/>
    <w:rsid w:val="14C87289"/>
    <w:rsid w:val="14DAEC31"/>
    <w:rsid w:val="14EA8B58"/>
    <w:rsid w:val="14ED52F2"/>
    <w:rsid w:val="14FEFE61"/>
    <w:rsid w:val="15065B5C"/>
    <w:rsid w:val="150C1A68"/>
    <w:rsid w:val="1547EF80"/>
    <w:rsid w:val="1557B607"/>
    <w:rsid w:val="15611FEC"/>
    <w:rsid w:val="156E6A42"/>
    <w:rsid w:val="157DD895"/>
    <w:rsid w:val="1581D33C"/>
    <w:rsid w:val="158269B4"/>
    <w:rsid w:val="158A8D7E"/>
    <w:rsid w:val="158E2B9B"/>
    <w:rsid w:val="15969D33"/>
    <w:rsid w:val="15D885A3"/>
    <w:rsid w:val="15DAC24A"/>
    <w:rsid w:val="15FC5BFF"/>
    <w:rsid w:val="161D5C82"/>
    <w:rsid w:val="1641E4EF"/>
    <w:rsid w:val="164A52FC"/>
    <w:rsid w:val="165C67DE"/>
    <w:rsid w:val="1666C97C"/>
    <w:rsid w:val="16865BB9"/>
    <w:rsid w:val="168B906E"/>
    <w:rsid w:val="16955F1F"/>
    <w:rsid w:val="16A1EDAB"/>
    <w:rsid w:val="16A908C5"/>
    <w:rsid w:val="16B7408F"/>
    <w:rsid w:val="16D1E06C"/>
    <w:rsid w:val="16F86D8C"/>
    <w:rsid w:val="16FD8D4B"/>
    <w:rsid w:val="1704B191"/>
    <w:rsid w:val="170B63DE"/>
    <w:rsid w:val="171DA39D"/>
    <w:rsid w:val="17206A96"/>
    <w:rsid w:val="17252063"/>
    <w:rsid w:val="1726001F"/>
    <w:rsid w:val="17530343"/>
    <w:rsid w:val="175DD221"/>
    <w:rsid w:val="179D50FA"/>
    <w:rsid w:val="17A20B1B"/>
    <w:rsid w:val="17BA87BA"/>
    <w:rsid w:val="17BB2132"/>
    <w:rsid w:val="17C77274"/>
    <w:rsid w:val="17CC48A5"/>
    <w:rsid w:val="17D02555"/>
    <w:rsid w:val="17D4A661"/>
    <w:rsid w:val="17D6655E"/>
    <w:rsid w:val="17E875FA"/>
    <w:rsid w:val="17EE903F"/>
    <w:rsid w:val="18096F5F"/>
    <w:rsid w:val="1830AA7E"/>
    <w:rsid w:val="1831FD98"/>
    <w:rsid w:val="18426AB5"/>
    <w:rsid w:val="1844D926"/>
    <w:rsid w:val="184BF764"/>
    <w:rsid w:val="186B9AC5"/>
    <w:rsid w:val="1870BD04"/>
    <w:rsid w:val="187235E0"/>
    <w:rsid w:val="18776425"/>
    <w:rsid w:val="18888319"/>
    <w:rsid w:val="188A7C69"/>
    <w:rsid w:val="188E856B"/>
    <w:rsid w:val="18A76A38"/>
    <w:rsid w:val="18C0F0C4"/>
    <w:rsid w:val="18CE5CBC"/>
    <w:rsid w:val="18D4786A"/>
    <w:rsid w:val="18D9DC2E"/>
    <w:rsid w:val="18F8C2D7"/>
    <w:rsid w:val="1912068F"/>
    <w:rsid w:val="1917682A"/>
    <w:rsid w:val="192347FB"/>
    <w:rsid w:val="192614B7"/>
    <w:rsid w:val="19308BBB"/>
    <w:rsid w:val="19345B24"/>
    <w:rsid w:val="193CE7D6"/>
    <w:rsid w:val="19486BBD"/>
    <w:rsid w:val="194DA516"/>
    <w:rsid w:val="196E1A53"/>
    <w:rsid w:val="196E77DB"/>
    <w:rsid w:val="197076C2"/>
    <w:rsid w:val="19755005"/>
    <w:rsid w:val="197B3F8D"/>
    <w:rsid w:val="198DD765"/>
    <w:rsid w:val="1996699C"/>
    <w:rsid w:val="19A08388"/>
    <w:rsid w:val="19A3D86A"/>
    <w:rsid w:val="19B00A48"/>
    <w:rsid w:val="19BF68E8"/>
    <w:rsid w:val="19CA2493"/>
    <w:rsid w:val="19CB8155"/>
    <w:rsid w:val="19D92147"/>
    <w:rsid w:val="19D98E6D"/>
    <w:rsid w:val="19EAFDC9"/>
    <w:rsid w:val="1A24537A"/>
    <w:rsid w:val="1A3ED2AA"/>
    <w:rsid w:val="1A45C76E"/>
    <w:rsid w:val="1A4B129C"/>
    <w:rsid w:val="1A5011C9"/>
    <w:rsid w:val="1A5FF032"/>
    <w:rsid w:val="1A643B14"/>
    <w:rsid w:val="1A6A711A"/>
    <w:rsid w:val="1A711A6C"/>
    <w:rsid w:val="1A7AE1D8"/>
    <w:rsid w:val="1A7DDA8A"/>
    <w:rsid w:val="1A7DEC49"/>
    <w:rsid w:val="1A8210A2"/>
    <w:rsid w:val="1A96CA9E"/>
    <w:rsid w:val="1AB71C57"/>
    <w:rsid w:val="1AF63777"/>
    <w:rsid w:val="1AFF1841"/>
    <w:rsid w:val="1B0A50B7"/>
    <w:rsid w:val="1B0B8384"/>
    <w:rsid w:val="1B0C66DC"/>
    <w:rsid w:val="1B26F2A1"/>
    <w:rsid w:val="1B3C9A6E"/>
    <w:rsid w:val="1B52996B"/>
    <w:rsid w:val="1B5BFF18"/>
    <w:rsid w:val="1B5C08D1"/>
    <w:rsid w:val="1B64472C"/>
    <w:rsid w:val="1B77D057"/>
    <w:rsid w:val="1B780D05"/>
    <w:rsid w:val="1B803FA8"/>
    <w:rsid w:val="1B9D0304"/>
    <w:rsid w:val="1BAE5F91"/>
    <w:rsid w:val="1BC041E7"/>
    <w:rsid w:val="1BC6CE08"/>
    <w:rsid w:val="1BD00796"/>
    <w:rsid w:val="1BDEF199"/>
    <w:rsid w:val="1BDF0AFA"/>
    <w:rsid w:val="1BEFB8F9"/>
    <w:rsid w:val="1BF114C0"/>
    <w:rsid w:val="1C04DF4D"/>
    <w:rsid w:val="1C128841"/>
    <w:rsid w:val="1C1325C7"/>
    <w:rsid w:val="1C27608E"/>
    <w:rsid w:val="1C2CA416"/>
    <w:rsid w:val="1C554404"/>
    <w:rsid w:val="1C5615A4"/>
    <w:rsid w:val="1C876986"/>
    <w:rsid w:val="1C9406EC"/>
    <w:rsid w:val="1C9F0682"/>
    <w:rsid w:val="1CA62118"/>
    <w:rsid w:val="1CB23460"/>
    <w:rsid w:val="1CD603AE"/>
    <w:rsid w:val="1CD840EE"/>
    <w:rsid w:val="1CDD064D"/>
    <w:rsid w:val="1CE543E1"/>
    <w:rsid w:val="1CE7AB0A"/>
    <w:rsid w:val="1CECFC7D"/>
    <w:rsid w:val="1CED97E7"/>
    <w:rsid w:val="1CF59D3D"/>
    <w:rsid w:val="1CF64AA8"/>
    <w:rsid w:val="1CF66C99"/>
    <w:rsid w:val="1CF935ED"/>
    <w:rsid w:val="1D3635A7"/>
    <w:rsid w:val="1D3DA5DA"/>
    <w:rsid w:val="1D3DC921"/>
    <w:rsid w:val="1D4EBBC9"/>
    <w:rsid w:val="1D52B92B"/>
    <w:rsid w:val="1D5AFB79"/>
    <w:rsid w:val="1D62C7EC"/>
    <w:rsid w:val="1D67CA4C"/>
    <w:rsid w:val="1D73A6F1"/>
    <w:rsid w:val="1D77E544"/>
    <w:rsid w:val="1D940326"/>
    <w:rsid w:val="1DAB6BCF"/>
    <w:rsid w:val="1DACAF10"/>
    <w:rsid w:val="1DADFA49"/>
    <w:rsid w:val="1DAEF628"/>
    <w:rsid w:val="1DB233C4"/>
    <w:rsid w:val="1DB999A7"/>
    <w:rsid w:val="1DCCEFBE"/>
    <w:rsid w:val="1DE1E1D5"/>
    <w:rsid w:val="1DF11465"/>
    <w:rsid w:val="1DF24079"/>
    <w:rsid w:val="1E001D52"/>
    <w:rsid w:val="1E10D87D"/>
    <w:rsid w:val="1E2414D6"/>
    <w:rsid w:val="1E2F2EFC"/>
    <w:rsid w:val="1E41F179"/>
    <w:rsid w:val="1E4E04C1"/>
    <w:rsid w:val="1E530158"/>
    <w:rsid w:val="1E7D1A05"/>
    <w:rsid w:val="1E80C5DA"/>
    <w:rsid w:val="1E879667"/>
    <w:rsid w:val="1E88CF21"/>
    <w:rsid w:val="1E8D0F52"/>
    <w:rsid w:val="1E8DFF06"/>
    <w:rsid w:val="1E923CFA"/>
    <w:rsid w:val="1EBFA2F6"/>
    <w:rsid w:val="1EC3A60A"/>
    <w:rsid w:val="1EC54366"/>
    <w:rsid w:val="1EE25B62"/>
    <w:rsid w:val="1EF92B6D"/>
    <w:rsid w:val="1F005D9F"/>
    <w:rsid w:val="1F0FCCA1"/>
    <w:rsid w:val="1F3D1B5D"/>
    <w:rsid w:val="1F3D3F82"/>
    <w:rsid w:val="1F3DE23D"/>
    <w:rsid w:val="1F4295E8"/>
    <w:rsid w:val="1F4D4C70"/>
    <w:rsid w:val="1F61C8AD"/>
    <w:rsid w:val="1F70C4F8"/>
    <w:rsid w:val="1FC84C8F"/>
    <w:rsid w:val="1FC9C65D"/>
    <w:rsid w:val="1FE9E91D"/>
    <w:rsid w:val="1FEEA802"/>
    <w:rsid w:val="1FF2AEE9"/>
    <w:rsid w:val="200A6ECE"/>
    <w:rsid w:val="2010DCD5"/>
    <w:rsid w:val="20134C54"/>
    <w:rsid w:val="20190256"/>
    <w:rsid w:val="20249F82"/>
    <w:rsid w:val="202D3DFF"/>
    <w:rsid w:val="202E0D5B"/>
    <w:rsid w:val="204681DA"/>
    <w:rsid w:val="204FF4F4"/>
    <w:rsid w:val="205826B8"/>
    <w:rsid w:val="20637BFB"/>
    <w:rsid w:val="2063A3B1"/>
    <w:rsid w:val="20658F2D"/>
    <w:rsid w:val="2066CD49"/>
    <w:rsid w:val="20675160"/>
    <w:rsid w:val="208E9D3D"/>
    <w:rsid w:val="2099C797"/>
    <w:rsid w:val="209E4B53"/>
    <w:rsid w:val="20A25634"/>
    <w:rsid w:val="20A8E6AC"/>
    <w:rsid w:val="20CC02A9"/>
    <w:rsid w:val="20CFDFA5"/>
    <w:rsid w:val="20E03DF6"/>
    <w:rsid w:val="20E55376"/>
    <w:rsid w:val="20E6ACFA"/>
    <w:rsid w:val="20F9DED8"/>
    <w:rsid w:val="2109FC40"/>
    <w:rsid w:val="212E4984"/>
    <w:rsid w:val="213F8AC7"/>
    <w:rsid w:val="2145A105"/>
    <w:rsid w:val="215DC178"/>
    <w:rsid w:val="217DD71C"/>
    <w:rsid w:val="217F0FA4"/>
    <w:rsid w:val="218E59A9"/>
    <w:rsid w:val="21911D72"/>
    <w:rsid w:val="21ACDE9F"/>
    <w:rsid w:val="21BB4F68"/>
    <w:rsid w:val="21BFE484"/>
    <w:rsid w:val="21C9DDBC"/>
    <w:rsid w:val="21D7327C"/>
    <w:rsid w:val="21E42617"/>
    <w:rsid w:val="21E4332C"/>
    <w:rsid w:val="21E5F852"/>
    <w:rsid w:val="21F0F853"/>
    <w:rsid w:val="21FE4847"/>
    <w:rsid w:val="2203820D"/>
    <w:rsid w:val="2204D919"/>
    <w:rsid w:val="220865B3"/>
    <w:rsid w:val="220B71BC"/>
    <w:rsid w:val="22191826"/>
    <w:rsid w:val="2220CD56"/>
    <w:rsid w:val="2222AF78"/>
    <w:rsid w:val="2231D8F5"/>
    <w:rsid w:val="223ABD84"/>
    <w:rsid w:val="223FB071"/>
    <w:rsid w:val="224FAACA"/>
    <w:rsid w:val="22639C33"/>
    <w:rsid w:val="2267D30A"/>
    <w:rsid w:val="2269B704"/>
    <w:rsid w:val="226D2B66"/>
    <w:rsid w:val="227420D1"/>
    <w:rsid w:val="228A33BF"/>
    <w:rsid w:val="228D492E"/>
    <w:rsid w:val="22A39EE9"/>
    <w:rsid w:val="22AAC464"/>
    <w:rsid w:val="22C0516B"/>
    <w:rsid w:val="22CD6C49"/>
    <w:rsid w:val="22E6574E"/>
    <w:rsid w:val="22F3E618"/>
    <w:rsid w:val="22FF023F"/>
    <w:rsid w:val="232BDCE9"/>
    <w:rsid w:val="235C4044"/>
    <w:rsid w:val="2365AE1D"/>
    <w:rsid w:val="236D5555"/>
    <w:rsid w:val="236E22F6"/>
    <w:rsid w:val="23962250"/>
    <w:rsid w:val="239892A7"/>
    <w:rsid w:val="239A45A2"/>
    <w:rsid w:val="23B4C42A"/>
    <w:rsid w:val="23B5BF83"/>
    <w:rsid w:val="23BC9DB7"/>
    <w:rsid w:val="23CCF257"/>
    <w:rsid w:val="23D5C614"/>
    <w:rsid w:val="23EF7F38"/>
    <w:rsid w:val="240E7E34"/>
    <w:rsid w:val="24142B22"/>
    <w:rsid w:val="24206328"/>
    <w:rsid w:val="2429198F"/>
    <w:rsid w:val="243E496B"/>
    <w:rsid w:val="243F413B"/>
    <w:rsid w:val="24684E20"/>
    <w:rsid w:val="246C29FC"/>
    <w:rsid w:val="2473384B"/>
    <w:rsid w:val="24774E68"/>
    <w:rsid w:val="247C68E4"/>
    <w:rsid w:val="24880D1B"/>
    <w:rsid w:val="2492782F"/>
    <w:rsid w:val="24B37E8E"/>
    <w:rsid w:val="24C71BCD"/>
    <w:rsid w:val="24EB6610"/>
    <w:rsid w:val="24F5B3C4"/>
    <w:rsid w:val="24F873DF"/>
    <w:rsid w:val="25017E7E"/>
    <w:rsid w:val="25070A76"/>
    <w:rsid w:val="250CD3D3"/>
    <w:rsid w:val="2517CDE5"/>
    <w:rsid w:val="253097A5"/>
    <w:rsid w:val="2537A061"/>
    <w:rsid w:val="25400675"/>
    <w:rsid w:val="2541073E"/>
    <w:rsid w:val="2547010F"/>
    <w:rsid w:val="25559AF2"/>
    <w:rsid w:val="25586E18"/>
    <w:rsid w:val="255B000D"/>
    <w:rsid w:val="255CBC27"/>
    <w:rsid w:val="256600D0"/>
    <w:rsid w:val="257E9873"/>
    <w:rsid w:val="2583B60F"/>
    <w:rsid w:val="2595BCE8"/>
    <w:rsid w:val="259A4953"/>
    <w:rsid w:val="259B3CF5"/>
    <w:rsid w:val="25A006F5"/>
    <w:rsid w:val="25A2EB1E"/>
    <w:rsid w:val="25A886E2"/>
    <w:rsid w:val="25A9C2A1"/>
    <w:rsid w:val="25DF3F60"/>
    <w:rsid w:val="25E1FE23"/>
    <w:rsid w:val="25EC6EE9"/>
    <w:rsid w:val="25EC848F"/>
    <w:rsid w:val="25F29D27"/>
    <w:rsid w:val="25F745DE"/>
    <w:rsid w:val="25FDF6C4"/>
    <w:rsid w:val="2600C564"/>
    <w:rsid w:val="2610B760"/>
    <w:rsid w:val="26141AD7"/>
    <w:rsid w:val="26218EC1"/>
    <w:rsid w:val="26272CEE"/>
    <w:rsid w:val="2642C38D"/>
    <w:rsid w:val="2643FBCF"/>
    <w:rsid w:val="265214EF"/>
    <w:rsid w:val="26584C5D"/>
    <w:rsid w:val="266A1278"/>
    <w:rsid w:val="268D2F19"/>
    <w:rsid w:val="26997606"/>
    <w:rsid w:val="269C7F83"/>
    <w:rsid w:val="269D51DD"/>
    <w:rsid w:val="26AE5105"/>
    <w:rsid w:val="26D4F8EF"/>
    <w:rsid w:val="26DECAB7"/>
    <w:rsid w:val="26ECFE0E"/>
    <w:rsid w:val="26F1D8FE"/>
    <w:rsid w:val="2701D131"/>
    <w:rsid w:val="271358A7"/>
    <w:rsid w:val="27143BD4"/>
    <w:rsid w:val="272C4827"/>
    <w:rsid w:val="2734ACF0"/>
    <w:rsid w:val="27363AB3"/>
    <w:rsid w:val="273BD756"/>
    <w:rsid w:val="2789CD2B"/>
    <w:rsid w:val="278FF2FF"/>
    <w:rsid w:val="2792E25B"/>
    <w:rsid w:val="27CC2D0F"/>
    <w:rsid w:val="27D79C0A"/>
    <w:rsid w:val="27D95B8A"/>
    <w:rsid w:val="27E8EE93"/>
    <w:rsid w:val="27F110AD"/>
    <w:rsid w:val="27F8FD86"/>
    <w:rsid w:val="27FD6D25"/>
    <w:rsid w:val="28007423"/>
    <w:rsid w:val="28050320"/>
    <w:rsid w:val="2827199A"/>
    <w:rsid w:val="282F7725"/>
    <w:rsid w:val="283AB979"/>
    <w:rsid w:val="286A1871"/>
    <w:rsid w:val="28731587"/>
    <w:rsid w:val="288DE953"/>
    <w:rsid w:val="288E5060"/>
    <w:rsid w:val="28900EDA"/>
    <w:rsid w:val="28904730"/>
    <w:rsid w:val="28CDFB42"/>
    <w:rsid w:val="28D6CF0B"/>
    <w:rsid w:val="28D77F35"/>
    <w:rsid w:val="28EB4FDB"/>
    <w:rsid w:val="2907AC7E"/>
    <w:rsid w:val="290D329B"/>
    <w:rsid w:val="291056DD"/>
    <w:rsid w:val="2929930C"/>
    <w:rsid w:val="2929A895"/>
    <w:rsid w:val="293B42FD"/>
    <w:rsid w:val="294BFCF0"/>
    <w:rsid w:val="295E6F2D"/>
    <w:rsid w:val="2967570B"/>
    <w:rsid w:val="297C0D95"/>
    <w:rsid w:val="29821980"/>
    <w:rsid w:val="298283BE"/>
    <w:rsid w:val="298945AF"/>
    <w:rsid w:val="298C53D2"/>
    <w:rsid w:val="29A7E447"/>
    <w:rsid w:val="29CB81C8"/>
    <w:rsid w:val="29E66F65"/>
    <w:rsid w:val="29E6A631"/>
    <w:rsid w:val="29EFE373"/>
    <w:rsid w:val="29F00CCC"/>
    <w:rsid w:val="29F463E7"/>
    <w:rsid w:val="2A02E8BC"/>
    <w:rsid w:val="2A192CB3"/>
    <w:rsid w:val="2A2B8E10"/>
    <w:rsid w:val="2A4119D9"/>
    <w:rsid w:val="2A482EC6"/>
    <w:rsid w:val="2A5CAACC"/>
    <w:rsid w:val="2A706F65"/>
    <w:rsid w:val="2A73D9A9"/>
    <w:rsid w:val="2A87203C"/>
    <w:rsid w:val="2A8A48F6"/>
    <w:rsid w:val="2A9CC0D3"/>
    <w:rsid w:val="2A9E2149"/>
    <w:rsid w:val="2AB23AF3"/>
    <w:rsid w:val="2AB3CE8A"/>
    <w:rsid w:val="2ACEE20A"/>
    <w:rsid w:val="2AD6E6C6"/>
    <w:rsid w:val="2ADBE40F"/>
    <w:rsid w:val="2AEBB158"/>
    <w:rsid w:val="2AEBC47D"/>
    <w:rsid w:val="2AEFA95D"/>
    <w:rsid w:val="2B03CDD1"/>
    <w:rsid w:val="2B25D767"/>
    <w:rsid w:val="2B326490"/>
    <w:rsid w:val="2B4A3D61"/>
    <w:rsid w:val="2B5357B1"/>
    <w:rsid w:val="2B5A8C3D"/>
    <w:rsid w:val="2B6FF0A6"/>
    <w:rsid w:val="2B725A3B"/>
    <w:rsid w:val="2B7E517E"/>
    <w:rsid w:val="2B819DD1"/>
    <w:rsid w:val="2B9593EA"/>
    <w:rsid w:val="2BA0B15B"/>
    <w:rsid w:val="2BC087AD"/>
    <w:rsid w:val="2BC0DF24"/>
    <w:rsid w:val="2BD0903B"/>
    <w:rsid w:val="2BFE0444"/>
    <w:rsid w:val="2C221154"/>
    <w:rsid w:val="2C22F09D"/>
    <w:rsid w:val="2C274596"/>
    <w:rsid w:val="2C3A5B6D"/>
    <w:rsid w:val="2C441630"/>
    <w:rsid w:val="2C6C9BCE"/>
    <w:rsid w:val="2C6E34BE"/>
    <w:rsid w:val="2C6FA77C"/>
    <w:rsid w:val="2C79FD80"/>
    <w:rsid w:val="2C8192F2"/>
    <w:rsid w:val="2C8E5BFB"/>
    <w:rsid w:val="2C95E90F"/>
    <w:rsid w:val="2C9CDBCE"/>
    <w:rsid w:val="2CA4CC94"/>
    <w:rsid w:val="2CC0E671"/>
    <w:rsid w:val="2CCC4C00"/>
    <w:rsid w:val="2CDDD879"/>
    <w:rsid w:val="2D072814"/>
    <w:rsid w:val="2D150E7A"/>
    <w:rsid w:val="2D337044"/>
    <w:rsid w:val="2D357321"/>
    <w:rsid w:val="2D62B366"/>
    <w:rsid w:val="2D637FFD"/>
    <w:rsid w:val="2D670C71"/>
    <w:rsid w:val="2D81674B"/>
    <w:rsid w:val="2D871E7C"/>
    <w:rsid w:val="2D8764F9"/>
    <w:rsid w:val="2DA22237"/>
    <w:rsid w:val="2DA76471"/>
    <w:rsid w:val="2DAC51EB"/>
    <w:rsid w:val="2DB008C7"/>
    <w:rsid w:val="2DBD658B"/>
    <w:rsid w:val="2DEC7CB0"/>
    <w:rsid w:val="2E0E883F"/>
    <w:rsid w:val="2E218208"/>
    <w:rsid w:val="2E53C65A"/>
    <w:rsid w:val="2E558AA3"/>
    <w:rsid w:val="2E5605CE"/>
    <w:rsid w:val="2E59D9A4"/>
    <w:rsid w:val="2E5CB6D2"/>
    <w:rsid w:val="2E6310A1"/>
    <w:rsid w:val="2E710147"/>
    <w:rsid w:val="2E7AEBEE"/>
    <w:rsid w:val="2E807BA4"/>
    <w:rsid w:val="2E91904F"/>
    <w:rsid w:val="2E99C7BF"/>
    <w:rsid w:val="2EA0E3B8"/>
    <w:rsid w:val="2EAAF7FD"/>
    <w:rsid w:val="2EABD7C7"/>
    <w:rsid w:val="2EB0FF7C"/>
    <w:rsid w:val="2EBCF25A"/>
    <w:rsid w:val="2EC830AA"/>
    <w:rsid w:val="2EDFF0F2"/>
    <w:rsid w:val="2EDFFBA6"/>
    <w:rsid w:val="2EFF88B4"/>
    <w:rsid w:val="2F0CE316"/>
    <w:rsid w:val="2F192708"/>
    <w:rsid w:val="2F1EE562"/>
    <w:rsid w:val="2F326D71"/>
    <w:rsid w:val="2F423982"/>
    <w:rsid w:val="2F44ABF4"/>
    <w:rsid w:val="2F48AD88"/>
    <w:rsid w:val="2F56F9F7"/>
    <w:rsid w:val="2F668A12"/>
    <w:rsid w:val="2F6E7D35"/>
    <w:rsid w:val="2F8718B2"/>
    <w:rsid w:val="2F9282D6"/>
    <w:rsid w:val="2FA5C50E"/>
    <w:rsid w:val="2FBE8F05"/>
    <w:rsid w:val="2FC9BCB9"/>
    <w:rsid w:val="2FEDD241"/>
    <w:rsid w:val="3005CB30"/>
    <w:rsid w:val="300E2106"/>
    <w:rsid w:val="300F2977"/>
    <w:rsid w:val="30147929"/>
    <w:rsid w:val="3023275B"/>
    <w:rsid w:val="3024B7B9"/>
    <w:rsid w:val="30457F73"/>
    <w:rsid w:val="3048A3F7"/>
    <w:rsid w:val="3066741B"/>
    <w:rsid w:val="306691B1"/>
    <w:rsid w:val="307F6721"/>
    <w:rsid w:val="30974E33"/>
    <w:rsid w:val="3097F028"/>
    <w:rsid w:val="30A11C81"/>
    <w:rsid w:val="30AEC946"/>
    <w:rsid w:val="30D29963"/>
    <w:rsid w:val="30DC15CD"/>
    <w:rsid w:val="30DDB33C"/>
    <w:rsid w:val="30DDFD8E"/>
    <w:rsid w:val="30E9E932"/>
    <w:rsid w:val="30F2CA58"/>
    <w:rsid w:val="30FFE0A1"/>
    <w:rsid w:val="310B3F1D"/>
    <w:rsid w:val="310CCE85"/>
    <w:rsid w:val="311F6DA3"/>
    <w:rsid w:val="31253B36"/>
    <w:rsid w:val="3135C5C9"/>
    <w:rsid w:val="316419C5"/>
    <w:rsid w:val="3171EA39"/>
    <w:rsid w:val="3175F3AB"/>
    <w:rsid w:val="317E3A02"/>
    <w:rsid w:val="31812384"/>
    <w:rsid w:val="3187DABA"/>
    <w:rsid w:val="318BBE86"/>
    <w:rsid w:val="31B28CB0"/>
    <w:rsid w:val="31C1B5C9"/>
    <w:rsid w:val="31C82D6D"/>
    <w:rsid w:val="31D32AA0"/>
    <w:rsid w:val="31DBBFCC"/>
    <w:rsid w:val="31F56A97"/>
    <w:rsid w:val="3225B338"/>
    <w:rsid w:val="32372976"/>
    <w:rsid w:val="3258ACFB"/>
    <w:rsid w:val="3267C5FB"/>
    <w:rsid w:val="326B8368"/>
    <w:rsid w:val="3273BD75"/>
    <w:rsid w:val="327C73B0"/>
    <w:rsid w:val="327DC403"/>
    <w:rsid w:val="328B3CB6"/>
    <w:rsid w:val="328E9AB9"/>
    <w:rsid w:val="3290AE6C"/>
    <w:rsid w:val="329FDB15"/>
    <w:rsid w:val="32A61DF7"/>
    <w:rsid w:val="32B36E47"/>
    <w:rsid w:val="32B54E82"/>
    <w:rsid w:val="32C0C220"/>
    <w:rsid w:val="32C3BD93"/>
    <w:rsid w:val="32C69E87"/>
    <w:rsid w:val="32CFC891"/>
    <w:rsid w:val="32D2B6B9"/>
    <w:rsid w:val="32D4CB22"/>
    <w:rsid w:val="33152037"/>
    <w:rsid w:val="3326CDEC"/>
    <w:rsid w:val="33357426"/>
    <w:rsid w:val="33359CBE"/>
    <w:rsid w:val="333F690D"/>
    <w:rsid w:val="334BCE67"/>
    <w:rsid w:val="334FC6CE"/>
    <w:rsid w:val="335114A4"/>
    <w:rsid w:val="335835DC"/>
    <w:rsid w:val="335D413B"/>
    <w:rsid w:val="3363C971"/>
    <w:rsid w:val="336849C0"/>
    <w:rsid w:val="336EEFCC"/>
    <w:rsid w:val="336F1429"/>
    <w:rsid w:val="338B9321"/>
    <w:rsid w:val="339E14DD"/>
    <w:rsid w:val="33B0F166"/>
    <w:rsid w:val="33BD5D48"/>
    <w:rsid w:val="33CCB78A"/>
    <w:rsid w:val="33F01AC0"/>
    <w:rsid w:val="3403965C"/>
    <w:rsid w:val="34127FC8"/>
    <w:rsid w:val="34270D17"/>
    <w:rsid w:val="343E7478"/>
    <w:rsid w:val="34501D9B"/>
    <w:rsid w:val="345631EE"/>
    <w:rsid w:val="3475C3D7"/>
    <w:rsid w:val="3476B8A6"/>
    <w:rsid w:val="3485292F"/>
    <w:rsid w:val="349B05AD"/>
    <w:rsid w:val="34B9CCAF"/>
    <w:rsid w:val="34B9EC27"/>
    <w:rsid w:val="34D97C0B"/>
    <w:rsid w:val="34DB204B"/>
    <w:rsid w:val="34E02374"/>
    <w:rsid w:val="34E6A910"/>
    <w:rsid w:val="34E80263"/>
    <w:rsid w:val="34F4063D"/>
    <w:rsid w:val="34F9119C"/>
    <w:rsid w:val="351B51DA"/>
    <w:rsid w:val="3529F312"/>
    <w:rsid w:val="3539E53E"/>
    <w:rsid w:val="353A02D4"/>
    <w:rsid w:val="354FF063"/>
    <w:rsid w:val="3566B960"/>
    <w:rsid w:val="357543D3"/>
    <w:rsid w:val="35767F68"/>
    <w:rsid w:val="35977D3C"/>
    <w:rsid w:val="359799BC"/>
    <w:rsid w:val="359FAC49"/>
    <w:rsid w:val="35AC9339"/>
    <w:rsid w:val="35B1813C"/>
    <w:rsid w:val="35B4FF7F"/>
    <w:rsid w:val="35C2DD78"/>
    <w:rsid w:val="35C9D2E3"/>
    <w:rsid w:val="35C9D5E8"/>
    <w:rsid w:val="35FE17CC"/>
    <w:rsid w:val="36071BFB"/>
    <w:rsid w:val="3626B044"/>
    <w:rsid w:val="3631EF69"/>
    <w:rsid w:val="3635B162"/>
    <w:rsid w:val="3637AFF3"/>
    <w:rsid w:val="3649B43B"/>
    <w:rsid w:val="3652CCC0"/>
    <w:rsid w:val="365A9FA5"/>
    <w:rsid w:val="3688B566"/>
    <w:rsid w:val="36911F05"/>
    <w:rsid w:val="36B1F256"/>
    <w:rsid w:val="36C039A0"/>
    <w:rsid w:val="36E130A0"/>
    <w:rsid w:val="36F71B7B"/>
    <w:rsid w:val="36FA777B"/>
    <w:rsid w:val="37097076"/>
    <w:rsid w:val="370B570D"/>
    <w:rsid w:val="370EC0D3"/>
    <w:rsid w:val="37353A3B"/>
    <w:rsid w:val="373EF48B"/>
    <w:rsid w:val="3749F94D"/>
    <w:rsid w:val="375C9354"/>
    <w:rsid w:val="3776153A"/>
    <w:rsid w:val="377E75E7"/>
    <w:rsid w:val="37852F2F"/>
    <w:rsid w:val="37ACF692"/>
    <w:rsid w:val="37ADA5D2"/>
    <w:rsid w:val="37BAB209"/>
    <w:rsid w:val="37CAB7C6"/>
    <w:rsid w:val="37D34204"/>
    <w:rsid w:val="37EE9D21"/>
    <w:rsid w:val="38075D55"/>
    <w:rsid w:val="3826F388"/>
    <w:rsid w:val="38361AAF"/>
    <w:rsid w:val="38436FE1"/>
    <w:rsid w:val="38478260"/>
    <w:rsid w:val="386CFEA4"/>
    <w:rsid w:val="3873734E"/>
    <w:rsid w:val="3878A4C3"/>
    <w:rsid w:val="3894EAFB"/>
    <w:rsid w:val="3896C6DE"/>
    <w:rsid w:val="38A2DC2C"/>
    <w:rsid w:val="38AC7BEB"/>
    <w:rsid w:val="38AD71DD"/>
    <w:rsid w:val="38AEBF88"/>
    <w:rsid w:val="38AED445"/>
    <w:rsid w:val="38D79F49"/>
    <w:rsid w:val="38FEC051"/>
    <w:rsid w:val="3909D78C"/>
    <w:rsid w:val="39253439"/>
    <w:rsid w:val="3935B88E"/>
    <w:rsid w:val="393809D0"/>
    <w:rsid w:val="393CC023"/>
    <w:rsid w:val="393E6F36"/>
    <w:rsid w:val="3964432D"/>
    <w:rsid w:val="39686597"/>
    <w:rsid w:val="3968F4EC"/>
    <w:rsid w:val="396F1265"/>
    <w:rsid w:val="3975C66A"/>
    <w:rsid w:val="397CC375"/>
    <w:rsid w:val="397CD0EC"/>
    <w:rsid w:val="39945B59"/>
    <w:rsid w:val="399D1CC5"/>
    <w:rsid w:val="399D9135"/>
    <w:rsid w:val="39B8306A"/>
    <w:rsid w:val="39C529AE"/>
    <w:rsid w:val="3A10C28C"/>
    <w:rsid w:val="3A14C51D"/>
    <w:rsid w:val="3A37E2B1"/>
    <w:rsid w:val="3A3B64CC"/>
    <w:rsid w:val="3A423B5B"/>
    <w:rsid w:val="3A49E234"/>
    <w:rsid w:val="3A4F2D8D"/>
    <w:rsid w:val="3A705A4E"/>
    <w:rsid w:val="3A71593B"/>
    <w:rsid w:val="3A77CE14"/>
    <w:rsid w:val="3A868C8B"/>
    <w:rsid w:val="3A8858D3"/>
    <w:rsid w:val="3A964E9B"/>
    <w:rsid w:val="3A9DAA7E"/>
    <w:rsid w:val="3AA927A0"/>
    <w:rsid w:val="3AC84DED"/>
    <w:rsid w:val="3ACD5EAD"/>
    <w:rsid w:val="3ACE62CA"/>
    <w:rsid w:val="3AF02770"/>
    <w:rsid w:val="3B0627D4"/>
    <w:rsid w:val="3B101F75"/>
    <w:rsid w:val="3B11F97D"/>
    <w:rsid w:val="3B14C40E"/>
    <w:rsid w:val="3B243896"/>
    <w:rsid w:val="3B2C9F4F"/>
    <w:rsid w:val="3B48EF95"/>
    <w:rsid w:val="3B60B928"/>
    <w:rsid w:val="3B60E5F1"/>
    <w:rsid w:val="3B622CAB"/>
    <w:rsid w:val="3B892A15"/>
    <w:rsid w:val="3B9041B9"/>
    <w:rsid w:val="3B98D5F4"/>
    <w:rsid w:val="3B9B7562"/>
    <w:rsid w:val="3BA03CD5"/>
    <w:rsid w:val="3BC98279"/>
    <w:rsid w:val="3BEE627D"/>
    <w:rsid w:val="3C0EA841"/>
    <w:rsid w:val="3C16CD7E"/>
    <w:rsid w:val="3C18FFA7"/>
    <w:rsid w:val="3C230EB6"/>
    <w:rsid w:val="3C32C89E"/>
    <w:rsid w:val="3C4622FF"/>
    <w:rsid w:val="3C485605"/>
    <w:rsid w:val="3C566A6F"/>
    <w:rsid w:val="3C5FE698"/>
    <w:rsid w:val="3C60AF06"/>
    <w:rsid w:val="3C641E4E"/>
    <w:rsid w:val="3C678EE0"/>
    <w:rsid w:val="3C703202"/>
    <w:rsid w:val="3C785066"/>
    <w:rsid w:val="3C7C0898"/>
    <w:rsid w:val="3CAFF0D3"/>
    <w:rsid w:val="3CB37767"/>
    <w:rsid w:val="3CB541BB"/>
    <w:rsid w:val="3CBC3686"/>
    <w:rsid w:val="3CD4BD87"/>
    <w:rsid w:val="3CFA51FC"/>
    <w:rsid w:val="3D03A30B"/>
    <w:rsid w:val="3D042381"/>
    <w:rsid w:val="3D3745C3"/>
    <w:rsid w:val="3D4C93E9"/>
    <w:rsid w:val="3D57E776"/>
    <w:rsid w:val="3D6B87DA"/>
    <w:rsid w:val="3D831E33"/>
    <w:rsid w:val="3D8647CB"/>
    <w:rsid w:val="3DA30DE7"/>
    <w:rsid w:val="3DA4F22E"/>
    <w:rsid w:val="3DBF5EC7"/>
    <w:rsid w:val="3DC0342B"/>
    <w:rsid w:val="3DC4046D"/>
    <w:rsid w:val="3DD4BD35"/>
    <w:rsid w:val="3DEF5800"/>
    <w:rsid w:val="3E06A3CA"/>
    <w:rsid w:val="3E0888E0"/>
    <w:rsid w:val="3E1420C7"/>
    <w:rsid w:val="3E1461C7"/>
    <w:rsid w:val="3E4B5D8A"/>
    <w:rsid w:val="3E54946E"/>
    <w:rsid w:val="3E60031F"/>
    <w:rsid w:val="3E708DE8"/>
    <w:rsid w:val="3E754070"/>
    <w:rsid w:val="3E812C96"/>
    <w:rsid w:val="3E8811C2"/>
    <w:rsid w:val="3EA4F158"/>
    <w:rsid w:val="3EAF3027"/>
    <w:rsid w:val="3EAF4523"/>
    <w:rsid w:val="3EB1D791"/>
    <w:rsid w:val="3EB6D007"/>
    <w:rsid w:val="3EC3B367"/>
    <w:rsid w:val="3EC80C4D"/>
    <w:rsid w:val="3EC92388"/>
    <w:rsid w:val="3EECBAFA"/>
    <w:rsid w:val="3EFFE415"/>
    <w:rsid w:val="3F1A6E12"/>
    <w:rsid w:val="3F1F6DBF"/>
    <w:rsid w:val="3F2553A5"/>
    <w:rsid w:val="3F339D70"/>
    <w:rsid w:val="3F3A0A74"/>
    <w:rsid w:val="3F4FA429"/>
    <w:rsid w:val="3F821E05"/>
    <w:rsid w:val="3F8296B3"/>
    <w:rsid w:val="3F864514"/>
    <w:rsid w:val="3FA78DF0"/>
    <w:rsid w:val="3FB10709"/>
    <w:rsid w:val="3FB51A39"/>
    <w:rsid w:val="3FBD27A8"/>
    <w:rsid w:val="3FC25BD5"/>
    <w:rsid w:val="3FC654DF"/>
    <w:rsid w:val="3FE00C2A"/>
    <w:rsid w:val="3FFAD9D7"/>
    <w:rsid w:val="3FFCA9EB"/>
    <w:rsid w:val="4023E223"/>
    <w:rsid w:val="40371472"/>
    <w:rsid w:val="403E5938"/>
    <w:rsid w:val="4066C54E"/>
    <w:rsid w:val="406AE917"/>
    <w:rsid w:val="406FDD48"/>
    <w:rsid w:val="40717FD9"/>
    <w:rsid w:val="4089E084"/>
    <w:rsid w:val="40A9282A"/>
    <w:rsid w:val="40B9320F"/>
    <w:rsid w:val="40BEECCD"/>
    <w:rsid w:val="40CC684B"/>
    <w:rsid w:val="40D5D82A"/>
    <w:rsid w:val="40D8152A"/>
    <w:rsid w:val="40E21964"/>
    <w:rsid w:val="410008AA"/>
    <w:rsid w:val="410EBEA3"/>
    <w:rsid w:val="41113118"/>
    <w:rsid w:val="4119A408"/>
    <w:rsid w:val="411E9058"/>
    <w:rsid w:val="41342029"/>
    <w:rsid w:val="4134B538"/>
    <w:rsid w:val="413F8DC7"/>
    <w:rsid w:val="4148C087"/>
    <w:rsid w:val="4156BDD4"/>
    <w:rsid w:val="41572EF2"/>
    <w:rsid w:val="415B32D7"/>
    <w:rsid w:val="41609FBB"/>
    <w:rsid w:val="416CF9E5"/>
    <w:rsid w:val="418EA471"/>
    <w:rsid w:val="418EEE20"/>
    <w:rsid w:val="41B06BA5"/>
    <w:rsid w:val="41F1B312"/>
    <w:rsid w:val="41FFA2A6"/>
    <w:rsid w:val="42130B58"/>
    <w:rsid w:val="4217042F"/>
    <w:rsid w:val="421C60E0"/>
    <w:rsid w:val="422A6D0A"/>
    <w:rsid w:val="422E203B"/>
    <w:rsid w:val="4238009A"/>
    <w:rsid w:val="426A5858"/>
    <w:rsid w:val="4272BEF0"/>
    <w:rsid w:val="4273E58B"/>
    <w:rsid w:val="4279A40D"/>
    <w:rsid w:val="42808F39"/>
    <w:rsid w:val="42995F02"/>
    <w:rsid w:val="42B05802"/>
    <w:rsid w:val="42B21A55"/>
    <w:rsid w:val="42B53ED7"/>
    <w:rsid w:val="42B8FF23"/>
    <w:rsid w:val="42C0CDFC"/>
    <w:rsid w:val="42CFF08A"/>
    <w:rsid w:val="42D710BB"/>
    <w:rsid w:val="42E5517C"/>
    <w:rsid w:val="42E96C33"/>
    <w:rsid w:val="42F29AFA"/>
    <w:rsid w:val="43024D15"/>
    <w:rsid w:val="430C02BD"/>
    <w:rsid w:val="4318A5C3"/>
    <w:rsid w:val="432A299E"/>
    <w:rsid w:val="43327368"/>
    <w:rsid w:val="433ACE37"/>
    <w:rsid w:val="4353EC1A"/>
    <w:rsid w:val="43807202"/>
    <w:rsid w:val="4388C329"/>
    <w:rsid w:val="438D8373"/>
    <w:rsid w:val="43AA8825"/>
    <w:rsid w:val="43BBA30C"/>
    <w:rsid w:val="43DFC87C"/>
    <w:rsid w:val="44042EEB"/>
    <w:rsid w:val="4414D07C"/>
    <w:rsid w:val="441751C6"/>
    <w:rsid w:val="4419D9D1"/>
    <w:rsid w:val="441B65A3"/>
    <w:rsid w:val="441E9E71"/>
    <w:rsid w:val="4444F2E1"/>
    <w:rsid w:val="4446D74B"/>
    <w:rsid w:val="445433B3"/>
    <w:rsid w:val="445E31FF"/>
    <w:rsid w:val="44622F03"/>
    <w:rsid w:val="447FD090"/>
    <w:rsid w:val="448121DD"/>
    <w:rsid w:val="4496608D"/>
    <w:rsid w:val="44969D23"/>
    <w:rsid w:val="449E1D76"/>
    <w:rsid w:val="449E5ACA"/>
    <w:rsid w:val="44D11299"/>
    <w:rsid w:val="44D6D596"/>
    <w:rsid w:val="44D8C217"/>
    <w:rsid w:val="44DD4D4B"/>
    <w:rsid w:val="44E8AF7D"/>
    <w:rsid w:val="44F101AA"/>
    <w:rsid w:val="44F2704B"/>
    <w:rsid w:val="44F38DD8"/>
    <w:rsid w:val="44F437CF"/>
    <w:rsid w:val="44F5C998"/>
    <w:rsid w:val="44F6116C"/>
    <w:rsid w:val="450BB676"/>
    <w:rsid w:val="4516D35C"/>
    <w:rsid w:val="4525F74D"/>
    <w:rsid w:val="452A3F26"/>
    <w:rsid w:val="4552F6C2"/>
    <w:rsid w:val="456B670C"/>
    <w:rsid w:val="456F2599"/>
    <w:rsid w:val="458C84F5"/>
    <w:rsid w:val="4594877E"/>
    <w:rsid w:val="45956AF6"/>
    <w:rsid w:val="459B9C8C"/>
    <w:rsid w:val="459F1C94"/>
    <w:rsid w:val="45A144A2"/>
    <w:rsid w:val="45B58A87"/>
    <w:rsid w:val="45BED34E"/>
    <w:rsid w:val="45C8F907"/>
    <w:rsid w:val="45CB7C2E"/>
    <w:rsid w:val="45D0B709"/>
    <w:rsid w:val="45EE94A5"/>
    <w:rsid w:val="461AA94E"/>
    <w:rsid w:val="4641524D"/>
    <w:rsid w:val="46439BC0"/>
    <w:rsid w:val="4643CA14"/>
    <w:rsid w:val="464481DD"/>
    <w:rsid w:val="4646C058"/>
    <w:rsid w:val="46556144"/>
    <w:rsid w:val="467D8B15"/>
    <w:rsid w:val="468E40AC"/>
    <w:rsid w:val="469C7C4B"/>
    <w:rsid w:val="46A484F6"/>
    <w:rsid w:val="46A6C6B6"/>
    <w:rsid w:val="46BBF371"/>
    <w:rsid w:val="46D83100"/>
    <w:rsid w:val="46DAE506"/>
    <w:rsid w:val="46F4256F"/>
    <w:rsid w:val="4703100D"/>
    <w:rsid w:val="47089EAE"/>
    <w:rsid w:val="470AF5FA"/>
    <w:rsid w:val="4717DFDC"/>
    <w:rsid w:val="4717F577"/>
    <w:rsid w:val="471AF2B9"/>
    <w:rsid w:val="47236FCB"/>
    <w:rsid w:val="474A4D0A"/>
    <w:rsid w:val="4768556B"/>
    <w:rsid w:val="47799359"/>
    <w:rsid w:val="477F6DE0"/>
    <w:rsid w:val="4787AC7C"/>
    <w:rsid w:val="479A8B75"/>
    <w:rsid w:val="47B6A1C2"/>
    <w:rsid w:val="47C02C1E"/>
    <w:rsid w:val="47D6F38A"/>
    <w:rsid w:val="47E01BBD"/>
    <w:rsid w:val="47ED56E2"/>
    <w:rsid w:val="480CAE71"/>
    <w:rsid w:val="4816ADA3"/>
    <w:rsid w:val="481E4B52"/>
    <w:rsid w:val="48385D0D"/>
    <w:rsid w:val="483D3947"/>
    <w:rsid w:val="4847F161"/>
    <w:rsid w:val="48650111"/>
    <w:rsid w:val="487F3CE7"/>
    <w:rsid w:val="48804A81"/>
    <w:rsid w:val="488FB4E6"/>
    <w:rsid w:val="48B0F10F"/>
    <w:rsid w:val="48B0F5D9"/>
    <w:rsid w:val="48B503F9"/>
    <w:rsid w:val="48C443F4"/>
    <w:rsid w:val="48D8E564"/>
    <w:rsid w:val="48D9166B"/>
    <w:rsid w:val="48EB4CE3"/>
    <w:rsid w:val="48EBB755"/>
    <w:rsid w:val="48FD567A"/>
    <w:rsid w:val="490BE781"/>
    <w:rsid w:val="4912CCA9"/>
    <w:rsid w:val="49165BDB"/>
    <w:rsid w:val="492170BE"/>
    <w:rsid w:val="49293F36"/>
    <w:rsid w:val="492C27D9"/>
    <w:rsid w:val="493B3A11"/>
    <w:rsid w:val="4946D01D"/>
    <w:rsid w:val="495CBBA4"/>
    <w:rsid w:val="498418DB"/>
    <w:rsid w:val="49B45B5C"/>
    <w:rsid w:val="49B945AA"/>
    <w:rsid w:val="49C736FD"/>
    <w:rsid w:val="49C7A819"/>
    <w:rsid w:val="49CFB281"/>
    <w:rsid w:val="49D2FEEF"/>
    <w:rsid w:val="49D909A8"/>
    <w:rsid w:val="49DB4672"/>
    <w:rsid w:val="49DC841B"/>
    <w:rsid w:val="49E04E2E"/>
    <w:rsid w:val="4A01702A"/>
    <w:rsid w:val="4A0F38BF"/>
    <w:rsid w:val="4A342DE7"/>
    <w:rsid w:val="4A461755"/>
    <w:rsid w:val="4A46CC5A"/>
    <w:rsid w:val="4A4FF5F0"/>
    <w:rsid w:val="4A518139"/>
    <w:rsid w:val="4A77FED8"/>
    <w:rsid w:val="4A7A4B73"/>
    <w:rsid w:val="4A90E930"/>
    <w:rsid w:val="4A943398"/>
    <w:rsid w:val="4ABA7C66"/>
    <w:rsid w:val="4AC17BF7"/>
    <w:rsid w:val="4AC65F0E"/>
    <w:rsid w:val="4ACD6993"/>
    <w:rsid w:val="4AF1B5B5"/>
    <w:rsid w:val="4AF850E7"/>
    <w:rsid w:val="4AFFB132"/>
    <w:rsid w:val="4B32D55E"/>
    <w:rsid w:val="4B342208"/>
    <w:rsid w:val="4B40541D"/>
    <w:rsid w:val="4B50FC38"/>
    <w:rsid w:val="4B682E13"/>
    <w:rsid w:val="4B688C42"/>
    <w:rsid w:val="4B703950"/>
    <w:rsid w:val="4B77F619"/>
    <w:rsid w:val="4B7A559F"/>
    <w:rsid w:val="4B7D455F"/>
    <w:rsid w:val="4B9AC3B7"/>
    <w:rsid w:val="4B9EA1F5"/>
    <w:rsid w:val="4BB5A923"/>
    <w:rsid w:val="4BC8DE49"/>
    <w:rsid w:val="4BD0DEC8"/>
    <w:rsid w:val="4BDC0FD1"/>
    <w:rsid w:val="4BED19D7"/>
    <w:rsid w:val="4BF87BE8"/>
    <w:rsid w:val="4BFBCA92"/>
    <w:rsid w:val="4C08FF59"/>
    <w:rsid w:val="4C0F02FB"/>
    <w:rsid w:val="4C15D96C"/>
    <w:rsid w:val="4C29EBE1"/>
    <w:rsid w:val="4C2CB991"/>
    <w:rsid w:val="4C3EA5A2"/>
    <w:rsid w:val="4C3F8C49"/>
    <w:rsid w:val="4C42B1EC"/>
    <w:rsid w:val="4C4B5BC8"/>
    <w:rsid w:val="4C53B58D"/>
    <w:rsid w:val="4C729FC9"/>
    <w:rsid w:val="4C7BBBC2"/>
    <w:rsid w:val="4C90B21C"/>
    <w:rsid w:val="4C9FC814"/>
    <w:rsid w:val="4CAA6B0D"/>
    <w:rsid w:val="4CACE010"/>
    <w:rsid w:val="4CAF64EB"/>
    <w:rsid w:val="4CBAB478"/>
    <w:rsid w:val="4CC75426"/>
    <w:rsid w:val="4CCECA1C"/>
    <w:rsid w:val="4CD24563"/>
    <w:rsid w:val="4CECCC99"/>
    <w:rsid w:val="4CFD5AB6"/>
    <w:rsid w:val="4D03FE74"/>
    <w:rsid w:val="4D0C66B1"/>
    <w:rsid w:val="4D278AE7"/>
    <w:rsid w:val="4D69A671"/>
    <w:rsid w:val="4D6D2F42"/>
    <w:rsid w:val="4D89065C"/>
    <w:rsid w:val="4D8D5B55"/>
    <w:rsid w:val="4DAAE26A"/>
    <w:rsid w:val="4DAC5687"/>
    <w:rsid w:val="4DBE8A53"/>
    <w:rsid w:val="4DC667B2"/>
    <w:rsid w:val="4DC889F2"/>
    <w:rsid w:val="4DD0F8A2"/>
    <w:rsid w:val="4DD727DA"/>
    <w:rsid w:val="4DD97A50"/>
    <w:rsid w:val="4DDB6AEA"/>
    <w:rsid w:val="4DF03210"/>
    <w:rsid w:val="4DF5DC6A"/>
    <w:rsid w:val="4E01E200"/>
    <w:rsid w:val="4E15ED4F"/>
    <w:rsid w:val="4E3877A9"/>
    <w:rsid w:val="4E3C0727"/>
    <w:rsid w:val="4E5E0300"/>
    <w:rsid w:val="4E6896D6"/>
    <w:rsid w:val="4E6E9EE2"/>
    <w:rsid w:val="4E756095"/>
    <w:rsid w:val="4E8217A2"/>
    <w:rsid w:val="4E9638F2"/>
    <w:rsid w:val="4E9EF46F"/>
    <w:rsid w:val="4ECD9A42"/>
    <w:rsid w:val="4EF920F5"/>
    <w:rsid w:val="4F00676B"/>
    <w:rsid w:val="4F164B99"/>
    <w:rsid w:val="4F453513"/>
    <w:rsid w:val="4F46B037"/>
    <w:rsid w:val="4F60D687"/>
    <w:rsid w:val="4F700322"/>
    <w:rsid w:val="4F97C465"/>
    <w:rsid w:val="4FA82BB1"/>
    <w:rsid w:val="4FD4D6DE"/>
    <w:rsid w:val="4FDA698A"/>
    <w:rsid w:val="4FE1D4F6"/>
    <w:rsid w:val="4FE705AD"/>
    <w:rsid w:val="4FEA1187"/>
    <w:rsid w:val="4FED4281"/>
    <w:rsid w:val="4FEE4948"/>
    <w:rsid w:val="50170E13"/>
    <w:rsid w:val="5017C056"/>
    <w:rsid w:val="50294875"/>
    <w:rsid w:val="502A86AA"/>
    <w:rsid w:val="502D2580"/>
    <w:rsid w:val="503085F8"/>
    <w:rsid w:val="5038F447"/>
    <w:rsid w:val="5048C505"/>
    <w:rsid w:val="505107F2"/>
    <w:rsid w:val="5052D22E"/>
    <w:rsid w:val="50875779"/>
    <w:rsid w:val="508C7D70"/>
    <w:rsid w:val="5095B872"/>
    <w:rsid w:val="509EAA38"/>
    <w:rsid w:val="50A7D0D1"/>
    <w:rsid w:val="50B8179D"/>
    <w:rsid w:val="50BF00F6"/>
    <w:rsid w:val="50DD832B"/>
    <w:rsid w:val="50F60F54"/>
    <w:rsid w:val="51081AD2"/>
    <w:rsid w:val="510B1389"/>
    <w:rsid w:val="5118255A"/>
    <w:rsid w:val="512B33B0"/>
    <w:rsid w:val="512CCBF0"/>
    <w:rsid w:val="51392D8C"/>
    <w:rsid w:val="5150408B"/>
    <w:rsid w:val="51510DED"/>
    <w:rsid w:val="5158A7AA"/>
    <w:rsid w:val="515C3ADB"/>
    <w:rsid w:val="5167926B"/>
    <w:rsid w:val="516B1E05"/>
    <w:rsid w:val="51723D27"/>
    <w:rsid w:val="517BE9F0"/>
    <w:rsid w:val="51A2FB97"/>
    <w:rsid w:val="51A499D2"/>
    <w:rsid w:val="51B8373E"/>
    <w:rsid w:val="51B991A1"/>
    <w:rsid w:val="51CB0AC3"/>
    <w:rsid w:val="51D82E63"/>
    <w:rsid w:val="51DCB64D"/>
    <w:rsid w:val="51DE4536"/>
    <w:rsid w:val="5204E1D2"/>
    <w:rsid w:val="52219A70"/>
    <w:rsid w:val="5223FAFF"/>
    <w:rsid w:val="5226AF19"/>
    <w:rsid w:val="5237FD5D"/>
    <w:rsid w:val="5242BDE2"/>
    <w:rsid w:val="52513F6E"/>
    <w:rsid w:val="52556B91"/>
    <w:rsid w:val="52842343"/>
    <w:rsid w:val="52855D58"/>
    <w:rsid w:val="5288052E"/>
    <w:rsid w:val="5293A399"/>
    <w:rsid w:val="529BFB15"/>
    <w:rsid w:val="52C20276"/>
    <w:rsid w:val="52E5635D"/>
    <w:rsid w:val="52E9D32F"/>
    <w:rsid w:val="52EE81AB"/>
    <w:rsid w:val="52EF0552"/>
    <w:rsid w:val="52FC3B4A"/>
    <w:rsid w:val="530362CC"/>
    <w:rsid w:val="53214ADC"/>
    <w:rsid w:val="53406A33"/>
    <w:rsid w:val="5342E1A8"/>
    <w:rsid w:val="534AA9D1"/>
    <w:rsid w:val="534ACB79"/>
    <w:rsid w:val="53572BA4"/>
    <w:rsid w:val="538A0926"/>
    <w:rsid w:val="5390D9A8"/>
    <w:rsid w:val="53AC8A1E"/>
    <w:rsid w:val="53B4EDA7"/>
    <w:rsid w:val="540AC3E1"/>
    <w:rsid w:val="540F375B"/>
    <w:rsid w:val="54232425"/>
    <w:rsid w:val="5425166A"/>
    <w:rsid w:val="5431880B"/>
    <w:rsid w:val="5437CB76"/>
    <w:rsid w:val="54392462"/>
    <w:rsid w:val="545F6C98"/>
    <w:rsid w:val="546011EC"/>
    <w:rsid w:val="54642365"/>
    <w:rsid w:val="5476224D"/>
    <w:rsid w:val="547AF367"/>
    <w:rsid w:val="54825BCF"/>
    <w:rsid w:val="54A934CE"/>
    <w:rsid w:val="54AAC49E"/>
    <w:rsid w:val="54B1FAEA"/>
    <w:rsid w:val="54C4B554"/>
    <w:rsid w:val="54CB80F1"/>
    <w:rsid w:val="54E24EA7"/>
    <w:rsid w:val="54FA61C0"/>
    <w:rsid w:val="54FC0AFB"/>
    <w:rsid w:val="55024D01"/>
    <w:rsid w:val="550C938D"/>
    <w:rsid w:val="5521367A"/>
    <w:rsid w:val="552D50AB"/>
    <w:rsid w:val="55355C20"/>
    <w:rsid w:val="554F8DEE"/>
    <w:rsid w:val="55586CCD"/>
    <w:rsid w:val="5564E603"/>
    <w:rsid w:val="5566B89D"/>
    <w:rsid w:val="556B77EA"/>
    <w:rsid w:val="556C4C61"/>
    <w:rsid w:val="55764BBA"/>
    <w:rsid w:val="557B1563"/>
    <w:rsid w:val="55B0A78E"/>
    <w:rsid w:val="55B1D8C6"/>
    <w:rsid w:val="55C05360"/>
    <w:rsid w:val="55CD586C"/>
    <w:rsid w:val="55D78079"/>
    <w:rsid w:val="55D8A96C"/>
    <w:rsid w:val="55DDAD4F"/>
    <w:rsid w:val="55E16F76"/>
    <w:rsid w:val="55EBA171"/>
    <w:rsid w:val="55F64212"/>
    <w:rsid w:val="55F7A91B"/>
    <w:rsid w:val="56000269"/>
    <w:rsid w:val="5602E0AC"/>
    <w:rsid w:val="5604B4D5"/>
    <w:rsid w:val="560CB62B"/>
    <w:rsid w:val="560E80DA"/>
    <w:rsid w:val="560FE987"/>
    <w:rsid w:val="5612BE37"/>
    <w:rsid w:val="562030A2"/>
    <w:rsid w:val="5632C36F"/>
    <w:rsid w:val="563B6A7A"/>
    <w:rsid w:val="563E6C1F"/>
    <w:rsid w:val="56461A5D"/>
    <w:rsid w:val="565A192F"/>
    <w:rsid w:val="56819DC6"/>
    <w:rsid w:val="5687C9DD"/>
    <w:rsid w:val="56961321"/>
    <w:rsid w:val="56AE872E"/>
    <w:rsid w:val="56D6887A"/>
    <w:rsid w:val="56DAC67F"/>
    <w:rsid w:val="56DE753B"/>
    <w:rsid w:val="56EBD199"/>
    <w:rsid w:val="56EEAB5A"/>
    <w:rsid w:val="56F918A7"/>
    <w:rsid w:val="56FB1746"/>
    <w:rsid w:val="57006407"/>
    <w:rsid w:val="57151A1D"/>
    <w:rsid w:val="574148FF"/>
    <w:rsid w:val="574A9A0E"/>
    <w:rsid w:val="574FE064"/>
    <w:rsid w:val="57531D3B"/>
    <w:rsid w:val="576E9C7A"/>
    <w:rsid w:val="577DDE74"/>
    <w:rsid w:val="57801DD5"/>
    <w:rsid w:val="57971456"/>
    <w:rsid w:val="57A55AA2"/>
    <w:rsid w:val="57AC40F7"/>
    <w:rsid w:val="57ACF261"/>
    <w:rsid w:val="57DD3186"/>
    <w:rsid w:val="57E3BD5C"/>
    <w:rsid w:val="57F0EC8F"/>
    <w:rsid w:val="57FB9230"/>
    <w:rsid w:val="580DFD31"/>
    <w:rsid w:val="58117CC3"/>
    <w:rsid w:val="58145C56"/>
    <w:rsid w:val="581931F3"/>
    <w:rsid w:val="581C2BD5"/>
    <w:rsid w:val="581EECB1"/>
    <w:rsid w:val="582D8B2B"/>
    <w:rsid w:val="5830FDB6"/>
    <w:rsid w:val="5832BC96"/>
    <w:rsid w:val="58392435"/>
    <w:rsid w:val="5848BD9B"/>
    <w:rsid w:val="584D71DD"/>
    <w:rsid w:val="588109D4"/>
    <w:rsid w:val="58836BAF"/>
    <w:rsid w:val="588FAB66"/>
    <w:rsid w:val="58E100E0"/>
    <w:rsid w:val="58E9615B"/>
    <w:rsid w:val="590803EF"/>
    <w:rsid w:val="590B3C99"/>
    <w:rsid w:val="59191038"/>
    <w:rsid w:val="592A6EDB"/>
    <w:rsid w:val="592CF523"/>
    <w:rsid w:val="5933B704"/>
    <w:rsid w:val="59478A49"/>
    <w:rsid w:val="595B0BDA"/>
    <w:rsid w:val="597273B5"/>
    <w:rsid w:val="59912AB8"/>
    <w:rsid w:val="59ABE6B5"/>
    <w:rsid w:val="59BCD037"/>
    <w:rsid w:val="59C85BDA"/>
    <w:rsid w:val="5A0CDF74"/>
    <w:rsid w:val="5A169F81"/>
    <w:rsid w:val="5A2AAA2A"/>
    <w:rsid w:val="5A2C121A"/>
    <w:rsid w:val="5A58B077"/>
    <w:rsid w:val="5A66282C"/>
    <w:rsid w:val="5A771A34"/>
    <w:rsid w:val="5A7DB413"/>
    <w:rsid w:val="5A81CE29"/>
    <w:rsid w:val="5A9E7CDE"/>
    <w:rsid w:val="5AB0499B"/>
    <w:rsid w:val="5ABBBCDE"/>
    <w:rsid w:val="5ABF0E5E"/>
    <w:rsid w:val="5AD90DF0"/>
    <w:rsid w:val="5AE36E8D"/>
    <w:rsid w:val="5AEE7BBC"/>
    <w:rsid w:val="5AF1A9C6"/>
    <w:rsid w:val="5B056781"/>
    <w:rsid w:val="5B128F68"/>
    <w:rsid w:val="5B183911"/>
    <w:rsid w:val="5B29CE5E"/>
    <w:rsid w:val="5B2FBA45"/>
    <w:rsid w:val="5B3EB211"/>
    <w:rsid w:val="5B49EB94"/>
    <w:rsid w:val="5B4CEC8E"/>
    <w:rsid w:val="5B5B1415"/>
    <w:rsid w:val="5B659168"/>
    <w:rsid w:val="5B825345"/>
    <w:rsid w:val="5B8C4CA0"/>
    <w:rsid w:val="5B8E8581"/>
    <w:rsid w:val="5B92EB59"/>
    <w:rsid w:val="5B97C1E2"/>
    <w:rsid w:val="5BB1915B"/>
    <w:rsid w:val="5BB2DADC"/>
    <w:rsid w:val="5BBFFF8C"/>
    <w:rsid w:val="5BD543C7"/>
    <w:rsid w:val="5BD88B95"/>
    <w:rsid w:val="5BD961CF"/>
    <w:rsid w:val="5BFB8859"/>
    <w:rsid w:val="5C060AAB"/>
    <w:rsid w:val="5C0B42E2"/>
    <w:rsid w:val="5C107E2C"/>
    <w:rsid w:val="5C16DB60"/>
    <w:rsid w:val="5C1F3308"/>
    <w:rsid w:val="5C2E9776"/>
    <w:rsid w:val="5C41BA98"/>
    <w:rsid w:val="5C4EB903"/>
    <w:rsid w:val="5C60ABCE"/>
    <w:rsid w:val="5C6A8579"/>
    <w:rsid w:val="5C71023F"/>
    <w:rsid w:val="5C9A264E"/>
    <w:rsid w:val="5CA3C1A1"/>
    <w:rsid w:val="5CA50283"/>
    <w:rsid w:val="5CCDCB9A"/>
    <w:rsid w:val="5CCF257D"/>
    <w:rsid w:val="5CD8155A"/>
    <w:rsid w:val="5CF02F8A"/>
    <w:rsid w:val="5D17A1DC"/>
    <w:rsid w:val="5D17C30F"/>
    <w:rsid w:val="5D578D12"/>
    <w:rsid w:val="5D64E9E6"/>
    <w:rsid w:val="5D660861"/>
    <w:rsid w:val="5D6B0078"/>
    <w:rsid w:val="5D753230"/>
    <w:rsid w:val="5D830573"/>
    <w:rsid w:val="5D845BA1"/>
    <w:rsid w:val="5D874820"/>
    <w:rsid w:val="5D94017B"/>
    <w:rsid w:val="5D9EE5BA"/>
    <w:rsid w:val="5DA258C8"/>
    <w:rsid w:val="5DA3ECCC"/>
    <w:rsid w:val="5DA4577E"/>
    <w:rsid w:val="5DB908C0"/>
    <w:rsid w:val="5DCDB14C"/>
    <w:rsid w:val="5DD61DA0"/>
    <w:rsid w:val="5DDCA965"/>
    <w:rsid w:val="5DF25E4A"/>
    <w:rsid w:val="5DF4C669"/>
    <w:rsid w:val="5DF5CEB9"/>
    <w:rsid w:val="5E040F07"/>
    <w:rsid w:val="5E1AFB6C"/>
    <w:rsid w:val="5E24ACF7"/>
    <w:rsid w:val="5E3FE0A5"/>
    <w:rsid w:val="5E5E6ED7"/>
    <w:rsid w:val="5E61BE73"/>
    <w:rsid w:val="5E673512"/>
    <w:rsid w:val="5E7B1D99"/>
    <w:rsid w:val="5E887377"/>
    <w:rsid w:val="5E8A80FE"/>
    <w:rsid w:val="5E93D173"/>
    <w:rsid w:val="5E95C545"/>
    <w:rsid w:val="5E99C8AC"/>
    <w:rsid w:val="5EA95371"/>
    <w:rsid w:val="5EB6B9B7"/>
    <w:rsid w:val="5EE3C020"/>
    <w:rsid w:val="5EE5AF45"/>
    <w:rsid w:val="5EE6D982"/>
    <w:rsid w:val="5EF7A04E"/>
    <w:rsid w:val="5EF8F00F"/>
    <w:rsid w:val="5F0332A4"/>
    <w:rsid w:val="5F05CF91"/>
    <w:rsid w:val="5F0888E2"/>
    <w:rsid w:val="5F13200B"/>
    <w:rsid w:val="5F1A14D7"/>
    <w:rsid w:val="5F202C02"/>
    <w:rsid w:val="5F286486"/>
    <w:rsid w:val="5F43EEF1"/>
    <w:rsid w:val="5F53732E"/>
    <w:rsid w:val="5F55104C"/>
    <w:rsid w:val="5F5EE7C5"/>
    <w:rsid w:val="5F7716A2"/>
    <w:rsid w:val="5F8F2E01"/>
    <w:rsid w:val="5F952547"/>
    <w:rsid w:val="5F992BB9"/>
    <w:rsid w:val="5FA2263B"/>
    <w:rsid w:val="5FB04171"/>
    <w:rsid w:val="5FB61594"/>
    <w:rsid w:val="5FC4FED1"/>
    <w:rsid w:val="5FD1C710"/>
    <w:rsid w:val="5FD59A22"/>
    <w:rsid w:val="5FDC068C"/>
    <w:rsid w:val="5FEAB122"/>
    <w:rsid w:val="5FEF6EB8"/>
    <w:rsid w:val="5FEFB4CA"/>
    <w:rsid w:val="5FF6FBF4"/>
    <w:rsid w:val="6009451B"/>
    <w:rsid w:val="60186CCB"/>
    <w:rsid w:val="602443D8"/>
    <w:rsid w:val="60326E36"/>
    <w:rsid w:val="603E6200"/>
    <w:rsid w:val="605460D8"/>
    <w:rsid w:val="60665C7C"/>
    <w:rsid w:val="606DA102"/>
    <w:rsid w:val="6070191C"/>
    <w:rsid w:val="608DD782"/>
    <w:rsid w:val="6092E8CF"/>
    <w:rsid w:val="60A19FF2"/>
    <w:rsid w:val="60A42E1C"/>
    <w:rsid w:val="60A7B288"/>
    <w:rsid w:val="60D405A7"/>
    <w:rsid w:val="60D6173A"/>
    <w:rsid w:val="60F95F98"/>
    <w:rsid w:val="61020899"/>
    <w:rsid w:val="6105466C"/>
    <w:rsid w:val="6112E703"/>
    <w:rsid w:val="6121E0FC"/>
    <w:rsid w:val="61264FF5"/>
    <w:rsid w:val="612B82C3"/>
    <w:rsid w:val="61398365"/>
    <w:rsid w:val="613C259C"/>
    <w:rsid w:val="6151E5F5"/>
    <w:rsid w:val="617B0EA6"/>
    <w:rsid w:val="6189A7A8"/>
    <w:rsid w:val="618D678C"/>
    <w:rsid w:val="61996D01"/>
    <w:rsid w:val="61A514BD"/>
    <w:rsid w:val="61A890F5"/>
    <w:rsid w:val="61AFCFF5"/>
    <w:rsid w:val="61B13B6E"/>
    <w:rsid w:val="61C5CEF7"/>
    <w:rsid w:val="61DA4B57"/>
    <w:rsid w:val="6207A873"/>
    <w:rsid w:val="621A7C4A"/>
    <w:rsid w:val="6221A4C2"/>
    <w:rsid w:val="623F286E"/>
    <w:rsid w:val="6243CA3B"/>
    <w:rsid w:val="624E76ED"/>
    <w:rsid w:val="6251B599"/>
    <w:rsid w:val="6257CCC4"/>
    <w:rsid w:val="625D37C4"/>
    <w:rsid w:val="627EDA72"/>
    <w:rsid w:val="628424FC"/>
    <w:rsid w:val="6289247B"/>
    <w:rsid w:val="629A751D"/>
    <w:rsid w:val="62A6EBC3"/>
    <w:rsid w:val="62A91D15"/>
    <w:rsid w:val="62AEB764"/>
    <w:rsid w:val="62B0FC1C"/>
    <w:rsid w:val="62C4E111"/>
    <w:rsid w:val="62C88C26"/>
    <w:rsid w:val="62D2BC13"/>
    <w:rsid w:val="62D9C6FD"/>
    <w:rsid w:val="62E05004"/>
    <w:rsid w:val="62E22488"/>
    <w:rsid w:val="62E4B351"/>
    <w:rsid w:val="62ECB584"/>
    <w:rsid w:val="62EDB656"/>
    <w:rsid w:val="6301BAAA"/>
    <w:rsid w:val="632CFD23"/>
    <w:rsid w:val="63314F34"/>
    <w:rsid w:val="6340E51E"/>
    <w:rsid w:val="63488964"/>
    <w:rsid w:val="635165B9"/>
    <w:rsid w:val="6359B183"/>
    <w:rsid w:val="635D95CE"/>
    <w:rsid w:val="63619F58"/>
    <w:rsid w:val="6363722A"/>
    <w:rsid w:val="6372A8C3"/>
    <w:rsid w:val="638957A9"/>
    <w:rsid w:val="63A14030"/>
    <w:rsid w:val="63A3374C"/>
    <w:rsid w:val="63A378D4"/>
    <w:rsid w:val="63A6BA04"/>
    <w:rsid w:val="63A7EA14"/>
    <w:rsid w:val="63B55D21"/>
    <w:rsid w:val="63D02C1E"/>
    <w:rsid w:val="63DAF8CF"/>
    <w:rsid w:val="63E6BD77"/>
    <w:rsid w:val="63EA7815"/>
    <w:rsid w:val="63F45C4A"/>
    <w:rsid w:val="63F62D6B"/>
    <w:rsid w:val="6415BF7F"/>
    <w:rsid w:val="6417BCC3"/>
    <w:rsid w:val="64200523"/>
    <w:rsid w:val="6424C45B"/>
    <w:rsid w:val="642E5645"/>
    <w:rsid w:val="6435ABB4"/>
    <w:rsid w:val="644A87C5"/>
    <w:rsid w:val="644BC166"/>
    <w:rsid w:val="644CE785"/>
    <w:rsid w:val="6452CEBB"/>
    <w:rsid w:val="64629F24"/>
    <w:rsid w:val="6464A649"/>
    <w:rsid w:val="646C496E"/>
    <w:rsid w:val="6481CFF9"/>
    <w:rsid w:val="648234B5"/>
    <w:rsid w:val="64969573"/>
    <w:rsid w:val="64CB39B9"/>
    <w:rsid w:val="64D035F3"/>
    <w:rsid w:val="64D16651"/>
    <w:rsid w:val="64D9F4C9"/>
    <w:rsid w:val="64E90640"/>
    <w:rsid w:val="64FD89E5"/>
    <w:rsid w:val="65053DF6"/>
    <w:rsid w:val="6506AE98"/>
    <w:rsid w:val="650FC3D3"/>
    <w:rsid w:val="6511EC19"/>
    <w:rsid w:val="6532144A"/>
    <w:rsid w:val="6538E6F0"/>
    <w:rsid w:val="653D1091"/>
    <w:rsid w:val="6546A23A"/>
    <w:rsid w:val="6592A366"/>
    <w:rsid w:val="6597D4C4"/>
    <w:rsid w:val="65AB7E9C"/>
    <w:rsid w:val="65B4D34C"/>
    <w:rsid w:val="65D287E7"/>
    <w:rsid w:val="65DCD20C"/>
    <w:rsid w:val="65E31285"/>
    <w:rsid w:val="65E437C8"/>
    <w:rsid w:val="65ED5A01"/>
    <w:rsid w:val="65EE9F1C"/>
    <w:rsid w:val="65FD5FFD"/>
    <w:rsid w:val="66002CE8"/>
    <w:rsid w:val="66255718"/>
    <w:rsid w:val="6628BF1C"/>
    <w:rsid w:val="662F55C3"/>
    <w:rsid w:val="6642C195"/>
    <w:rsid w:val="664B21A5"/>
    <w:rsid w:val="6659DB9D"/>
    <w:rsid w:val="665B9A6C"/>
    <w:rsid w:val="66606C6B"/>
    <w:rsid w:val="66670A1A"/>
    <w:rsid w:val="66707BAA"/>
    <w:rsid w:val="6676866E"/>
    <w:rsid w:val="667B1AF7"/>
    <w:rsid w:val="667E21EC"/>
    <w:rsid w:val="66A27EF9"/>
    <w:rsid w:val="66A6D7EA"/>
    <w:rsid w:val="66B61ADB"/>
    <w:rsid w:val="66B82A79"/>
    <w:rsid w:val="66C45D4D"/>
    <w:rsid w:val="66D472E4"/>
    <w:rsid w:val="66DE5AC6"/>
    <w:rsid w:val="66F97F33"/>
    <w:rsid w:val="670A2241"/>
    <w:rsid w:val="6711B2C4"/>
    <w:rsid w:val="67129991"/>
    <w:rsid w:val="67153D70"/>
    <w:rsid w:val="672367DF"/>
    <w:rsid w:val="67415541"/>
    <w:rsid w:val="675148FB"/>
    <w:rsid w:val="67623CBC"/>
    <w:rsid w:val="6764B115"/>
    <w:rsid w:val="6765F707"/>
    <w:rsid w:val="6766AF99"/>
    <w:rsid w:val="676AD5FF"/>
    <w:rsid w:val="679BFD49"/>
    <w:rsid w:val="67A606EF"/>
    <w:rsid w:val="67A9AD3E"/>
    <w:rsid w:val="67B58CA9"/>
    <w:rsid w:val="67B9D577"/>
    <w:rsid w:val="67BDC3A3"/>
    <w:rsid w:val="67C78E82"/>
    <w:rsid w:val="67D010B6"/>
    <w:rsid w:val="67D808C8"/>
    <w:rsid w:val="67EDF5CA"/>
    <w:rsid w:val="67F6C034"/>
    <w:rsid w:val="6802DA7B"/>
    <w:rsid w:val="68293328"/>
    <w:rsid w:val="683D0125"/>
    <w:rsid w:val="683D0EBF"/>
    <w:rsid w:val="683E4F5A"/>
    <w:rsid w:val="6853FADA"/>
    <w:rsid w:val="68598C9C"/>
    <w:rsid w:val="685E0A8D"/>
    <w:rsid w:val="68602A98"/>
    <w:rsid w:val="6869F2B5"/>
    <w:rsid w:val="686F5F0D"/>
    <w:rsid w:val="68724517"/>
    <w:rsid w:val="68733348"/>
    <w:rsid w:val="6889BDCE"/>
    <w:rsid w:val="688A6F94"/>
    <w:rsid w:val="688FC7BE"/>
    <w:rsid w:val="68B10DD1"/>
    <w:rsid w:val="68CE36B4"/>
    <w:rsid w:val="68E1E791"/>
    <w:rsid w:val="68F5E19F"/>
    <w:rsid w:val="6905DFB5"/>
    <w:rsid w:val="691CE7EA"/>
    <w:rsid w:val="691F9B3C"/>
    <w:rsid w:val="69274992"/>
    <w:rsid w:val="6934EAD9"/>
    <w:rsid w:val="6954EDC7"/>
    <w:rsid w:val="6958EED2"/>
    <w:rsid w:val="696BE117"/>
    <w:rsid w:val="698228A3"/>
    <w:rsid w:val="69859B8E"/>
    <w:rsid w:val="698CE51D"/>
    <w:rsid w:val="698E8D9D"/>
    <w:rsid w:val="699EAADC"/>
    <w:rsid w:val="69AAE3E1"/>
    <w:rsid w:val="69B377BC"/>
    <w:rsid w:val="69C5333F"/>
    <w:rsid w:val="69E19855"/>
    <w:rsid w:val="69E396B1"/>
    <w:rsid w:val="69E51AD4"/>
    <w:rsid w:val="69E55D3C"/>
    <w:rsid w:val="69EBC533"/>
    <w:rsid w:val="69EFCB3B"/>
    <w:rsid w:val="69FF716E"/>
    <w:rsid w:val="6A0C2118"/>
    <w:rsid w:val="6A233B30"/>
    <w:rsid w:val="6A2A269D"/>
    <w:rsid w:val="6A34D961"/>
    <w:rsid w:val="6A44A50D"/>
    <w:rsid w:val="6A4BD8C7"/>
    <w:rsid w:val="6A609123"/>
    <w:rsid w:val="6A61E8C3"/>
    <w:rsid w:val="6A6ACC2F"/>
    <w:rsid w:val="6A91B200"/>
    <w:rsid w:val="6AADC9A2"/>
    <w:rsid w:val="6AB7355A"/>
    <w:rsid w:val="6ACB6408"/>
    <w:rsid w:val="6ACF7586"/>
    <w:rsid w:val="6AECC668"/>
    <w:rsid w:val="6AEE324C"/>
    <w:rsid w:val="6AF0BE28"/>
    <w:rsid w:val="6AF9142F"/>
    <w:rsid w:val="6AFE65A9"/>
    <w:rsid w:val="6B0AD225"/>
    <w:rsid w:val="6B0BE659"/>
    <w:rsid w:val="6B191065"/>
    <w:rsid w:val="6B1F966C"/>
    <w:rsid w:val="6B358E5B"/>
    <w:rsid w:val="6B36C589"/>
    <w:rsid w:val="6B41C0FF"/>
    <w:rsid w:val="6B536F04"/>
    <w:rsid w:val="6B5DAF1B"/>
    <w:rsid w:val="6B67AC6D"/>
    <w:rsid w:val="6B75F01C"/>
    <w:rsid w:val="6B7FDD49"/>
    <w:rsid w:val="6BC1CA63"/>
    <w:rsid w:val="6BD1791E"/>
    <w:rsid w:val="6BDF3CB6"/>
    <w:rsid w:val="6BE60AB4"/>
    <w:rsid w:val="6BEE3950"/>
    <w:rsid w:val="6BF1AB55"/>
    <w:rsid w:val="6C253C77"/>
    <w:rsid w:val="6C28A10E"/>
    <w:rsid w:val="6C2964CD"/>
    <w:rsid w:val="6C3E64D4"/>
    <w:rsid w:val="6C494159"/>
    <w:rsid w:val="6C6F6E6C"/>
    <w:rsid w:val="6C8A02AD"/>
    <w:rsid w:val="6C94E490"/>
    <w:rsid w:val="6C9E3D74"/>
    <w:rsid w:val="6CA381D9"/>
    <w:rsid w:val="6CA6094F"/>
    <w:rsid w:val="6CAE5748"/>
    <w:rsid w:val="6CAE6F07"/>
    <w:rsid w:val="6CB5A70B"/>
    <w:rsid w:val="6CBB3D2A"/>
    <w:rsid w:val="6CC7DF7D"/>
    <w:rsid w:val="6CCC379B"/>
    <w:rsid w:val="6CDF6474"/>
    <w:rsid w:val="6CE3F99F"/>
    <w:rsid w:val="6CF97378"/>
    <w:rsid w:val="6CFC8757"/>
    <w:rsid w:val="6D04D3C2"/>
    <w:rsid w:val="6D10CE76"/>
    <w:rsid w:val="6D276BFD"/>
    <w:rsid w:val="6D2C3100"/>
    <w:rsid w:val="6D3C7998"/>
    <w:rsid w:val="6D5E87F0"/>
    <w:rsid w:val="6D601597"/>
    <w:rsid w:val="6D666DEC"/>
    <w:rsid w:val="6D6841DF"/>
    <w:rsid w:val="6D69DA6C"/>
    <w:rsid w:val="6D6C7A23"/>
    <w:rsid w:val="6D6D497F"/>
    <w:rsid w:val="6D81DB15"/>
    <w:rsid w:val="6D86284A"/>
    <w:rsid w:val="6D96C45D"/>
    <w:rsid w:val="6DC4716F"/>
    <w:rsid w:val="6DC9FFD5"/>
    <w:rsid w:val="6DEE9CC1"/>
    <w:rsid w:val="6DFDEC88"/>
    <w:rsid w:val="6E079AAB"/>
    <w:rsid w:val="6E0A26D4"/>
    <w:rsid w:val="6E0CBA55"/>
    <w:rsid w:val="6E18D1EF"/>
    <w:rsid w:val="6E18EEC2"/>
    <w:rsid w:val="6E30B4F1"/>
    <w:rsid w:val="6E3F523A"/>
    <w:rsid w:val="6E4434B7"/>
    <w:rsid w:val="6E4A29F8"/>
    <w:rsid w:val="6E4AFA87"/>
    <w:rsid w:val="6E5DEFDC"/>
    <w:rsid w:val="6E639EC9"/>
    <w:rsid w:val="6E6809B3"/>
    <w:rsid w:val="6E6E8413"/>
    <w:rsid w:val="6E6F40B5"/>
    <w:rsid w:val="6E9F44A1"/>
    <w:rsid w:val="6EAF71B4"/>
    <w:rsid w:val="6EBAC4CB"/>
    <w:rsid w:val="6EC37AB6"/>
    <w:rsid w:val="6ED33022"/>
    <w:rsid w:val="6EEB1816"/>
    <w:rsid w:val="6F01857A"/>
    <w:rsid w:val="6F09A3D2"/>
    <w:rsid w:val="6F0C5601"/>
    <w:rsid w:val="6F125CD1"/>
    <w:rsid w:val="6F382627"/>
    <w:rsid w:val="6F3E3D52"/>
    <w:rsid w:val="6F6A506C"/>
    <w:rsid w:val="6F78DFD5"/>
    <w:rsid w:val="6F891A78"/>
    <w:rsid w:val="6F8E740D"/>
    <w:rsid w:val="6F968B16"/>
    <w:rsid w:val="6F996C7E"/>
    <w:rsid w:val="6FA30E63"/>
    <w:rsid w:val="6FB157E1"/>
    <w:rsid w:val="6FB5CCB1"/>
    <w:rsid w:val="6FC0378B"/>
    <w:rsid w:val="6FCC8552"/>
    <w:rsid w:val="6FD7B5CA"/>
    <w:rsid w:val="6FFA425E"/>
    <w:rsid w:val="6FFF6F2A"/>
    <w:rsid w:val="700554FB"/>
    <w:rsid w:val="7009FF81"/>
    <w:rsid w:val="7013D6E1"/>
    <w:rsid w:val="7016344E"/>
    <w:rsid w:val="70163C5E"/>
    <w:rsid w:val="70249945"/>
    <w:rsid w:val="7025032E"/>
    <w:rsid w:val="70270734"/>
    <w:rsid w:val="70274174"/>
    <w:rsid w:val="7027E64A"/>
    <w:rsid w:val="702F7F00"/>
    <w:rsid w:val="7039816B"/>
    <w:rsid w:val="704D39AE"/>
    <w:rsid w:val="7053869C"/>
    <w:rsid w:val="70709CFF"/>
    <w:rsid w:val="708008CB"/>
    <w:rsid w:val="7090A3CD"/>
    <w:rsid w:val="7090F91F"/>
    <w:rsid w:val="70A3F255"/>
    <w:rsid w:val="70A41AE5"/>
    <w:rsid w:val="70B153E5"/>
    <w:rsid w:val="70B2569B"/>
    <w:rsid w:val="70B97BD7"/>
    <w:rsid w:val="70C94AC0"/>
    <w:rsid w:val="70D3F688"/>
    <w:rsid w:val="7100FB21"/>
    <w:rsid w:val="710F7A3B"/>
    <w:rsid w:val="71153A8E"/>
    <w:rsid w:val="712E211A"/>
    <w:rsid w:val="713B9E20"/>
    <w:rsid w:val="713C2CB9"/>
    <w:rsid w:val="714B1B35"/>
    <w:rsid w:val="715847E7"/>
    <w:rsid w:val="715A50BA"/>
    <w:rsid w:val="715BB93E"/>
    <w:rsid w:val="715F7F3E"/>
    <w:rsid w:val="716855B3"/>
    <w:rsid w:val="71852096"/>
    <w:rsid w:val="71893001"/>
    <w:rsid w:val="7195909E"/>
    <w:rsid w:val="71B0C6D4"/>
    <w:rsid w:val="71B39023"/>
    <w:rsid w:val="71BD47FC"/>
    <w:rsid w:val="71E17857"/>
    <w:rsid w:val="71E3E047"/>
    <w:rsid w:val="71FC9F28"/>
    <w:rsid w:val="7245A5A9"/>
    <w:rsid w:val="72525E69"/>
    <w:rsid w:val="7256C462"/>
    <w:rsid w:val="726FC6E9"/>
    <w:rsid w:val="72728F4C"/>
    <w:rsid w:val="72826B2C"/>
    <w:rsid w:val="72871535"/>
    <w:rsid w:val="72917DE1"/>
    <w:rsid w:val="729A5CD2"/>
    <w:rsid w:val="72B475FB"/>
    <w:rsid w:val="72C7AFE2"/>
    <w:rsid w:val="72D4AD19"/>
    <w:rsid w:val="72E64EE6"/>
    <w:rsid w:val="72E8B985"/>
    <w:rsid w:val="72E9866F"/>
    <w:rsid w:val="72F7D84D"/>
    <w:rsid w:val="7316D62F"/>
    <w:rsid w:val="73186097"/>
    <w:rsid w:val="7328A588"/>
    <w:rsid w:val="732DEF9F"/>
    <w:rsid w:val="7336C4A3"/>
    <w:rsid w:val="733885D7"/>
    <w:rsid w:val="7385FF80"/>
    <w:rsid w:val="738A8A52"/>
    <w:rsid w:val="73903F07"/>
    <w:rsid w:val="739E929B"/>
    <w:rsid w:val="73AB14BA"/>
    <w:rsid w:val="73BE1B14"/>
    <w:rsid w:val="73D23CBE"/>
    <w:rsid w:val="73E0622F"/>
    <w:rsid w:val="73EC5AC2"/>
    <w:rsid w:val="73F57A22"/>
    <w:rsid w:val="741965BC"/>
    <w:rsid w:val="742D438E"/>
    <w:rsid w:val="742FE5F0"/>
    <w:rsid w:val="7438AF38"/>
    <w:rsid w:val="74410D55"/>
    <w:rsid w:val="745BD8BC"/>
    <w:rsid w:val="745C7C2D"/>
    <w:rsid w:val="745E8D00"/>
    <w:rsid w:val="7469FC39"/>
    <w:rsid w:val="746C244B"/>
    <w:rsid w:val="74837395"/>
    <w:rsid w:val="748FF0E0"/>
    <w:rsid w:val="74BCC158"/>
    <w:rsid w:val="74CD3160"/>
    <w:rsid w:val="74E74804"/>
    <w:rsid w:val="74EB30E5"/>
    <w:rsid w:val="74ED815B"/>
    <w:rsid w:val="74F4E8BE"/>
    <w:rsid w:val="751B8109"/>
    <w:rsid w:val="752058E0"/>
    <w:rsid w:val="753928A0"/>
    <w:rsid w:val="755D6FC9"/>
    <w:rsid w:val="756484BE"/>
    <w:rsid w:val="75745E3C"/>
    <w:rsid w:val="757AD896"/>
    <w:rsid w:val="758594A1"/>
    <w:rsid w:val="758815E8"/>
    <w:rsid w:val="759CAAED"/>
    <w:rsid w:val="75A767AB"/>
    <w:rsid w:val="75B39E3B"/>
    <w:rsid w:val="75B8653A"/>
    <w:rsid w:val="75C4A6E0"/>
    <w:rsid w:val="75D8EB46"/>
    <w:rsid w:val="75DFFB04"/>
    <w:rsid w:val="75E48D34"/>
    <w:rsid w:val="75E51A7F"/>
    <w:rsid w:val="75EACD77"/>
    <w:rsid w:val="75F5A25F"/>
    <w:rsid w:val="761886DF"/>
    <w:rsid w:val="76461539"/>
    <w:rsid w:val="764FCDD5"/>
    <w:rsid w:val="765251A5"/>
    <w:rsid w:val="76571236"/>
    <w:rsid w:val="7668DDFC"/>
    <w:rsid w:val="766EAD87"/>
    <w:rsid w:val="76774312"/>
    <w:rsid w:val="767872B7"/>
    <w:rsid w:val="7679E663"/>
    <w:rsid w:val="76870146"/>
    <w:rsid w:val="76941913"/>
    <w:rsid w:val="76D4BF18"/>
    <w:rsid w:val="76D51261"/>
    <w:rsid w:val="76D52D56"/>
    <w:rsid w:val="76E49CDF"/>
    <w:rsid w:val="76EF01AB"/>
    <w:rsid w:val="76FC886E"/>
    <w:rsid w:val="77109607"/>
    <w:rsid w:val="771848A4"/>
    <w:rsid w:val="7718D829"/>
    <w:rsid w:val="7749F3AD"/>
    <w:rsid w:val="774BA811"/>
    <w:rsid w:val="774F6E9C"/>
    <w:rsid w:val="7759E127"/>
    <w:rsid w:val="77636A0E"/>
    <w:rsid w:val="776B19B8"/>
    <w:rsid w:val="776C0A19"/>
    <w:rsid w:val="77CE05C7"/>
    <w:rsid w:val="77D9BA29"/>
    <w:rsid w:val="77DBCF9B"/>
    <w:rsid w:val="77DD4DF1"/>
    <w:rsid w:val="77ECAB88"/>
    <w:rsid w:val="77EE2206"/>
    <w:rsid w:val="77EED666"/>
    <w:rsid w:val="7802A11E"/>
    <w:rsid w:val="78033888"/>
    <w:rsid w:val="781EC851"/>
    <w:rsid w:val="78200955"/>
    <w:rsid w:val="78326856"/>
    <w:rsid w:val="7862087D"/>
    <w:rsid w:val="78675BC3"/>
    <w:rsid w:val="7867C8CF"/>
    <w:rsid w:val="78720C2A"/>
    <w:rsid w:val="78782709"/>
    <w:rsid w:val="787F885B"/>
    <w:rsid w:val="788D0311"/>
    <w:rsid w:val="78977F6A"/>
    <w:rsid w:val="78A5141B"/>
    <w:rsid w:val="78C48DBC"/>
    <w:rsid w:val="78C56ACE"/>
    <w:rsid w:val="78C7A430"/>
    <w:rsid w:val="78DBFC54"/>
    <w:rsid w:val="78F3A235"/>
    <w:rsid w:val="78FF4A94"/>
    <w:rsid w:val="7900BDD0"/>
    <w:rsid w:val="79031D29"/>
    <w:rsid w:val="79072416"/>
    <w:rsid w:val="79094645"/>
    <w:rsid w:val="79263742"/>
    <w:rsid w:val="792BFE63"/>
    <w:rsid w:val="794D73C1"/>
    <w:rsid w:val="797A7C2E"/>
    <w:rsid w:val="798269B4"/>
    <w:rsid w:val="79909697"/>
    <w:rsid w:val="79A38C0D"/>
    <w:rsid w:val="79A431DB"/>
    <w:rsid w:val="79A663AC"/>
    <w:rsid w:val="79AA930F"/>
    <w:rsid w:val="79AAC0B1"/>
    <w:rsid w:val="79BAB927"/>
    <w:rsid w:val="79BE4DB3"/>
    <w:rsid w:val="79E0EB91"/>
    <w:rsid w:val="79E56527"/>
    <w:rsid w:val="79FA3D24"/>
    <w:rsid w:val="79FD9917"/>
    <w:rsid w:val="7A0CCE18"/>
    <w:rsid w:val="7A0DDC8B"/>
    <w:rsid w:val="7A1D2B96"/>
    <w:rsid w:val="7A1EC6AF"/>
    <w:rsid w:val="7A26CEA7"/>
    <w:rsid w:val="7A3928B3"/>
    <w:rsid w:val="7A39BF32"/>
    <w:rsid w:val="7A3F934A"/>
    <w:rsid w:val="7A439F7F"/>
    <w:rsid w:val="7A4E6C73"/>
    <w:rsid w:val="7A511E3E"/>
    <w:rsid w:val="7A513E33"/>
    <w:rsid w:val="7A59741C"/>
    <w:rsid w:val="7A605E1D"/>
    <w:rsid w:val="7A6E7CA3"/>
    <w:rsid w:val="7A7D6A76"/>
    <w:rsid w:val="7A83CAAD"/>
    <w:rsid w:val="7A92539D"/>
    <w:rsid w:val="7A929CCD"/>
    <w:rsid w:val="7A9F2904"/>
    <w:rsid w:val="7A9F459C"/>
    <w:rsid w:val="7A9FA28F"/>
    <w:rsid w:val="7AAA5504"/>
    <w:rsid w:val="7AABE91E"/>
    <w:rsid w:val="7AB4D149"/>
    <w:rsid w:val="7AB66BD6"/>
    <w:rsid w:val="7ABF867E"/>
    <w:rsid w:val="7AD0E138"/>
    <w:rsid w:val="7AD0F2B5"/>
    <w:rsid w:val="7AEEE2F7"/>
    <w:rsid w:val="7B011932"/>
    <w:rsid w:val="7B091DA6"/>
    <w:rsid w:val="7B11E8F8"/>
    <w:rsid w:val="7B1A1BF7"/>
    <w:rsid w:val="7B1D8E90"/>
    <w:rsid w:val="7B30A0FE"/>
    <w:rsid w:val="7B329524"/>
    <w:rsid w:val="7B3BDBC0"/>
    <w:rsid w:val="7B3FA542"/>
    <w:rsid w:val="7B4AA34C"/>
    <w:rsid w:val="7B6CD232"/>
    <w:rsid w:val="7B7C16F9"/>
    <w:rsid w:val="7B7CA974"/>
    <w:rsid w:val="7B94C0BA"/>
    <w:rsid w:val="7B996978"/>
    <w:rsid w:val="7B9B90D7"/>
    <w:rsid w:val="7B9C00DD"/>
    <w:rsid w:val="7B9EFC85"/>
    <w:rsid w:val="7B9F3EED"/>
    <w:rsid w:val="7BA35EBA"/>
    <w:rsid w:val="7BBB4779"/>
    <w:rsid w:val="7BC32369"/>
    <w:rsid w:val="7BCAFF67"/>
    <w:rsid w:val="7BD3C642"/>
    <w:rsid w:val="7BDF6FE0"/>
    <w:rsid w:val="7BDFF380"/>
    <w:rsid w:val="7BE81A33"/>
    <w:rsid w:val="7BEA3CD4"/>
    <w:rsid w:val="7BEB52AA"/>
    <w:rsid w:val="7BF6820A"/>
    <w:rsid w:val="7BFFB1E3"/>
    <w:rsid w:val="7C03A95E"/>
    <w:rsid w:val="7C0A4D04"/>
    <w:rsid w:val="7C1287FA"/>
    <w:rsid w:val="7C1F37CA"/>
    <w:rsid w:val="7C388804"/>
    <w:rsid w:val="7C3C12E8"/>
    <w:rsid w:val="7C426F95"/>
    <w:rsid w:val="7C5BC246"/>
    <w:rsid w:val="7C622B01"/>
    <w:rsid w:val="7C636BF6"/>
    <w:rsid w:val="7C71F176"/>
    <w:rsid w:val="7C7D2721"/>
    <w:rsid w:val="7C80BB21"/>
    <w:rsid w:val="7C8510D0"/>
    <w:rsid w:val="7C86DC45"/>
    <w:rsid w:val="7C901872"/>
    <w:rsid w:val="7CA71758"/>
    <w:rsid w:val="7CBFE860"/>
    <w:rsid w:val="7CC839B3"/>
    <w:rsid w:val="7CD122F7"/>
    <w:rsid w:val="7CE07C23"/>
    <w:rsid w:val="7CE7DAEE"/>
    <w:rsid w:val="7CF37A78"/>
    <w:rsid w:val="7D1212EB"/>
    <w:rsid w:val="7D3A0489"/>
    <w:rsid w:val="7D50A760"/>
    <w:rsid w:val="7D5AAC62"/>
    <w:rsid w:val="7D672CCC"/>
    <w:rsid w:val="7D9FEC65"/>
    <w:rsid w:val="7DA7993B"/>
    <w:rsid w:val="7DB04402"/>
    <w:rsid w:val="7DE42DD7"/>
    <w:rsid w:val="7DF652FE"/>
    <w:rsid w:val="7DFDFB62"/>
    <w:rsid w:val="7E075E74"/>
    <w:rsid w:val="7E14C6A5"/>
    <w:rsid w:val="7E2353FD"/>
    <w:rsid w:val="7E270336"/>
    <w:rsid w:val="7E32067C"/>
    <w:rsid w:val="7E38B9F4"/>
    <w:rsid w:val="7E43E45E"/>
    <w:rsid w:val="7E7E36F3"/>
    <w:rsid w:val="7E85DCC4"/>
    <w:rsid w:val="7EA15525"/>
    <w:rsid w:val="7EA48C05"/>
    <w:rsid w:val="7EAD5E84"/>
    <w:rsid w:val="7EC5F6EB"/>
    <w:rsid w:val="7EDA1484"/>
    <w:rsid w:val="7EFE43C3"/>
    <w:rsid w:val="7F3C20E1"/>
    <w:rsid w:val="7F41EDC6"/>
    <w:rsid w:val="7F464E0F"/>
    <w:rsid w:val="7F4C6DC8"/>
    <w:rsid w:val="7F5A8081"/>
    <w:rsid w:val="7F67364D"/>
    <w:rsid w:val="7F729B2C"/>
    <w:rsid w:val="7F83BFFC"/>
    <w:rsid w:val="7F914D87"/>
    <w:rsid w:val="7F9FDB69"/>
    <w:rsid w:val="7FA2688F"/>
    <w:rsid w:val="7FADD2FC"/>
    <w:rsid w:val="7FB61AC7"/>
    <w:rsid w:val="7FD16E45"/>
    <w:rsid w:val="7FD48A55"/>
    <w:rsid w:val="7FDB3C13"/>
    <w:rsid w:val="7FDE25C2"/>
    <w:rsid w:val="7FE4660C"/>
    <w:rsid w:val="7FE66024"/>
    <w:rsid w:val="7FFFB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5BFB"/>
  <w15:chartTrackingRefBased/>
  <w15:docId w15:val="{08FBC863-A9DB-4DB8-9C04-B4484649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ennawd1Nod">
    <w:name w:val="Pennawd 1 Nod"/>
    <w:basedOn w:val="FfontParagraffDdiofyn"/>
    <w:link w:val="Pennawd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ddolen">
    <w:name w:val="Hyperlink"/>
    <w:basedOn w:val="FfontParagraffDdiofyn"/>
    <w:uiPriority w:val="99"/>
    <w:unhideWhenUsed/>
    <w:rPr>
      <w:color w:val="0563C1" w:themeColor="hyperlink"/>
      <w:u w:val="single"/>
    </w:r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character" w:styleId="SnhebeiDdatrys">
    <w:name w:val="Unresolved Mention"/>
    <w:basedOn w:val="FfontParagraffDdiofyn"/>
    <w:uiPriority w:val="99"/>
    <w:semiHidden/>
    <w:unhideWhenUsed/>
    <w:rsid w:val="00425E45"/>
    <w:rPr>
      <w:color w:val="605E5C"/>
      <w:shd w:val="clear" w:color="auto" w:fill="E1DFDD"/>
    </w:rPr>
  </w:style>
  <w:style w:type="paragraph" w:styleId="Pennyn">
    <w:name w:val="header"/>
    <w:basedOn w:val="Normal"/>
    <w:link w:val="PennynNod"/>
    <w:uiPriority w:val="99"/>
    <w:unhideWhenUsed/>
    <w:rsid w:val="005E5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5E51DE"/>
  </w:style>
  <w:style w:type="paragraph" w:styleId="Troedyn">
    <w:name w:val="footer"/>
    <w:basedOn w:val="Normal"/>
    <w:link w:val="TroedynNod"/>
    <w:uiPriority w:val="99"/>
    <w:unhideWhenUsed/>
    <w:rsid w:val="005E5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5E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wynedd.llyw.cymru/cy/Trigolion/Dogfennau-trigolion/Dweud-eich-dweud/Amcanion-Cydraddoldeb-Drafft-2024-28/Dogfennau-cymorth/Asesiad-Effaith-Cydraddoldeb-Amcanion-Cydraddoldeb-2024-28.pdf?securitytoken=PX7jzwcJEvmEPrsYD6zfuvmKNDpUBKxAZU03M6ac64XrWVRCb6k8%2b%2bauLOq8hjkqkMDM94oaL2JzE6NKlMf8igLAHTtTAAh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ydraddoldeb@gwynedd.llyw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wynedd.llyw.cymru/cy/Trigolion/Dogfennau-trigolion/Dweud-eich-dweud/Amcanion-Cydraddoldeb-Drafft-2024-28/Dogfennau-cymorth/2023-Adroddiad-Data-a-Thystiolaeth-Cydraddoldeb-Gogledd-Cymru.pdf?securitytoken=PX7jzwcJEvmEPrsYD6zfuvmKNDpUBKxAZU03M6ac64XrWVRCb6k8%2b%2bauLOq8hjkqLLLSsBfYC3W3ZTeRWlNFrOv5OLfR9gR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wynedd.llyw.cymru/cy/Trigolion/Dogfennau-trigolion/Dweud-eich-dweud/Amcanion-Cydraddoldeb-Drafft-2024-28/Dogfennau-cymorth/Dadansoddiad-or-Ymgysylltiad.pdf?securitytoken=PX7jzwcJEvmEPrsYD6zfuvmKNDpUBKxAZU03M6ac64XrWVRCb6k8%2b%2bauLOq8hjkqMKJtbo0pRpPwl%2bvyz3Ato%2b%2bAUUGScH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F31513D9821934EBF6FD672F4F3DBCA" ma:contentTypeVersion="11" ma:contentTypeDescription="Creu dogfen newydd." ma:contentTypeScope="" ma:versionID="6da37d04ea1e2b67141735a97817614d">
  <xsd:schema xmlns:xsd="http://www.w3.org/2001/XMLSchema" xmlns:xs="http://www.w3.org/2001/XMLSchema" xmlns:p="http://schemas.microsoft.com/office/2006/metadata/properties" xmlns:ns2="1e8aee50-d8a9-49bb-8164-051b71e71173" xmlns:ns3="61bb7138-8224-4cc3-af9f-a8d0beede66a" targetNamespace="http://schemas.microsoft.com/office/2006/metadata/properties" ma:root="true" ma:fieldsID="c6a263765946a850e75d85b8651c40e8" ns2:_="" ns3:_="">
    <xsd:import namespace="1e8aee50-d8a9-49bb-8164-051b71e71173"/>
    <xsd:import namespace="61bb7138-8224-4cc3-af9f-a8d0beede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ee50-d8a9-49bb-8164-051b71e71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138-8224-4cc3-af9f-a8d0beede6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f5828e-5a42-4720-84bd-488a4ab8356a}" ma:internalName="TaxCatchAll" ma:showField="CatchAllData" ma:web="61bb7138-8224-4cc3-af9f-a8d0beede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b7138-8224-4cc3-af9f-a8d0beede66a" xsi:nil="true"/>
    <lcf76f155ced4ddcb4097134ff3c332f xmlns="1e8aee50-d8a9-49bb-8164-051b71e71173">
      <Terms xmlns="http://schemas.microsoft.com/office/infopath/2007/PartnerControls"/>
    </lcf76f155ced4ddcb4097134ff3c332f>
    <SharedWithUsers xmlns="61bb7138-8224-4cc3-af9f-a8d0beede66a">
      <UserInfo>
        <DisplayName>Eurig Huw Williams (CG)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6C1AB-B75F-439F-858F-8AC82EC4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aee50-d8a9-49bb-8164-051b71e71173"/>
    <ds:schemaRef ds:uri="61bb7138-8224-4cc3-af9f-a8d0beed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E8A30-CBE7-4523-9A2E-65BE46D438C2}">
  <ds:schemaRefs>
    <ds:schemaRef ds:uri="http://schemas.microsoft.com/office/2006/metadata/properties"/>
    <ds:schemaRef ds:uri="http://schemas.microsoft.com/office/infopath/2007/PartnerControls"/>
    <ds:schemaRef ds:uri="61bb7138-8224-4cc3-af9f-a8d0beede66a"/>
    <ds:schemaRef ds:uri="1e8aee50-d8a9-49bb-8164-051b71e71173"/>
  </ds:schemaRefs>
</ds:datastoreItem>
</file>

<file path=customXml/itemProps3.xml><?xml version="1.0" encoding="utf-8"?>
<ds:datastoreItem xmlns:ds="http://schemas.openxmlformats.org/officeDocument/2006/customXml" ds:itemID="{5FC3C10D-B736-4E69-BAA1-2EAB24291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Gadlys Williams (CG)</dc:creator>
  <cp:keywords/>
  <dc:description/>
  <cp:lastModifiedBy>Llio Elena Davies (CG)</cp:lastModifiedBy>
  <cp:revision>2</cp:revision>
  <dcterms:created xsi:type="dcterms:W3CDTF">2023-11-28T21:24:00Z</dcterms:created>
  <dcterms:modified xsi:type="dcterms:W3CDTF">2023-11-28T21:24:00Z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0x0101003F31513D9821934EBF6FD672F4F3DBCA</vt:lpwstr>
  </property>
  <property fmtid="{D5CDD505-2E9C-101B-9397-08002B2CF9AE}" pid="3" name="MediaServiceImageTags">
    <vt:lpwstr/>
  </property>
</Properties>
</file>